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79411D" w:rsidRPr="0079411D" w:rsidTr="00BC265E">
        <w:trPr>
          <w:jc w:val="center"/>
        </w:trPr>
        <w:tc>
          <w:tcPr>
            <w:tcW w:w="8513" w:type="dxa"/>
          </w:tcPr>
          <w:p w:rsidR="0079411D" w:rsidRPr="0079411D" w:rsidRDefault="0079411D" w:rsidP="0079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УТВЕРЖДАЮ:</w:t>
            </w:r>
          </w:p>
          <w:p w:rsidR="0079411D" w:rsidRPr="0079411D" w:rsidRDefault="0079411D" w:rsidP="0079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794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</w:t>
            </w:r>
            <w:proofErr w:type="gramEnd"/>
            <w:r w:rsidRPr="00794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9411D" w:rsidRPr="0079411D" w:rsidRDefault="0079411D" w:rsidP="0079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______________Соколова Н.В.</w:t>
            </w:r>
          </w:p>
          <w:p w:rsidR="0079411D" w:rsidRPr="0079411D" w:rsidRDefault="0079411D" w:rsidP="0079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  <w:lang w:eastAsia="ru-RU"/>
              </w:rPr>
            </w:pPr>
          </w:p>
          <w:p w:rsidR="0079411D" w:rsidRPr="0079411D" w:rsidRDefault="0079411D" w:rsidP="00794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________________2015 г.</w:t>
            </w:r>
          </w:p>
        </w:tc>
      </w:tr>
    </w:tbl>
    <w:p w:rsidR="0079411D" w:rsidRPr="0079411D" w:rsidRDefault="0079411D" w:rsidP="00794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Техническое задание</w:t>
      </w:r>
    </w:p>
    <w:p w:rsidR="0079411D" w:rsidRPr="0079411D" w:rsidRDefault="0079411D" w:rsidP="0079411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проведение открытого запроса предложений </w:t>
      </w:r>
    </w:p>
    <w:p w:rsidR="0079411D" w:rsidRPr="0079411D" w:rsidRDefault="0079411D" w:rsidP="007941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предварительного квалификационного отбора</w:t>
      </w:r>
    </w:p>
    <w:p w:rsidR="0079411D" w:rsidRPr="0079411D" w:rsidRDefault="0079411D" w:rsidP="007941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9411D" w:rsidRPr="0079411D" w:rsidRDefault="0079411D" w:rsidP="0079411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1D" w:rsidRPr="0079411D" w:rsidRDefault="0079411D" w:rsidP="007941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b/>
          <w:sz w:val="28"/>
          <w:szCs w:val="28"/>
          <w:lang w:eastAsia="x-none"/>
        </w:rPr>
      </w:pPr>
      <w:r w:rsidRPr="0079411D">
        <w:rPr>
          <w:rFonts w:ascii="Times New Roman" w:eastAsia="SimSun" w:hAnsi="Times New Roman" w:cs="Times New Roman"/>
          <w:b/>
          <w:sz w:val="28"/>
          <w:szCs w:val="28"/>
          <w:lang w:val="x-none" w:eastAsia="x-none"/>
        </w:rPr>
        <w:t>Предмет открытого</w:t>
      </w:r>
      <w:r w:rsidRPr="0079411D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79411D">
        <w:rPr>
          <w:rFonts w:ascii="Times New Roman" w:eastAsia="SimSun" w:hAnsi="Times New Roman" w:cs="Times New Roman"/>
          <w:b/>
          <w:sz w:val="28"/>
          <w:szCs w:val="28"/>
          <w:lang w:eastAsia="x-none"/>
        </w:rPr>
        <w:t xml:space="preserve">запроса предложений: </w:t>
      </w:r>
    </w:p>
    <w:p w:rsidR="0079411D" w:rsidRPr="0079411D" w:rsidRDefault="0079411D" w:rsidP="0079411D">
      <w:pPr>
        <w:spacing w:after="0" w:line="240" w:lineRule="auto"/>
        <w:jc w:val="center"/>
        <w:outlineLvl w:val="6"/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</w:pPr>
      <w:r w:rsidRPr="007941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право заключения договора </w:t>
      </w:r>
      <w:r w:rsidRPr="0079411D">
        <w:rPr>
          <w:rFonts w:ascii="Times New Roman" w:eastAsia="SimSun" w:hAnsi="Times New Roman" w:cs="Times New Roman"/>
          <w:b/>
          <w:bCs/>
          <w:sz w:val="28"/>
          <w:szCs w:val="28"/>
          <w:lang w:eastAsia="x-none"/>
        </w:rPr>
        <w:t>на оказание услуг контакт-центра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Екатеринбург 2015 год</w:t>
      </w:r>
    </w:p>
    <w:p w:rsidR="0079411D" w:rsidRPr="0079411D" w:rsidRDefault="0079411D" w:rsidP="00794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79411D" w:rsidRPr="0079411D" w:rsidRDefault="0079411D" w:rsidP="0079411D">
      <w:pPr>
        <w:numPr>
          <w:ilvl w:val="0"/>
          <w:numId w:val="2"/>
        </w:numPr>
        <w:spacing w:beforeLines="200" w:before="4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предмете закупки;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1D" w:rsidRPr="0079411D" w:rsidRDefault="0079411D" w:rsidP="0079411D">
      <w:pPr>
        <w:numPr>
          <w:ilvl w:val="0"/>
          <w:numId w:val="2"/>
        </w:numPr>
        <w:spacing w:after="0" w:line="27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Организационно-технические требования к Участникам закупки;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1D" w:rsidRPr="0079411D" w:rsidRDefault="0079411D" w:rsidP="007941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ведению работ /оказанию услуг;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1D" w:rsidRPr="0079411D" w:rsidRDefault="0079411D" w:rsidP="0079411D">
      <w:pPr>
        <w:numPr>
          <w:ilvl w:val="0"/>
          <w:numId w:val="2"/>
        </w:numPr>
        <w:tabs>
          <w:tab w:val="left" w:pos="284"/>
        </w:tabs>
        <w:spacing w:after="0" w:line="27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обоснованию цены заявки участника;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1D" w:rsidRPr="0079411D" w:rsidRDefault="0079411D" w:rsidP="007941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технических документов, предоставляемых Участниками в составе заявок;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1D" w:rsidRPr="0079411D" w:rsidRDefault="0079411D" w:rsidP="0079411D">
      <w:pPr>
        <w:numPr>
          <w:ilvl w:val="0"/>
          <w:numId w:val="2"/>
        </w:numPr>
        <w:spacing w:after="0" w:line="27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выбора Победителя.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val="en-US" w:eastAsia="ja-JP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ПРИЛОЖЕНИЯ</w:t>
      </w:r>
      <w:r w:rsidRPr="0079411D">
        <w:rPr>
          <w:rFonts w:ascii="Times New Roman" w:eastAsia="Times New Roman" w:hAnsi="Times New Roman" w:cs="Times New Roman"/>
          <w:b/>
          <w:sz w:val="28"/>
          <w:szCs w:val="28"/>
          <w:lang w:val="en-US" w:eastAsia="ja-JP"/>
        </w:rPr>
        <w:t>:</w:t>
      </w:r>
    </w:p>
    <w:p w:rsidR="0079411D" w:rsidRPr="0079411D" w:rsidRDefault="0079411D" w:rsidP="0079411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№1.</w:t>
      </w:r>
      <w:r w:rsidRPr="007941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Проект договора </w:t>
      </w:r>
    </w:p>
    <w:p w:rsidR="0079411D" w:rsidRPr="0079411D" w:rsidRDefault="0079411D" w:rsidP="0079411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№2 </w:t>
      </w: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передачи информации о входящих и исходящих вызовах</w:t>
      </w:r>
    </w:p>
    <w:p w:rsidR="0079411D" w:rsidRPr="0079411D" w:rsidRDefault="0079411D" w:rsidP="0079411D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Предложение на оказание услуг (форма для заполнения участниками)</w:t>
      </w:r>
    </w:p>
    <w:p w:rsidR="0079411D" w:rsidRPr="0079411D" w:rsidRDefault="0079411D" w:rsidP="0079411D">
      <w:pPr>
        <w:spacing w:after="0" w:line="240" w:lineRule="auto"/>
        <w:ind w:left="180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ja-JP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1D" w:rsidRPr="0079411D" w:rsidRDefault="0079411D" w:rsidP="0079411D">
      <w:pPr>
        <w:spacing w:after="0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1D" w:rsidRPr="0079411D" w:rsidRDefault="0079411D" w:rsidP="007941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11D" w:rsidRPr="0079411D" w:rsidRDefault="0079411D" w:rsidP="0020473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 о предмете открытого запроса предложений (дале</w:t>
      </w:r>
      <w:proofErr w:type="gramStart"/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закупки)</w:t>
      </w:r>
      <w:r w:rsidRPr="007941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закупки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9411D" w:rsidRPr="0079411D" w:rsidRDefault="0079411D" w:rsidP="00204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заключения договора </w:t>
      </w:r>
      <w:r w:rsidRPr="0079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услуг </w:t>
      </w:r>
      <w:proofErr w:type="gramStart"/>
      <w:r w:rsidRPr="0079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контакт-центра</w:t>
      </w:r>
      <w:proofErr w:type="gramEnd"/>
      <w:r w:rsidRPr="007941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9411D" w:rsidRPr="0079411D" w:rsidRDefault="0079411D" w:rsidP="002047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закупки:</w:t>
      </w:r>
    </w:p>
    <w:p w:rsidR="0079411D" w:rsidRPr="0079411D" w:rsidRDefault="0079411D" w:rsidP="00204731">
      <w:pPr>
        <w:numPr>
          <w:ilvl w:val="2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закупки на 2015 год, корректировка под потребность 2016 года, протокол ЗК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9411D" w:rsidRPr="0079411D" w:rsidRDefault="0079411D" w:rsidP="00794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highlight w:val="yellow"/>
          <w:lang w:eastAsia="ru-RU"/>
        </w:rPr>
      </w:pP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1418"/>
        <w:gridCol w:w="5103"/>
      </w:tblGrid>
      <w:tr w:rsidR="0079411D" w:rsidRPr="0079411D" w:rsidTr="0079411D">
        <w:trPr>
          <w:trHeight w:val="86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1D" w:rsidRPr="0079411D" w:rsidRDefault="0079411D" w:rsidP="0079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1D" w:rsidRPr="0079411D" w:rsidRDefault="0079411D" w:rsidP="0079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11D" w:rsidRPr="0079411D" w:rsidRDefault="0079411D" w:rsidP="0079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лота</w:t>
            </w:r>
          </w:p>
        </w:tc>
      </w:tr>
      <w:tr w:rsidR="0079411D" w:rsidRPr="0079411D" w:rsidTr="0079411D">
        <w:trPr>
          <w:trHeight w:val="31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11D" w:rsidRPr="0079411D" w:rsidRDefault="0079411D" w:rsidP="0079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11D" w:rsidRPr="0079411D" w:rsidRDefault="0079411D" w:rsidP="0079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11D" w:rsidRPr="0079411D" w:rsidRDefault="0079411D" w:rsidP="0079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контакт-центра</w:t>
            </w:r>
            <w:proofErr w:type="gramEnd"/>
          </w:p>
        </w:tc>
      </w:tr>
    </w:tbl>
    <w:p w:rsidR="0079411D" w:rsidRPr="0079411D" w:rsidRDefault="0079411D" w:rsidP="0020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4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79411D" w:rsidRPr="0079411D" w:rsidRDefault="0079411D" w:rsidP="0020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411D" w:rsidRPr="0079411D" w:rsidRDefault="0079411D" w:rsidP="00204731">
      <w:pPr>
        <w:numPr>
          <w:ilvl w:val="2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финансирования: себестоимость.</w:t>
      </w:r>
    </w:p>
    <w:p w:rsidR="0079411D" w:rsidRPr="0079411D" w:rsidRDefault="0079411D" w:rsidP="00204731">
      <w:pPr>
        <w:widowControl w:val="0"/>
        <w:tabs>
          <w:tab w:val="left" w:pos="851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Место выполнения работ/оказания услуг: 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ул. Сурикова 48, пр. Космонавтов 17а.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Сроки выполнения работ/оказания услуг</w:t>
      </w:r>
      <w:r w:rsidRPr="0079411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1.4.1 Начало– 01 января 2016 года;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1.4.2 Окончание  – 31 декабря 2016 года</w:t>
      </w:r>
      <w:r w:rsidRPr="0079411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; 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9411D" w:rsidRPr="0079411D" w:rsidRDefault="0079411D" w:rsidP="0020473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Ценовые показатели закупки: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x-none" w:eastAsia="ru-RU"/>
        </w:rPr>
      </w:pPr>
      <w:r w:rsidRPr="0079411D">
        <w:rPr>
          <w:rFonts w:ascii="Times New Roman" w:eastAsia="SimSun" w:hAnsi="Times New Roman" w:cs="Times New Roman"/>
          <w:color w:val="000000"/>
          <w:sz w:val="28"/>
          <w:szCs w:val="28"/>
        </w:rPr>
        <w:t>Начальная (максимальная) цена договора (цена лота)</w:t>
      </w:r>
      <w:r w:rsidRPr="0079411D">
        <w:rPr>
          <w:rFonts w:ascii="Times New Roman" w:eastAsia="SimSun" w:hAnsi="Times New Roman" w:cs="Times New Roman"/>
          <w:color w:val="000000"/>
          <w:sz w:val="28"/>
          <w:szCs w:val="28"/>
          <w:lang w:val="x-none"/>
        </w:rPr>
        <w:t xml:space="preserve"> составляет 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x-none"/>
        </w:rPr>
        <w:t>1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en-US"/>
        </w:rPr>
        <w:t> 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</w:rPr>
        <w:t>300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en-US"/>
        </w:rPr>
        <w:t> 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x-none"/>
        </w:rPr>
        <w:t>000,00</w:t>
      </w:r>
      <w:r w:rsidRPr="0079411D">
        <w:rPr>
          <w:rFonts w:ascii="Times New Roman" w:eastAsia="SimSu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79411D">
        <w:rPr>
          <w:rFonts w:ascii="Times New Roman" w:eastAsia="SimSun" w:hAnsi="Times New Roman" w:cs="Times New Roman"/>
          <w:color w:val="000000"/>
          <w:sz w:val="28"/>
          <w:szCs w:val="28"/>
          <w:lang w:val="x-none" w:eastAsia="ru-RU"/>
        </w:rPr>
        <w:t>рублей, кроме того НДС составляет</w:t>
      </w:r>
      <w:r w:rsidRPr="0079411D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234 000,00</w:t>
      </w:r>
      <w:r w:rsidRPr="0079411D">
        <w:rPr>
          <w:rFonts w:ascii="Times New Roman" w:eastAsia="SimSun" w:hAnsi="Times New Roman" w:cs="Times New Roman"/>
          <w:i/>
          <w:color w:val="000000"/>
          <w:sz w:val="28"/>
          <w:szCs w:val="28"/>
          <w:lang w:val="x-none" w:eastAsia="ru-RU"/>
        </w:rPr>
        <w:t xml:space="preserve"> </w:t>
      </w:r>
      <w:r w:rsidRPr="0079411D">
        <w:rPr>
          <w:rFonts w:ascii="Times New Roman" w:eastAsia="SimSun" w:hAnsi="Times New Roman" w:cs="Times New Roman"/>
          <w:i/>
          <w:color w:val="76923C"/>
          <w:sz w:val="28"/>
          <w:szCs w:val="28"/>
          <w:lang w:val="x-none" w:eastAsia="ru-RU"/>
        </w:rPr>
        <w:t xml:space="preserve"> </w:t>
      </w:r>
      <w:r w:rsidRPr="0079411D">
        <w:rPr>
          <w:rFonts w:ascii="Times New Roman" w:eastAsia="SimSun" w:hAnsi="Times New Roman" w:cs="Times New Roman"/>
          <w:color w:val="000000"/>
          <w:sz w:val="28"/>
          <w:szCs w:val="28"/>
          <w:lang w:val="x-none" w:eastAsia="ru-RU"/>
        </w:rPr>
        <w:t>рублей.</w:t>
      </w:r>
      <w:r w:rsidRPr="0079411D">
        <w:rPr>
          <w:rFonts w:ascii="Times New Roman" w:eastAsia="SimSun" w:hAnsi="Times New Roman" w:cs="Times New Roman"/>
          <w:color w:val="000000"/>
          <w:sz w:val="28"/>
          <w:szCs w:val="28"/>
          <w:lang w:val="x-none" w:eastAsia="ru-RU"/>
        </w:rPr>
        <w:tab/>
      </w:r>
    </w:p>
    <w:p w:rsidR="0079411D" w:rsidRPr="0079411D" w:rsidRDefault="0079411D" w:rsidP="00D55A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x-none" w:eastAsia="ru-RU"/>
        </w:rPr>
        <w:t xml:space="preserve">Всего с НДС цена составляет 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x-none"/>
        </w:rPr>
        <w:t>1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en-US"/>
        </w:rPr>
        <w:t> 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x-none"/>
        </w:rPr>
        <w:t>534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en-US"/>
        </w:rPr>
        <w:t> 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x-none"/>
        </w:rPr>
        <w:t>000,00</w:t>
      </w:r>
      <w:r w:rsidRPr="0079411D">
        <w:rPr>
          <w:rFonts w:ascii="Times New Roman" w:eastAsia="SimSun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x-none" w:eastAsia="ru-RU"/>
        </w:rPr>
        <w:t xml:space="preserve"> рублей.</w:t>
      </w:r>
      <w:r w:rsidRPr="0079411D">
        <w:rPr>
          <w:rFonts w:ascii="Times New Roman" w:eastAsia="SimSun" w:hAnsi="Times New Roman" w:cs="Times New Roman"/>
          <w:b/>
          <w:color w:val="000000"/>
          <w:sz w:val="28"/>
          <w:szCs w:val="28"/>
          <w:lang w:val="x-none"/>
        </w:rPr>
        <w:t xml:space="preserve"> 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</w:p>
    <w:p w:rsidR="0079411D" w:rsidRPr="0079411D" w:rsidRDefault="0079411D" w:rsidP="0020473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Организационно-технические требования к Участникам закупки: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закупки должен соответствовать следующим обязательным требованиям</w:t>
      </w:r>
      <w:r w:rsidRPr="0079411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:</w:t>
      </w: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опыту оказания аналогичных услуг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должен иметь опыт оказания услуг </w:t>
      </w:r>
      <w:proofErr w:type="spellStart"/>
      <w:r w:rsidRPr="0079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аутсорсингового</w:t>
      </w:r>
      <w:proofErr w:type="spellEnd"/>
      <w:r w:rsidRPr="0079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контакт-центра</w:t>
      </w:r>
      <w:proofErr w:type="gramEnd"/>
      <w:r w:rsidRPr="0079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3-х лет.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участника регистрации в реестре операторов обработки персональных данных.</w:t>
      </w: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качеству оказания услуг 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качественного оказания услуг Участник должен иметь в наличии </w:t>
      </w:r>
      <w:proofErr w:type="gram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разработанную</w:t>
      </w:r>
      <w:proofErr w:type="gram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внедренную: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контроля качества обслуживания клиентов, включая запись всех разговоров с абонентами;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–систему обучения операторов.</w:t>
      </w: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 должен иметь программный продукт для  хранения и  использования сценариев ответов  на поставленные вопросы для операторов.</w:t>
      </w: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 иметь ресурсы предоставления услуги в режиме 24*7.</w:t>
      </w: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 иметь необходимое количество квалифицированного персонала -  операторов для приема входящих звонков от абонентов ОАО «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включая периоды неравномерной загрузки сдачи показаний за отчетный период и реакции на публикации в СМИ.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:rsidR="0079411D" w:rsidRPr="0079411D" w:rsidRDefault="0079411D" w:rsidP="0020473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ведению работ/оказанию услуг</w:t>
      </w:r>
      <w:r w:rsidRPr="0079411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:</w:t>
      </w:r>
    </w:p>
    <w:p w:rsidR="0079411D" w:rsidRPr="0079411D" w:rsidRDefault="0079411D" w:rsidP="00204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услугами контакт центра подразумевается</w:t>
      </w:r>
      <w:r w:rsidRPr="0079411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:</w:t>
      </w:r>
    </w:p>
    <w:p w:rsidR="0079411D" w:rsidRPr="0079411D" w:rsidRDefault="0079411D" w:rsidP="00204731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и обслуживание входящих вызовов от абонентов, поступающих на единый бесплатный федеральный номер 8-800-</w:t>
      </w:r>
      <w:r w:rsidRPr="00794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11D" w:rsidRPr="0079411D" w:rsidRDefault="0079411D" w:rsidP="00204731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Исходящие вызовы операторами </w:t>
      </w:r>
      <w:proofErr w:type="gram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абонентам Заказчика (далее также – ОАО «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согласно  предоставленным спискам. </w:t>
      </w:r>
    </w:p>
    <w:p w:rsidR="0079411D" w:rsidRPr="0079411D" w:rsidRDefault="0079411D" w:rsidP="00204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Обработка входящих вызовов: 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9411D" w:rsidRPr="0079411D" w:rsidRDefault="0079411D" w:rsidP="00204731">
      <w:pPr>
        <w:numPr>
          <w:ilvl w:val="2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предоставление операторами информации о компании и ответов на вопросы абонентов согласно прописанному сценарию; 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показаний приборов учета абонентов и регистрации их в БД Заказчика с указанием телефонного номера абонента, передавшего показания;  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звонков от клиента на сотрудников ОАО «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достаточного количества операторов  для обработки входящих звонков без потери качества, в том числе при неравномерном трафике; 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осуществлять внутренний контроль над качеством текущего процесса сотрудником Заказчика;  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оперативного внесения изменений в программированный сценарий обслуживания вызовов  по требованию Заказчика;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записей разговоров по проекту, глубина хранения которых на стороне Исполнителя составит от 2-х месяцев до 3-х лет (срок определяется при заключении договора);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передача информации о входящих и исходящих вызовах на сервер ОАО «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режиме реального времени (Порядок передачи информации о входящих и исходящих вызовах - в Приложении № 2 к Техническому заданию).</w:t>
      </w: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Исходящие вызовы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обзвон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операторами Исполнителя абонентов ОАО «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предоставленным Заказчиком спискам и сценарию информирования; 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ответов абонентов в электронном виде;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Качественные показатели оказания услуг: </w:t>
      </w:r>
    </w:p>
    <w:p w:rsidR="0079411D" w:rsidRPr="0079411D" w:rsidRDefault="0079411D" w:rsidP="00204731">
      <w:pPr>
        <w:widowControl w:val="0"/>
        <w:numPr>
          <w:ilvl w:val="2"/>
          <w:numId w:val="1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максимальное время ожидание ответа 120 секунд;</w:t>
      </w:r>
    </w:p>
    <w:p w:rsidR="0079411D" w:rsidRPr="0079411D" w:rsidRDefault="0079411D" w:rsidP="00204731">
      <w:pPr>
        <w:widowControl w:val="0"/>
        <w:numPr>
          <w:ilvl w:val="2"/>
          <w:numId w:val="1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количество звонков, обработанных в интервал ожидания до 60 секунд </w:t>
      </w:r>
      <w:r w:rsidRPr="007941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должно составлять не менее  80% от общего числа входящих звонков;</w:t>
      </w:r>
    </w:p>
    <w:p w:rsidR="0079411D" w:rsidRPr="0079411D" w:rsidRDefault="0079411D" w:rsidP="00204731">
      <w:pPr>
        <w:widowControl w:val="0"/>
        <w:numPr>
          <w:ilvl w:val="2"/>
          <w:numId w:val="1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максимальное количество потерянных звонков – не более </w:t>
      </w:r>
      <w:r w:rsidR="000C39E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941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от общего числа входящих звонков в любой из дней</w:t>
      </w:r>
      <w:r w:rsidR="000C39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не более 3 % в среднем по месяцу</w:t>
      </w:r>
      <w:r w:rsidRPr="007941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; </w:t>
      </w:r>
    </w:p>
    <w:p w:rsidR="0079411D" w:rsidRPr="0079411D" w:rsidRDefault="0079411D" w:rsidP="00204731">
      <w:pPr>
        <w:widowControl w:val="0"/>
        <w:numPr>
          <w:ilvl w:val="2"/>
          <w:numId w:val="1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среднее время обслуживания вызова не более 200 сек; </w:t>
      </w:r>
    </w:p>
    <w:p w:rsidR="0079411D" w:rsidRPr="0079411D" w:rsidRDefault="0079411D" w:rsidP="00204731">
      <w:pPr>
        <w:widowControl w:val="0"/>
        <w:numPr>
          <w:ilvl w:val="2"/>
          <w:numId w:val="1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среднее время ожидания не более 15 сек.</w:t>
      </w:r>
    </w:p>
    <w:p w:rsidR="0079411D" w:rsidRPr="0079411D" w:rsidRDefault="0079411D" w:rsidP="00204731">
      <w:pPr>
        <w:numPr>
          <w:ilvl w:val="2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соблюдение телефонного этикета: единый формат приветствия и завершения разговора оператором, участие и доброжелательность операторов;</w:t>
      </w:r>
    </w:p>
    <w:p w:rsidR="0079411D" w:rsidRPr="0079411D" w:rsidRDefault="0079411D" w:rsidP="00204731">
      <w:pPr>
        <w:numPr>
          <w:ilvl w:val="2"/>
          <w:numId w:val="1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заинтересованность предоставления полной информации пользователю, отсутствие искусственных задержек в разговоре Исполнителя, понимание операторами Исполнителя целей проекта и того, что он работает от лица Заказчика;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отчетности о технических показателях обработки вызовов. </w:t>
      </w:r>
    </w:p>
    <w:p w:rsidR="0079411D" w:rsidRPr="0079411D" w:rsidRDefault="0079411D" w:rsidP="0020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Исполнитель передает Заказчику по электронной почте, отчетность  обо всех обработанных вызовах за отчетный период. Статистическая отчетность за месяц содержит следующие наименования полей: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Название темы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Общее число вызовов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обслуженных вызовов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потерянных вызовов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обслуженных вызовов при ожидании менее 20 секунд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Число потерянных вызовов при ожидании менее 20 секунд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Соединений, длительностью до 5 секунд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Уровень обслуживания "SL", %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Средняя скорость ответа "ASA", сек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Максимальная задержка с ответом, сек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Процент потерянных вызовов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Среднее время разговора «АТ</w:t>
      </w:r>
      <w:proofErr w:type="gramStart"/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T</w:t>
      </w:r>
      <w:proofErr w:type="gramEnd"/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», сек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Среднее время </w:t>
      </w:r>
      <w:proofErr w:type="spellStart"/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поствызывной</w:t>
      </w:r>
      <w:proofErr w:type="spellEnd"/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обработки "ACW", сек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Среднее время обслуживания вызова "AHT", сек</w:t>
      </w:r>
    </w:p>
    <w:p w:rsidR="0079411D" w:rsidRPr="0079411D" w:rsidRDefault="0079411D" w:rsidP="0020473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Максимальное время обслуживания вызова "AHT", сек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автоматически передает информацию о входящих и исходящих вызовах на сервер ОАО «ЕЭНС» в режиме реального времени в соответствии с Порядком передачи информации о входящих и исходящих вызовах (Приложение №2  к техническому заданию).</w:t>
      </w:r>
    </w:p>
    <w:p w:rsidR="0079411D" w:rsidRPr="0079411D" w:rsidRDefault="0079411D" w:rsidP="0020473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 за услуги.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 за услуги должен включать в себя: </w:t>
      </w:r>
    </w:p>
    <w:p w:rsidR="0079411D" w:rsidRPr="0079411D" w:rsidRDefault="0079411D" w:rsidP="002047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- </w:t>
      </w:r>
      <w:r w:rsidRPr="00794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округление вызова поминутное;</w:t>
      </w:r>
    </w:p>
    <w:p w:rsidR="0079411D" w:rsidRPr="0079411D" w:rsidRDefault="0079411D" w:rsidP="0020473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- разделение на зоны согласно законодательству РФ. </w:t>
      </w: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Объем услуг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объемы оказания услуг (входящие и исходящие вызовы):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Входящие вызовы – до 12,5 тыс. минут в месяц, в 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79411D" w:rsidRPr="0079411D" w:rsidRDefault="0079411D" w:rsidP="002047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вызовы поступают на единый номер 8-800-</w:t>
      </w:r>
      <w:r w:rsidRPr="00794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4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</w:p>
    <w:p w:rsidR="0079411D" w:rsidRPr="0079411D" w:rsidRDefault="0079411D" w:rsidP="002047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принятого вызова на телефон ОАО «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(стационарные телефоны 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до 50 минут в месяц.</w:t>
      </w:r>
    </w:p>
    <w:p w:rsidR="0079411D" w:rsidRPr="0079411D" w:rsidRDefault="0079411D" w:rsidP="00204731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Исходящие – до 1 тысячи минут в месяц, в 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11D" w:rsidRPr="0079411D" w:rsidRDefault="0079411D" w:rsidP="0020473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стационарные телефоны – до 500 минут в месяц;</w:t>
      </w:r>
    </w:p>
    <w:p w:rsidR="0079411D" w:rsidRPr="0079411D" w:rsidRDefault="0079411D" w:rsidP="0020473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сотовые телефоны – до 500 минут в месяц.</w:t>
      </w:r>
    </w:p>
    <w:p w:rsidR="000C39EF" w:rsidRDefault="000C39EF" w:rsidP="000C39EF">
      <w:pPr>
        <w:pStyle w:val="a7"/>
        <w:ind w:left="0"/>
        <w:jc w:val="both"/>
        <w:rPr>
          <w:sz w:val="28"/>
          <w:szCs w:val="28"/>
          <w:lang w:val="ru-RU"/>
        </w:rPr>
      </w:pPr>
    </w:p>
    <w:p w:rsidR="000C39EF" w:rsidRPr="000C39EF" w:rsidRDefault="000C39EF" w:rsidP="000C39EF">
      <w:pPr>
        <w:pStyle w:val="a7"/>
        <w:ind w:left="0"/>
        <w:jc w:val="both"/>
        <w:rPr>
          <w:sz w:val="28"/>
          <w:szCs w:val="28"/>
          <w:lang w:val="ru-RU"/>
        </w:rPr>
      </w:pPr>
      <w:r w:rsidRPr="000C39EF">
        <w:rPr>
          <w:sz w:val="28"/>
          <w:szCs w:val="28"/>
        </w:rPr>
        <w:t xml:space="preserve">Объемы могут изменяться как в меньшую так и большую сторону, в зависимости от активности абонентов. </w:t>
      </w:r>
    </w:p>
    <w:p w:rsidR="000C39EF" w:rsidRDefault="000C39EF" w:rsidP="000C39EF">
      <w:pPr>
        <w:pStyle w:val="a7"/>
        <w:ind w:left="0"/>
        <w:jc w:val="both"/>
        <w:rPr>
          <w:sz w:val="28"/>
          <w:szCs w:val="28"/>
        </w:rPr>
      </w:pPr>
      <w:r w:rsidRPr="000C39EF">
        <w:rPr>
          <w:sz w:val="28"/>
          <w:szCs w:val="28"/>
          <w:highlight w:val="yellow"/>
        </w:rPr>
        <w:t xml:space="preserve">Указанные объемы </w:t>
      </w:r>
      <w:r>
        <w:rPr>
          <w:sz w:val="28"/>
          <w:szCs w:val="28"/>
          <w:highlight w:val="yellow"/>
          <w:lang w:val="ru-RU"/>
        </w:rPr>
        <w:t xml:space="preserve">(их максимальные значения) </w:t>
      </w:r>
      <w:r w:rsidRPr="000C39EF">
        <w:rPr>
          <w:sz w:val="28"/>
          <w:szCs w:val="28"/>
          <w:highlight w:val="yellow"/>
        </w:rPr>
        <w:t xml:space="preserve">должны быть использованы </w:t>
      </w:r>
      <w:r w:rsidRPr="000C39EF">
        <w:rPr>
          <w:sz w:val="28"/>
          <w:szCs w:val="28"/>
          <w:highlight w:val="yellow"/>
          <w:lang w:val="ru-RU"/>
        </w:rPr>
        <w:t xml:space="preserve">участниками </w:t>
      </w:r>
      <w:r w:rsidRPr="000C39EF">
        <w:rPr>
          <w:sz w:val="28"/>
          <w:szCs w:val="28"/>
          <w:highlight w:val="yellow"/>
        </w:rPr>
        <w:t>при подготовке коммерческого предложения</w:t>
      </w:r>
      <w:r>
        <w:rPr>
          <w:sz w:val="28"/>
          <w:szCs w:val="28"/>
          <w:highlight w:val="yellow"/>
          <w:lang w:val="ru-RU"/>
        </w:rPr>
        <w:t xml:space="preserve"> (форма 3 тома 1 Документации)</w:t>
      </w:r>
      <w:r w:rsidRPr="000C39EF">
        <w:rPr>
          <w:sz w:val="28"/>
          <w:szCs w:val="28"/>
          <w:highlight w:val="yellow"/>
        </w:rPr>
        <w:t>.</w:t>
      </w:r>
    </w:p>
    <w:p w:rsidR="0079411D" w:rsidRPr="000C39EF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9411D" w:rsidRPr="0079411D" w:rsidRDefault="0079411D" w:rsidP="002047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79411D" w:rsidRPr="0079411D" w:rsidRDefault="0079411D" w:rsidP="0020473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по обоснованию цены заявки участника:</w:t>
      </w: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обоснование цены заявки каждый Участник должен предоставить свое коммерческое предложение, составленное по форме 3 тома 1 Документации.</w:t>
      </w: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заявки, объявленная Участником, признанным победителем, является окончательной и неизменной в течение всего</w:t>
      </w: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исполнения договора и включает в себя все расходы, в том числе на выплату налогов, оплату всех прочих работ и затрат.</w:t>
      </w:r>
    </w:p>
    <w:p w:rsidR="0079411D" w:rsidRPr="0079411D" w:rsidRDefault="0079411D" w:rsidP="002047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79411D" w:rsidRPr="0079411D" w:rsidRDefault="0079411D" w:rsidP="0020473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технических документов, предоставляемых Участниками в составе заявок</w:t>
      </w:r>
      <w:r w:rsidR="00D55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(помимо указанных в томе 1 Документации по запросу предложений)</w:t>
      </w:r>
      <w:r w:rsidRPr="0079411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:</w:t>
      </w: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 подтверждающие </w:t>
      </w:r>
      <w:r w:rsidRPr="0079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участника регистрации в реестре операторов обработки персональных данных.</w:t>
      </w:r>
    </w:p>
    <w:p w:rsidR="0079411D" w:rsidRDefault="0079411D" w:rsidP="00204731">
      <w:pPr>
        <w:numPr>
          <w:ilvl w:val="1"/>
          <w:numId w:val="1"/>
        </w:numPr>
        <w:tabs>
          <w:tab w:val="clear" w:pos="718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участника на оказание услуг (по форме прилож</w:t>
      </w:r>
      <w:r w:rsidR="00D55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№3 к техническому заданию).</w:t>
      </w:r>
    </w:p>
    <w:p w:rsidR="00D55AFA" w:rsidRDefault="00D55AFA" w:rsidP="00204731">
      <w:pPr>
        <w:numPr>
          <w:ilvl w:val="1"/>
          <w:numId w:val="1"/>
        </w:numPr>
        <w:tabs>
          <w:tab w:val="clear" w:pos="718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опыте выполнения аналогичных договоров по форме 6 тома 1 Документации.</w:t>
      </w:r>
    </w:p>
    <w:p w:rsidR="00D55AFA" w:rsidRPr="0079411D" w:rsidRDefault="00D55AFA" w:rsidP="00204731">
      <w:pPr>
        <w:numPr>
          <w:ilvl w:val="1"/>
          <w:numId w:val="1"/>
        </w:numPr>
        <w:tabs>
          <w:tab w:val="clear" w:pos="718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счет-фактур</w:t>
      </w:r>
      <w:r w:rsidR="00AB18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</w:t>
      </w:r>
      <w:r w:rsidR="00AB18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подтверждающих сведения, указанные в Справке об опыте выполнения аналогичных договоров.</w:t>
      </w:r>
    </w:p>
    <w:p w:rsidR="0079411D" w:rsidRPr="0079411D" w:rsidRDefault="0079411D" w:rsidP="0020473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11D" w:rsidRPr="0079411D" w:rsidRDefault="0079411D" w:rsidP="00204731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выбора Победителя:</w:t>
      </w:r>
    </w:p>
    <w:p w:rsidR="0079411D" w:rsidRPr="0079411D" w:rsidRDefault="0079411D" w:rsidP="00204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11D" w:rsidRPr="0079411D" w:rsidRDefault="0079411D" w:rsidP="00204731">
      <w:pPr>
        <w:numPr>
          <w:ilvl w:val="1"/>
          <w:numId w:val="1"/>
        </w:numPr>
        <w:tabs>
          <w:tab w:val="clear" w:pos="71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открытого запроса предложений</w:t>
      </w:r>
      <w:r w:rsidRPr="0079411D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,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</w:t>
      </w:r>
      <w:r w:rsidRPr="0079411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</w:p>
    <w:p w:rsidR="0079411D" w:rsidRPr="0079411D" w:rsidRDefault="0079411D" w:rsidP="007941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276"/>
        <w:gridCol w:w="4961"/>
      </w:tblGrid>
      <w:tr w:rsidR="00204731" w:rsidRPr="0079411D" w:rsidTr="00D55AFA">
        <w:tc>
          <w:tcPr>
            <w:tcW w:w="709" w:type="dxa"/>
            <w:shd w:val="clear" w:color="auto" w:fill="auto"/>
            <w:vAlign w:val="center"/>
          </w:tcPr>
          <w:p w:rsidR="0079411D" w:rsidRPr="0079411D" w:rsidRDefault="0079411D" w:rsidP="0079411D">
            <w:pPr>
              <w:tabs>
                <w:tab w:val="left" w:pos="709"/>
              </w:tabs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11D" w:rsidRPr="0079411D" w:rsidRDefault="0079411D" w:rsidP="0079411D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411D" w:rsidRPr="0079411D" w:rsidRDefault="0079411D" w:rsidP="0079411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11D" w:rsidRPr="0079411D" w:rsidRDefault="0079411D" w:rsidP="0079411D">
            <w:pPr>
              <w:tabs>
                <w:tab w:val="left" w:pos="709"/>
              </w:tabs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Весовое    значение</w:t>
            </w:r>
            <w:r w:rsidR="0020473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критерия в баллах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411D" w:rsidRPr="0079411D" w:rsidRDefault="0079411D" w:rsidP="0079411D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Правила подсчёта баллов по критерию</w:t>
            </w:r>
          </w:p>
        </w:tc>
      </w:tr>
      <w:tr w:rsidR="00D55AFA" w:rsidRPr="0079411D" w:rsidTr="00D55AFA">
        <w:tc>
          <w:tcPr>
            <w:tcW w:w="709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411D" w:rsidRPr="0079411D" w:rsidRDefault="0079411D" w:rsidP="00D5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85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D5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276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имеющая наименьшую цену*, признается лучшей. Ей присваивается максимальный балл (60). Остальным заявкам баллы присваиваются пропорционально в соответствии с формулой: </w:t>
            </w:r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(З</w:t>
            </w: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)*Б</w:t>
            </w:r>
            <w:proofErr w:type="gram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На стадии оценки и сопоставления заявок для целей сравнения ценовые предложения участников учитываются без НДС. Данная оценочная стоимость применяется только для целей оценки заявок и не оказывает влияния на цену заключаемого договора.</w:t>
            </w:r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AFA" w:rsidRPr="0079411D" w:rsidTr="00D55AFA">
        <w:tc>
          <w:tcPr>
            <w:tcW w:w="709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оказываемых услуг и квалификация участника, в том числе:</w:t>
            </w:r>
          </w:p>
        </w:tc>
        <w:tc>
          <w:tcPr>
            <w:tcW w:w="85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рейтинг заявки участника по критерию «Качество оказываемых услуг и квалификация участника» рассчитывается как сумма полученных каждым Участником баллов по каждому подкритерию (пп.2.1 – 2.4)</w:t>
            </w:r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AFA" w:rsidRPr="0079411D" w:rsidTr="00D55AFA">
        <w:tc>
          <w:tcPr>
            <w:tcW w:w="709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</w:t>
            </w:r>
            <w:r w:rsidR="00D55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аналогичных услуг за последние 3 (три) календарных года</w:t>
            </w:r>
          </w:p>
          <w:p w:rsidR="0079411D" w:rsidRPr="0079411D" w:rsidRDefault="0079411D" w:rsidP="007941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01.01.2013 по дату объявления о данной закупке)</w:t>
            </w:r>
          </w:p>
        </w:tc>
        <w:tc>
          <w:tcPr>
            <w:tcW w:w="85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79411D" w:rsidRPr="0079411D" w:rsidRDefault="00954C99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имеющая наибольший опыт </w:t>
            </w:r>
            <w:r w:rsidR="00D55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аналогичных услуг*, признается лучшей. Ей присваивается максимальный балл (5). Остальным заявкам баллы присваиваются пропорционально в соответствии с формулой: </w:t>
            </w:r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(З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</w:t>
            </w: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)*Б</w:t>
            </w:r>
            <w:proofErr w:type="gram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</w:p>
          <w:p w:rsidR="00D55AFA" w:rsidRDefault="00D55AFA" w:rsidP="007941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11D" w:rsidRPr="0079411D" w:rsidRDefault="0079411D" w:rsidP="007941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опыт </w:t>
            </w:r>
            <w:r w:rsidR="00D55AFA">
              <w:rPr>
                <w:rFonts w:ascii="Times New Roman" w:eastAsia="Times New Roman" w:hAnsi="Times New Roman" w:cs="Times New Roman"/>
                <w:lang w:eastAsia="ru-RU"/>
              </w:rPr>
              <w:t xml:space="preserve">оказания 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аналогичных услуг у одного или нескольких участников в заявке превышает двукратную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:rsidR="0079411D" w:rsidRPr="0079411D" w:rsidRDefault="0079411D" w:rsidP="007941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 xml:space="preserve"> = (З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 xml:space="preserve"> / (2* Ц</w:t>
            </w:r>
            <w:r w:rsidRPr="0079411D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MAX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))*Б</w:t>
            </w:r>
            <w:proofErr w:type="gramStart"/>
            <w:r w:rsidRPr="0079411D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proofErr w:type="gramEnd"/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11D" w:rsidRPr="0079411D" w:rsidRDefault="0079411D" w:rsidP="007941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 xml:space="preserve">*Аналогичным является опыт предоставления услуг 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аутсорсингового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call-center</w:t>
            </w:r>
            <w:proofErr w:type="spellEnd"/>
          </w:p>
          <w:p w:rsidR="0079411D" w:rsidRPr="0079411D" w:rsidRDefault="0079411D" w:rsidP="007941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 xml:space="preserve">* В расчетах не учитываются суммы опыта, не заявленные в Справке об опыте выполнения аналогичных </w:t>
            </w:r>
            <w:r w:rsidR="00AB183E">
              <w:rPr>
                <w:rFonts w:ascii="Times New Roman" w:eastAsia="Times New Roman" w:hAnsi="Times New Roman" w:cs="Times New Roman"/>
                <w:lang w:eastAsia="ru-RU"/>
              </w:rPr>
              <w:t>договоров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 xml:space="preserve"> (форма 6 тома 1 </w:t>
            </w:r>
            <w:r w:rsidR="00AB183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окументации);</w:t>
            </w:r>
          </w:p>
          <w:p w:rsidR="0079411D" w:rsidRPr="0079411D" w:rsidRDefault="0079411D" w:rsidP="007941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 xml:space="preserve">* Неподтвержденный опыт из Справки об опыте выполнения аналогичных </w:t>
            </w:r>
            <w:r w:rsidR="00AB183E">
              <w:rPr>
                <w:rFonts w:ascii="Times New Roman" w:eastAsia="Times New Roman" w:hAnsi="Times New Roman" w:cs="Times New Roman"/>
                <w:lang w:eastAsia="ru-RU"/>
              </w:rPr>
              <w:t>договоров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 xml:space="preserve"> (без приложения копий актов</w:t>
            </w:r>
            <w:r w:rsidR="00AB183E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счетов-фактур) в расчетах не учитывается;</w:t>
            </w:r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FA" w:rsidRPr="0079411D" w:rsidTr="00D55AFA">
        <w:tc>
          <w:tcPr>
            <w:tcW w:w="709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0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время ожидание ответа</w:t>
            </w:r>
          </w:p>
        </w:tc>
        <w:tc>
          <w:tcPr>
            <w:tcW w:w="85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</w:t>
            </w:r>
          </w:p>
        </w:tc>
        <w:tc>
          <w:tcPr>
            <w:tcW w:w="1276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имеющая минимальное время, признается лучшей. Ей присваивается максимальный балл (10). Остальным заявкам баллы присваиваются пропорционально в соответствии с формулой: </w:t>
            </w:r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(З</w:t>
            </w: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)*Б</w:t>
            </w:r>
            <w:proofErr w:type="gram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55AFA" w:rsidRPr="0079411D" w:rsidTr="00D55AFA">
        <w:tc>
          <w:tcPr>
            <w:tcW w:w="709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звонков, обработанных в интервал ожидания</w:t>
            </w:r>
          </w:p>
        </w:tc>
        <w:tc>
          <w:tcPr>
            <w:tcW w:w="85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имеющая наибольший процент, признается лучшей. Ей присваивается максимальный балл (10). Остальным заявкам баллы присваиваются пропорционально в соответствии с формулой: </w:t>
            </w:r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(З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</w:t>
            </w: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)*Б</w:t>
            </w:r>
            <w:proofErr w:type="gram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FA" w:rsidRPr="0079411D" w:rsidTr="00D55AFA">
        <w:tc>
          <w:tcPr>
            <w:tcW w:w="709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потерянных звонков</w:t>
            </w:r>
          </w:p>
        </w:tc>
        <w:tc>
          <w:tcPr>
            <w:tcW w:w="85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9411D" w:rsidRPr="0079411D" w:rsidRDefault="0079411D" w:rsidP="00954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4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Заявка, имеющая наименьший процент, признается лучшей. Ей присваивается максимальный балл (15). Остальным заявкам баллы присваиваются пропорционально в соответствии с формулой: </w:t>
            </w:r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(З</w:t>
            </w: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З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)*Б</w:t>
            </w:r>
            <w:proofErr w:type="gramStart"/>
            <w:r w:rsidRPr="007941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</w:p>
          <w:p w:rsidR="0079411D" w:rsidRPr="0079411D" w:rsidRDefault="0079411D" w:rsidP="0079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411D" w:rsidRPr="0079411D" w:rsidRDefault="0079411D" w:rsidP="0020473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11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spellStart"/>
      <w:proofErr w:type="gramStart"/>
      <w:r w:rsidRPr="0079411D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</w:t>
      </w:r>
      <w:proofErr w:type="spellEnd"/>
      <w:proofErr w:type="gramEnd"/>
      <w:r w:rsidRPr="00794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балл, присваиваемый </w:t>
      </w:r>
      <w:proofErr w:type="spellStart"/>
      <w:r w:rsidRPr="007941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79411D">
        <w:rPr>
          <w:rFonts w:ascii="Times New Roman" w:eastAsia="Times New Roman" w:hAnsi="Times New Roman" w:cs="Times New Roman"/>
          <w:sz w:val="26"/>
          <w:szCs w:val="26"/>
          <w:lang w:eastAsia="ru-RU"/>
        </w:rPr>
        <w:t>-той заявке;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gramStart"/>
      <w:r w:rsidRPr="007941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i</w:t>
      </w:r>
      <w:proofErr w:type="spellEnd"/>
      <w:proofErr w:type="gramEnd"/>
      <w:r w:rsidRPr="007941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- </w:t>
      </w:r>
      <w:r w:rsidRPr="0079411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показателя в i-той заявке;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proofErr w:type="gramEnd"/>
      <w:r w:rsidRPr="00794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значение показателя, признанного наилучшим;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411D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79411D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MAX</w:t>
      </w:r>
      <w:r w:rsidRPr="0079411D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794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начальная (максимальная) цена закупки, указанная в п. 1.5.;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Start"/>
      <w:r w:rsidRPr="0079411D">
        <w:rPr>
          <w:rFonts w:ascii="Times New Roman" w:eastAsia="Times New Roman" w:hAnsi="Times New Roman" w:cs="Times New Roman"/>
          <w:sz w:val="26"/>
          <w:szCs w:val="26"/>
          <w:lang w:eastAsia="ru-RU"/>
        </w:rPr>
        <w:t>m</w:t>
      </w:r>
      <w:proofErr w:type="spellEnd"/>
      <w:proofErr w:type="gramEnd"/>
      <w:r w:rsidRPr="00794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весовое значение балла по критерию.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7941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балл, присваиваемый заявке участника, рассчитывается как сумма баллов заявки по всей совокупности критериев. </w:t>
      </w:r>
    </w:p>
    <w:p w:rsidR="0079411D" w:rsidRPr="0079411D" w:rsidRDefault="0079411D" w:rsidP="00204731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Наилучшей признается заявка, набравшая наибольшее количество баллов.</w:t>
      </w:r>
    </w:p>
    <w:p w:rsidR="0079411D" w:rsidRPr="0079411D" w:rsidRDefault="0079411D" w:rsidP="002047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1D" w:rsidRPr="0079411D" w:rsidRDefault="0079411D" w:rsidP="002047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у начальника УСПО Горячевских Алексея Георгиевича, телефон 215-76-43, 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goryachevskihAG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eens</w:t>
      </w:r>
      <w:proofErr w:type="spellEnd"/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41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9411D" w:rsidRDefault="0079411D" w:rsidP="00204731">
      <w:pPr>
        <w:tabs>
          <w:tab w:val="left" w:pos="6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31" w:rsidRDefault="00204731" w:rsidP="00204731">
      <w:pPr>
        <w:tabs>
          <w:tab w:val="left" w:pos="6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31" w:rsidRPr="0079411D" w:rsidRDefault="00204731" w:rsidP="00204731">
      <w:pPr>
        <w:tabs>
          <w:tab w:val="left" w:pos="6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11D" w:rsidRPr="0079411D" w:rsidRDefault="0079411D" w:rsidP="00204731">
      <w:pPr>
        <w:tabs>
          <w:tab w:val="left" w:pos="6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</w:t>
      </w:r>
      <w:r w:rsidR="0020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Горячевских А.Г.</w:t>
      </w:r>
    </w:p>
    <w:p w:rsidR="0079411D" w:rsidRPr="0079411D" w:rsidRDefault="0079411D" w:rsidP="007941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94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bookmarkStart w:id="0" w:name="_GoBack"/>
      <w:bookmarkEnd w:id="0"/>
      <w:r w:rsidRPr="00794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2</w:t>
      </w:r>
    </w:p>
    <w:p w:rsidR="0079411D" w:rsidRPr="0079411D" w:rsidRDefault="0079411D" w:rsidP="007941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передачи информации о входящих и исходящих звонках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передается путем выполнения POST запроса к веб серверу: https:\\lk.eens.ru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запроса требуется базовая авторизация.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обработки каждого входящего или исходящего звонка сервер 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 формирует </w:t>
      </w: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-запрос к серверу ОАО ЕЭНС.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запросе передается параметры: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trx_id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уникальный идентификатор звонка в системе оператора.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строка в формате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 сервер ОАО «ЕЭНС» возвращает данные в </w:t>
      </w: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xml</w:t>
      </w: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формате: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   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&lt;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trx_id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 999999xxxxx &lt;/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trx_id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&lt;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code&gt;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1&lt;/code&gt; 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&lt;</w:t>
      </w:r>
      <w:proofErr w:type="spellStart"/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OK&lt;/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desc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&lt;/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result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идентификатор звонка 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Code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код результата обработки нашим сервером (1 – успех, 2 – неуспех по причине «Отправлено повторно», 3-неуспех по другим причинам)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Desc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текстовое описание результата обработки нашим сервером.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 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 ответ об успешной обработке операции, помечает ее как переданную и больше к ней не возвращается.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получив ответа, или получив ответ о неуспешной обработке по другим причинам (код 3), сервер 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помечает операцию как непереданную. Сервер 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повторяет попытки передачи по непереданным записям  минимум каждые 60 минут.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параметра «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&gt; 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trx_id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 999999xxxxx &lt;/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trx_id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 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date&gt;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2014-01-01&lt;/date&gt;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time&gt;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21:00&lt;/time&gt;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phone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&gt;+7912xxxxxxx&lt;/phone&gt;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pay_id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&gt;8256955001&lt;/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pay_id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direction&gt;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in&lt;/direction&gt;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result&gt;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</w:t>
      </w: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&lt;result&gt;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wait_time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&gt;256&lt;/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wait_time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&gt;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talk_time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 124&lt;/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talk_time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subject&gt;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показаний</w:t>
      </w: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&lt;/ subject &gt;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answer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&gt;&lt;/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ansewr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</w:p>
    <w:p w:rsidR="0079411D" w:rsidRPr="0079411D" w:rsidRDefault="0079411D" w:rsidP="007941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redirection_id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&gt;&lt;/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redirection_id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&gt;</w:t>
      </w:r>
    </w:p>
    <w:p w:rsidR="0079411D" w:rsidRPr="000C39EF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3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&lt;/call&gt; </w:t>
      </w:r>
    </w:p>
    <w:p w:rsidR="0079411D" w:rsidRPr="000C39EF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trx_id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иденитификатор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звонка;</w:t>
      </w:r>
    </w:p>
    <w:p w:rsidR="0079411D" w:rsidRPr="0079411D" w:rsidRDefault="0079411D" w:rsidP="007941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date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дата звонка в формате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гггг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-мм-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дд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11D" w:rsidRPr="0079411D" w:rsidRDefault="0079411D" w:rsidP="007941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 звонка в формате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чч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11D" w:rsidRPr="0079411D" w:rsidRDefault="0079411D" w:rsidP="007941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phone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телефона с кодом (при входящем вызове – номер.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которого поступил звонок, при исходящем – номер, на который выполнялся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зваонок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79411D" w:rsidRPr="0079411D" w:rsidRDefault="0079411D" w:rsidP="007941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pay</w:t>
      </w: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94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номер договора абонента в системе ОАО «ЕЭНС».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входящем вызове заполняется со слов абонента, 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исходящем – заполняется из задания на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обзвон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411D" w:rsidRPr="0079411D" w:rsidRDefault="0079411D" w:rsidP="007941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direction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направление звонка, принимает  значения,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входящий звонок,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исходящий звонок,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redirect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перенаправленный звонок;</w:t>
      </w:r>
    </w:p>
    <w:p w:rsidR="0079411D" w:rsidRPr="0079411D" w:rsidRDefault="0079411D" w:rsidP="007941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result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результат обработки звонка: </w:t>
      </w: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входящих вызовов: принят / потерян;</w:t>
      </w: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исходящих вызовов: 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дозвонились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дозвонились / занято / некорректный номер</w:t>
      </w:r>
    </w:p>
    <w:p w:rsidR="0079411D" w:rsidRPr="0079411D" w:rsidRDefault="0079411D" w:rsidP="007941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wait_time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 ожидания ответа при входящем вызове в секундах;</w:t>
      </w:r>
    </w:p>
    <w:p w:rsidR="0079411D" w:rsidRPr="0079411D" w:rsidRDefault="0079411D" w:rsidP="007941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talk_time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время разговора при состоявшемся звонке в секундах;</w:t>
      </w:r>
    </w:p>
    <w:p w:rsidR="0079411D" w:rsidRPr="0079411D" w:rsidRDefault="0079411D" w:rsidP="007941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subject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 звонка, заполняется темой из сценария обработки входящего вызова, или темой исходящего вызова из задания на </w:t>
      </w: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обзвон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11D" w:rsidRPr="0079411D" w:rsidRDefault="0079411D" w:rsidP="007941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redirection_id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уникальный код звонка при выполнении перенаправления входящего вызова на телефон инженера ОАО «ЕЭНС». Информация о перенаправленном вызове передается отдельным запросом.</w:t>
      </w:r>
    </w:p>
    <w:p w:rsidR="0079411D" w:rsidRPr="0079411D" w:rsidRDefault="0079411D" w:rsidP="0079411D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answer</w:t>
      </w:r>
      <w:proofErr w:type="spell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полученная от абонента (если регистрация ответа подразумевается сценарием).</w:t>
      </w:r>
    </w:p>
    <w:p w:rsidR="0079411D" w:rsidRPr="0079411D" w:rsidRDefault="0079411D" w:rsidP="0079411D">
      <w:pPr>
        <w:tabs>
          <w:tab w:val="num" w:pos="0"/>
        </w:tabs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tabs>
          <w:tab w:val="num" w:pos="0"/>
        </w:tabs>
        <w:spacing w:after="0" w:line="240" w:lineRule="auto"/>
        <w:ind w:right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11D" w:rsidRPr="0079411D" w:rsidRDefault="0079411D" w:rsidP="0079411D">
      <w:pPr>
        <w:pageBreakBefore/>
        <w:widowControl w:val="0"/>
        <w:suppressAutoHyphens/>
        <w:adjustRightInd w:val="0"/>
        <w:spacing w:after="0" w:line="240" w:lineRule="auto"/>
        <w:ind w:left="5761" w:right="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фирменном бланке участника закупки</w:t>
      </w:r>
    </w:p>
    <w:p w:rsidR="0079411D" w:rsidRPr="0079411D" w:rsidRDefault="0079411D" w:rsidP="00794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исх. номер</w:t>
      </w:r>
    </w:p>
    <w:p w:rsidR="0079411D" w:rsidRPr="0079411D" w:rsidRDefault="0079411D" w:rsidP="00204731">
      <w:pPr>
        <w:tabs>
          <w:tab w:val="left" w:pos="42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участника на оказание услуг</w:t>
      </w:r>
    </w:p>
    <w:p w:rsidR="0079411D" w:rsidRPr="0079411D" w:rsidRDefault="0079411D" w:rsidP="0079411D">
      <w:pPr>
        <w:tabs>
          <w:tab w:val="left" w:pos="42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7"/>
        <w:gridCol w:w="1005"/>
        <w:gridCol w:w="5090"/>
      </w:tblGrid>
      <w:tr w:rsidR="0079411D" w:rsidRPr="0079411D" w:rsidTr="0020473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11D" w:rsidRPr="0079411D" w:rsidRDefault="0079411D" w:rsidP="0079411D">
            <w:pPr>
              <w:keepNext/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41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11D" w:rsidRPr="0079411D" w:rsidRDefault="0079411D" w:rsidP="0079411D">
            <w:pPr>
              <w:keepNext/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41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11D" w:rsidRPr="0079411D" w:rsidRDefault="0079411D" w:rsidP="0079411D">
            <w:pPr>
              <w:keepNext/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41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Значение показателя</w:t>
            </w:r>
          </w:p>
        </w:tc>
      </w:tr>
      <w:tr w:rsidR="0079411D" w:rsidRPr="0079411D" w:rsidTr="0020473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1D" w:rsidRPr="0079411D" w:rsidRDefault="0079411D" w:rsidP="0079411D">
            <w:pPr>
              <w:tabs>
                <w:tab w:val="left" w:pos="284"/>
              </w:tabs>
              <w:suppressAutoHyphens/>
              <w:snapToGrid w:val="0"/>
              <w:spacing w:before="40" w:after="40" w:line="240" w:lineRule="auto"/>
              <w:ind w:left="5" w:right="5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внедренной системы контроля качества обслуживания клиентов, включая запись всех разговоров с абонентом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zh-CN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>[указать, наличие или отсутствие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9411D" w:rsidRPr="0079411D" w:rsidTr="0020473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1D" w:rsidRPr="0079411D" w:rsidRDefault="0079411D" w:rsidP="0079411D">
            <w:pPr>
              <w:tabs>
                <w:tab w:val="left" w:pos="284"/>
              </w:tabs>
              <w:suppressAutoHyphens/>
              <w:snapToGrid w:val="0"/>
              <w:spacing w:before="40" w:after="40" w:line="240" w:lineRule="auto"/>
              <w:ind w:left="5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внедренной системы обучения операторов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>[указать, наличие или отсутствие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9411D" w:rsidRPr="0079411D" w:rsidTr="0020473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1D" w:rsidRPr="0079411D" w:rsidRDefault="0079411D" w:rsidP="0079411D">
            <w:pPr>
              <w:tabs>
                <w:tab w:val="left" w:pos="284"/>
              </w:tabs>
              <w:suppressAutoHyphens/>
              <w:snapToGrid w:val="0"/>
              <w:spacing w:before="40" w:after="40" w:line="240" w:lineRule="auto"/>
              <w:ind w:left="5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программного продукта для  хранения и  использования сценариев ответов  на поставленные вопросы для операторов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>[указать, наличие или отсутствие, в случае наличия указать наименование и производителя программного продукта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9411D" w:rsidRPr="0079411D" w:rsidTr="00204731">
        <w:trPr>
          <w:trHeight w:val="131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1D" w:rsidRPr="0079411D" w:rsidRDefault="0079411D" w:rsidP="0079411D">
            <w:pPr>
              <w:tabs>
                <w:tab w:val="left" w:pos="284"/>
              </w:tabs>
              <w:suppressAutoHyphens/>
              <w:snapToGrid w:val="0"/>
              <w:spacing w:before="40" w:after="40" w:line="240" w:lineRule="auto"/>
              <w:ind w:left="5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ресурсов предоставления услуги в режиме 24*7.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>[Указать наличие или отсутствие возможности предоставления услуги круглосуточно семь дней в неделю]</w:t>
            </w:r>
          </w:p>
        </w:tc>
      </w:tr>
      <w:tr w:rsidR="0079411D" w:rsidRPr="0079411D" w:rsidTr="0020473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1D" w:rsidRPr="0079411D" w:rsidRDefault="0079411D" w:rsidP="0079411D">
            <w:pPr>
              <w:tabs>
                <w:tab w:val="left" w:pos="284"/>
              </w:tabs>
              <w:suppressAutoHyphens/>
              <w:snapToGrid w:val="0"/>
              <w:spacing w:before="40" w:after="40" w:line="240" w:lineRule="auto"/>
              <w:ind w:left="5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необходимого количества квалифицированного персонала -  операторов для приема входящих звонков от абонентов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>[указать количество человек, заявленных на оказание услуг по договору]</w:t>
            </w:r>
          </w:p>
        </w:tc>
      </w:tr>
      <w:tr w:rsidR="0079411D" w:rsidRPr="0079411D" w:rsidTr="0020473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1D" w:rsidRPr="0079411D" w:rsidRDefault="0079411D" w:rsidP="0079411D">
            <w:pPr>
              <w:tabs>
                <w:tab w:val="left" w:pos="284"/>
              </w:tabs>
              <w:suppressAutoHyphens/>
              <w:snapToGrid w:val="0"/>
              <w:spacing w:before="40" w:after="40" w:line="240" w:lineRule="auto"/>
              <w:ind w:left="5" w:right="5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предоставления услуг 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аутсорсингового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контакт-центра</w:t>
            </w:r>
            <w:proofErr w:type="gramEnd"/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2013-2015 </w:t>
            </w:r>
            <w:proofErr w:type="spellStart"/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79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zh-CN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>[указать опыт  в руб. в  соответствии со Справкой об опыте выполнения аналогичных договоров (раздел 3 форма 6 тома 1 Документации</w:t>
            </w:r>
            <w:proofErr w:type="gramStart"/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 xml:space="preserve"> 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  <w:proofErr w:type="gramEnd"/>
          </w:p>
        </w:tc>
      </w:tr>
      <w:tr w:rsidR="0079411D" w:rsidRPr="0079411D" w:rsidTr="0020473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1D" w:rsidRPr="0079411D" w:rsidRDefault="0079411D" w:rsidP="0079411D">
            <w:pPr>
              <w:tabs>
                <w:tab w:val="left" w:pos="284"/>
              </w:tabs>
              <w:suppressAutoHyphens/>
              <w:snapToGrid w:val="0"/>
              <w:spacing w:before="40" w:after="40" w:line="240" w:lineRule="auto"/>
              <w:ind w:left="5" w:right="5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4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Максимальное время ожидание ответа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D" w:rsidRPr="0079411D" w:rsidRDefault="0079411D" w:rsidP="0079411D">
            <w:pPr>
              <w:tabs>
                <w:tab w:val="left" w:pos="256"/>
              </w:tabs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99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>[указать свое значение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9411D" w:rsidRPr="0079411D" w:rsidTr="0020473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1D" w:rsidRPr="0079411D" w:rsidRDefault="0079411D" w:rsidP="0079411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4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Количество звонков, обработанных в интервал ожидания до 60 секунд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% 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D" w:rsidRPr="0079411D" w:rsidRDefault="0079411D" w:rsidP="0079411D">
            <w:pPr>
              <w:tabs>
                <w:tab w:val="left" w:pos="256"/>
              </w:tabs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99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>[указать процент от общего числа входящих звонков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9411D" w:rsidRPr="0079411D" w:rsidTr="0020473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1D" w:rsidRPr="0079411D" w:rsidRDefault="0079411D" w:rsidP="0079411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4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Максимальное количество потерянных звонков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D" w:rsidRPr="0079411D" w:rsidRDefault="0079411D" w:rsidP="0079411D">
            <w:pPr>
              <w:tabs>
                <w:tab w:val="left" w:pos="256"/>
              </w:tabs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99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>[указать процент от общего числа входящих звонков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9411D" w:rsidRPr="0079411D" w:rsidTr="0020473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1D" w:rsidRPr="0079411D" w:rsidRDefault="0079411D" w:rsidP="0079411D">
            <w:pPr>
              <w:suppressAutoHyphens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4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Среднее время обслуживания вызова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D" w:rsidRPr="0079411D" w:rsidRDefault="0079411D" w:rsidP="0079411D">
            <w:pPr>
              <w:tabs>
                <w:tab w:val="left" w:pos="256"/>
              </w:tabs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>[указать свое значение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  <w:tr w:rsidR="0079411D" w:rsidRPr="0079411D" w:rsidTr="0020473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11D" w:rsidRPr="0079411D" w:rsidRDefault="0079411D" w:rsidP="0079411D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41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Среднее время ожидания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411D" w:rsidRPr="0079411D" w:rsidRDefault="0079411D" w:rsidP="0079411D">
            <w:pPr>
              <w:widowControl w:val="0"/>
              <w:suppressAutoHyphens/>
              <w:adjustRightInd w:val="0"/>
              <w:snapToGrid w:val="0"/>
              <w:spacing w:before="40" w:after="40" w:line="360" w:lineRule="auto"/>
              <w:ind w:left="57" w:right="57" w:hanging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Сек.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1D" w:rsidRPr="0079411D" w:rsidRDefault="0079411D" w:rsidP="0079411D">
            <w:pPr>
              <w:tabs>
                <w:tab w:val="left" w:pos="256"/>
              </w:tabs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</w:pPr>
            <w:r w:rsidRPr="0079411D">
              <w:rPr>
                <w:rFonts w:ascii="Times New Roman" w:eastAsia="Times New Roman" w:hAnsi="Times New Roman" w:cs="Times New Roman"/>
                <w:i/>
                <w:iCs/>
                <w:shd w:val="clear" w:color="auto" w:fill="FFFF99"/>
                <w:lang w:eastAsia="ru-RU"/>
              </w:rPr>
              <w:t>[указать свое значение</w:t>
            </w:r>
            <w:r w:rsidRPr="0079411D">
              <w:rPr>
                <w:rFonts w:ascii="Times New Roman" w:eastAsia="Times New Roman" w:hAnsi="Times New Roman" w:cs="Times New Roman"/>
                <w:lang w:eastAsia="ru-RU"/>
              </w:rPr>
              <w:t>]</w:t>
            </w:r>
          </w:p>
        </w:tc>
      </w:tr>
    </w:tbl>
    <w:p w:rsidR="00265395" w:rsidRDefault="00265395"/>
    <w:sectPr w:rsidR="0026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69" w:rsidRDefault="00B67C69" w:rsidP="00204731">
      <w:pPr>
        <w:spacing w:after="0" w:line="240" w:lineRule="auto"/>
      </w:pPr>
      <w:r>
        <w:separator/>
      </w:r>
    </w:p>
  </w:endnote>
  <w:endnote w:type="continuationSeparator" w:id="0">
    <w:p w:rsidR="00B67C69" w:rsidRDefault="00B67C69" w:rsidP="002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69" w:rsidRDefault="00B67C69" w:rsidP="00204731">
      <w:pPr>
        <w:spacing w:after="0" w:line="240" w:lineRule="auto"/>
      </w:pPr>
      <w:r>
        <w:separator/>
      </w:r>
    </w:p>
  </w:footnote>
  <w:footnote w:type="continuationSeparator" w:id="0">
    <w:p w:rsidR="00B67C69" w:rsidRDefault="00B67C69" w:rsidP="0020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4035"/>
    <w:multiLevelType w:val="hybridMultilevel"/>
    <w:tmpl w:val="C2D8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93C11"/>
    <w:multiLevelType w:val="hybridMultilevel"/>
    <w:tmpl w:val="2888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310C2"/>
    <w:multiLevelType w:val="hybridMultilevel"/>
    <w:tmpl w:val="2920324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58D23C73"/>
    <w:multiLevelType w:val="hybridMultilevel"/>
    <w:tmpl w:val="B1BC0CDE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4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16"/>
    <w:rsid w:val="000C39EF"/>
    <w:rsid w:val="00204731"/>
    <w:rsid w:val="00265395"/>
    <w:rsid w:val="00466C86"/>
    <w:rsid w:val="0079411D"/>
    <w:rsid w:val="00954C99"/>
    <w:rsid w:val="00A14516"/>
    <w:rsid w:val="00AB183E"/>
    <w:rsid w:val="00AC20FC"/>
    <w:rsid w:val="00B67C69"/>
    <w:rsid w:val="00C74640"/>
    <w:rsid w:val="00D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731"/>
  </w:style>
  <w:style w:type="paragraph" w:styleId="a5">
    <w:name w:val="footer"/>
    <w:basedOn w:val="a"/>
    <w:link w:val="a6"/>
    <w:uiPriority w:val="99"/>
    <w:unhideWhenUsed/>
    <w:rsid w:val="0020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731"/>
  </w:style>
  <w:style w:type="paragraph" w:styleId="a7">
    <w:name w:val="List Paragraph"/>
    <w:basedOn w:val="a"/>
    <w:link w:val="a8"/>
    <w:uiPriority w:val="34"/>
    <w:qFormat/>
    <w:rsid w:val="000C39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0C39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731"/>
  </w:style>
  <w:style w:type="paragraph" w:styleId="a5">
    <w:name w:val="footer"/>
    <w:basedOn w:val="a"/>
    <w:link w:val="a6"/>
    <w:uiPriority w:val="99"/>
    <w:unhideWhenUsed/>
    <w:rsid w:val="0020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731"/>
  </w:style>
  <w:style w:type="paragraph" w:styleId="a7">
    <w:name w:val="List Paragraph"/>
    <w:basedOn w:val="a"/>
    <w:link w:val="a8"/>
    <w:uiPriority w:val="34"/>
    <w:qFormat/>
    <w:rsid w:val="000C39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0C39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CAA5F-749A-4513-902D-6DA41A541FD7}"/>
</file>

<file path=customXml/itemProps2.xml><?xml version="1.0" encoding="utf-8"?>
<ds:datastoreItem xmlns:ds="http://schemas.openxmlformats.org/officeDocument/2006/customXml" ds:itemID="{244D5578-CACD-41B9-BC48-55A31F4618E7}"/>
</file>

<file path=customXml/itemProps3.xml><?xml version="1.0" encoding="utf-8"?>
<ds:datastoreItem xmlns:ds="http://schemas.openxmlformats.org/officeDocument/2006/customXml" ds:itemID="{D83649F0-4D6C-4F2D-880A-2A6403330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</cp:revision>
  <cp:lastPrinted>2015-11-18T05:31:00Z</cp:lastPrinted>
  <dcterms:created xsi:type="dcterms:W3CDTF">2015-11-05T08:07:00Z</dcterms:created>
  <dcterms:modified xsi:type="dcterms:W3CDTF">2015-11-18T05:40:00Z</dcterms:modified>
</cp:coreProperties>
</file>