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67" w:rsidRPr="005459C3" w:rsidRDefault="00C14267" w:rsidP="00C14267">
      <w:pPr>
        <w:tabs>
          <w:tab w:val="left" w:pos="0"/>
        </w:tabs>
        <w:overflowPunct w:val="0"/>
        <w:autoSpaceDE w:val="0"/>
        <w:autoSpaceDN w:val="0"/>
        <w:adjustRightInd w:val="0"/>
        <w:ind w:right="54"/>
        <w:jc w:val="center"/>
        <w:rPr>
          <w:b/>
          <w:sz w:val="24"/>
          <w:szCs w:val="20"/>
        </w:rPr>
      </w:pPr>
      <w:r w:rsidRPr="008C5027">
        <w:rPr>
          <w:sz w:val="24"/>
          <w:szCs w:val="20"/>
        </w:rPr>
        <w:t xml:space="preserve">           </w:t>
      </w:r>
      <w:r w:rsidRPr="005459C3">
        <w:rPr>
          <w:b/>
          <w:sz w:val="24"/>
          <w:szCs w:val="20"/>
        </w:rPr>
        <w:t>Договор № ________</w:t>
      </w:r>
    </w:p>
    <w:p w:rsidR="00C14267" w:rsidRPr="005459C3" w:rsidRDefault="00C14267" w:rsidP="00C14267">
      <w:pPr>
        <w:tabs>
          <w:tab w:val="left" w:pos="0"/>
        </w:tabs>
        <w:ind w:right="54"/>
        <w:jc w:val="center"/>
        <w:rPr>
          <w:b/>
          <w:sz w:val="20"/>
          <w:szCs w:val="20"/>
        </w:rPr>
      </w:pPr>
      <w:r w:rsidRPr="005459C3">
        <w:rPr>
          <w:b/>
          <w:sz w:val="20"/>
          <w:szCs w:val="20"/>
        </w:rPr>
        <w:t>на  поставку  продукции</w:t>
      </w:r>
    </w:p>
    <w:p w:rsidR="00C14267" w:rsidRPr="005459C3" w:rsidRDefault="00C14267" w:rsidP="00C14267">
      <w:pPr>
        <w:tabs>
          <w:tab w:val="left" w:pos="0"/>
          <w:tab w:val="left" w:pos="4578"/>
        </w:tabs>
        <w:ind w:right="54"/>
        <w:jc w:val="both"/>
        <w:rPr>
          <w:sz w:val="20"/>
          <w:szCs w:val="20"/>
        </w:rPr>
      </w:pPr>
      <w:r w:rsidRPr="005459C3">
        <w:rPr>
          <w:sz w:val="20"/>
          <w:szCs w:val="20"/>
        </w:rPr>
        <w:tab/>
      </w:r>
    </w:p>
    <w:p w:rsidR="00C14267" w:rsidRPr="005459C3" w:rsidRDefault="00C14267" w:rsidP="00C14267">
      <w:pPr>
        <w:tabs>
          <w:tab w:val="left" w:pos="0"/>
        </w:tabs>
        <w:ind w:right="54"/>
        <w:rPr>
          <w:bCs/>
          <w:i/>
          <w:sz w:val="21"/>
          <w:szCs w:val="21"/>
        </w:rPr>
      </w:pPr>
      <w:r w:rsidRPr="005459C3">
        <w:rPr>
          <w:bCs/>
          <w:i/>
          <w:sz w:val="21"/>
          <w:szCs w:val="21"/>
        </w:rPr>
        <w:t xml:space="preserve">г. Екатеринбург.                                            </w:t>
      </w:r>
      <w:r>
        <w:rPr>
          <w:bCs/>
          <w:i/>
          <w:sz w:val="21"/>
          <w:szCs w:val="21"/>
        </w:rPr>
        <w:t xml:space="preserve">                            </w:t>
      </w:r>
      <w:r w:rsidRPr="005459C3">
        <w:rPr>
          <w:bCs/>
          <w:i/>
          <w:sz w:val="21"/>
          <w:szCs w:val="21"/>
        </w:rPr>
        <w:t xml:space="preserve">              </w:t>
      </w:r>
      <w:r>
        <w:rPr>
          <w:bCs/>
          <w:i/>
          <w:sz w:val="21"/>
          <w:szCs w:val="21"/>
        </w:rPr>
        <w:t xml:space="preserve">                            «</w:t>
      </w:r>
      <w:r w:rsidR="00906224" w:rsidRPr="00906224">
        <w:rPr>
          <w:bCs/>
          <w:i/>
          <w:sz w:val="21"/>
          <w:szCs w:val="21"/>
        </w:rPr>
        <w:t>____</w:t>
      </w:r>
      <w:r>
        <w:rPr>
          <w:bCs/>
          <w:i/>
          <w:sz w:val="21"/>
          <w:szCs w:val="21"/>
        </w:rPr>
        <w:t>»</w:t>
      </w:r>
      <w:r w:rsidR="00906224" w:rsidRPr="00906224">
        <w:rPr>
          <w:bCs/>
          <w:i/>
          <w:sz w:val="21"/>
          <w:szCs w:val="21"/>
        </w:rPr>
        <w:t>___________</w:t>
      </w:r>
      <w:r>
        <w:rPr>
          <w:bCs/>
          <w:i/>
          <w:sz w:val="21"/>
          <w:szCs w:val="21"/>
        </w:rPr>
        <w:t xml:space="preserve"> 20</w:t>
      </w:r>
      <w:r w:rsidRPr="00C14267">
        <w:rPr>
          <w:bCs/>
          <w:i/>
          <w:sz w:val="21"/>
          <w:szCs w:val="21"/>
        </w:rPr>
        <w:t>1</w:t>
      </w:r>
      <w:r w:rsidR="00906224" w:rsidRPr="00906224">
        <w:rPr>
          <w:bCs/>
          <w:i/>
          <w:sz w:val="21"/>
          <w:szCs w:val="21"/>
        </w:rPr>
        <w:t>9</w:t>
      </w:r>
      <w:r w:rsidRPr="005459C3">
        <w:rPr>
          <w:bCs/>
          <w:i/>
          <w:sz w:val="21"/>
          <w:szCs w:val="21"/>
        </w:rPr>
        <w:t xml:space="preserve"> г.     </w:t>
      </w:r>
    </w:p>
    <w:p w:rsidR="00C14267" w:rsidRPr="005459C3" w:rsidRDefault="00C14267" w:rsidP="00C14267">
      <w:pPr>
        <w:tabs>
          <w:tab w:val="left" w:pos="0"/>
        </w:tabs>
        <w:ind w:right="54"/>
        <w:rPr>
          <w:sz w:val="21"/>
          <w:szCs w:val="21"/>
        </w:rPr>
      </w:pPr>
      <w:r w:rsidRPr="005459C3">
        <w:rPr>
          <w:bCs/>
          <w:i/>
          <w:sz w:val="21"/>
          <w:szCs w:val="21"/>
        </w:rPr>
        <w:t xml:space="preserve">                                                                                                                                                                                                          </w:t>
      </w:r>
    </w:p>
    <w:p w:rsidR="00C14267" w:rsidRPr="005459C3" w:rsidRDefault="00C14267" w:rsidP="00C14267">
      <w:pPr>
        <w:ind w:firstLine="709"/>
        <w:jc w:val="both"/>
        <w:rPr>
          <w:sz w:val="21"/>
          <w:szCs w:val="21"/>
        </w:rPr>
      </w:pPr>
      <w:r w:rsidRPr="005459C3">
        <w:rPr>
          <w:b/>
          <w:sz w:val="21"/>
          <w:szCs w:val="21"/>
        </w:rPr>
        <w:t>Акционерное общество «Екатеринбургэнергосбыт» (</w:t>
      </w:r>
      <w:r w:rsidRPr="005459C3">
        <w:rPr>
          <w:b/>
          <w:bCs/>
          <w:sz w:val="21"/>
          <w:szCs w:val="21"/>
        </w:rPr>
        <w:t>АО «ЕЭнС»)</w:t>
      </w:r>
      <w:r w:rsidRPr="005459C3">
        <w:rPr>
          <w:sz w:val="21"/>
          <w:szCs w:val="21"/>
        </w:rPr>
        <w:t xml:space="preserve">, именуемое в дальнейшем </w:t>
      </w:r>
      <w:r w:rsidRPr="005459C3">
        <w:rPr>
          <w:b/>
          <w:bCs/>
          <w:sz w:val="21"/>
          <w:szCs w:val="21"/>
        </w:rPr>
        <w:t>«Покупатель»</w:t>
      </w:r>
      <w:r w:rsidRPr="005459C3">
        <w:rPr>
          <w:sz w:val="21"/>
          <w:szCs w:val="21"/>
        </w:rPr>
        <w:t xml:space="preserve">, в лице </w:t>
      </w:r>
      <w:r>
        <w:rPr>
          <w:sz w:val="21"/>
          <w:szCs w:val="21"/>
        </w:rPr>
        <w:t>директора Мишиной Ирины Юрьевны</w:t>
      </w:r>
      <w:r w:rsidRPr="005459C3">
        <w:rPr>
          <w:sz w:val="21"/>
          <w:szCs w:val="21"/>
        </w:rPr>
        <w:t xml:space="preserve">, действующего на основании  </w:t>
      </w:r>
      <w:r>
        <w:rPr>
          <w:sz w:val="21"/>
          <w:szCs w:val="21"/>
        </w:rPr>
        <w:t>Устава</w:t>
      </w:r>
      <w:r w:rsidRPr="005459C3">
        <w:rPr>
          <w:sz w:val="21"/>
          <w:szCs w:val="21"/>
        </w:rPr>
        <w:t xml:space="preserve">, с одной стороны, и </w:t>
      </w:r>
      <w:r w:rsidR="00906224" w:rsidRPr="00906224">
        <w:rPr>
          <w:b/>
          <w:sz w:val="21"/>
          <w:szCs w:val="21"/>
        </w:rPr>
        <w:t>______________________________________________________________</w:t>
      </w:r>
      <w:r w:rsidRPr="005459C3">
        <w:rPr>
          <w:sz w:val="21"/>
          <w:szCs w:val="21"/>
        </w:rPr>
        <w:t xml:space="preserve"> именуемое в дальнейшем </w:t>
      </w:r>
      <w:r w:rsidRPr="005459C3">
        <w:rPr>
          <w:b/>
          <w:sz w:val="21"/>
          <w:szCs w:val="21"/>
        </w:rPr>
        <w:t>«Поставщик»</w:t>
      </w:r>
      <w:r w:rsidRPr="005459C3">
        <w:rPr>
          <w:sz w:val="21"/>
          <w:szCs w:val="21"/>
        </w:rPr>
        <w:t>, в лице</w:t>
      </w:r>
      <w:r>
        <w:rPr>
          <w:sz w:val="21"/>
          <w:szCs w:val="21"/>
        </w:rPr>
        <w:t xml:space="preserve"> </w:t>
      </w:r>
      <w:r w:rsidR="00906224" w:rsidRPr="00906224">
        <w:rPr>
          <w:sz w:val="21"/>
          <w:szCs w:val="21"/>
        </w:rPr>
        <w:t>_________________________________________________</w:t>
      </w:r>
      <w:r>
        <w:rPr>
          <w:sz w:val="21"/>
          <w:szCs w:val="21"/>
        </w:rPr>
        <w:t>, действующ</w:t>
      </w:r>
      <w:r w:rsidR="00906224">
        <w:rPr>
          <w:sz w:val="21"/>
          <w:szCs w:val="21"/>
        </w:rPr>
        <w:t>его</w:t>
      </w:r>
      <w:r w:rsidRPr="005459C3">
        <w:rPr>
          <w:sz w:val="21"/>
          <w:szCs w:val="21"/>
        </w:rPr>
        <w:t xml:space="preserve"> на основании </w:t>
      </w:r>
      <w:r w:rsidR="00906224">
        <w:rPr>
          <w:sz w:val="21"/>
          <w:szCs w:val="21"/>
        </w:rPr>
        <w:t>________________________________</w:t>
      </w:r>
      <w:r w:rsidRPr="005459C3">
        <w:rPr>
          <w:sz w:val="21"/>
          <w:szCs w:val="21"/>
        </w:rPr>
        <w:t>, с другой стороны, вместе именуемые Стороны, на основании Протокола засе</w:t>
      </w:r>
      <w:r w:rsidR="0095323E">
        <w:rPr>
          <w:sz w:val="21"/>
          <w:szCs w:val="21"/>
        </w:rPr>
        <w:t xml:space="preserve">дания Закупочной комиссии </w:t>
      </w:r>
      <w:proofErr w:type="gramStart"/>
      <w:r w:rsidR="0095323E">
        <w:rPr>
          <w:sz w:val="21"/>
          <w:szCs w:val="21"/>
        </w:rPr>
        <w:t>от</w:t>
      </w:r>
      <w:proofErr w:type="gramEnd"/>
      <w:r w:rsidR="0095323E">
        <w:rPr>
          <w:sz w:val="21"/>
          <w:szCs w:val="21"/>
        </w:rPr>
        <w:t xml:space="preserve"> </w:t>
      </w:r>
      <w:r w:rsidR="00906224">
        <w:rPr>
          <w:sz w:val="21"/>
          <w:szCs w:val="21"/>
        </w:rPr>
        <w:t>________________</w:t>
      </w:r>
      <w:r w:rsidR="0095323E">
        <w:rPr>
          <w:sz w:val="21"/>
          <w:szCs w:val="21"/>
        </w:rPr>
        <w:t xml:space="preserve"> № </w:t>
      </w:r>
      <w:r w:rsidR="00906224">
        <w:rPr>
          <w:sz w:val="21"/>
          <w:szCs w:val="21"/>
        </w:rPr>
        <w:t>________</w:t>
      </w:r>
      <w:r w:rsidRPr="005459C3">
        <w:rPr>
          <w:sz w:val="21"/>
          <w:szCs w:val="21"/>
        </w:rPr>
        <w:t>,заключили настоящий Договор о нижеследующем:</w:t>
      </w:r>
    </w:p>
    <w:p w:rsidR="00C14267" w:rsidRPr="005459C3" w:rsidRDefault="00C14267" w:rsidP="00C14267">
      <w:pPr>
        <w:jc w:val="both"/>
        <w:rPr>
          <w:sz w:val="21"/>
          <w:szCs w:val="21"/>
        </w:rPr>
      </w:pPr>
    </w:p>
    <w:p w:rsidR="00C14267" w:rsidRPr="005459C3" w:rsidRDefault="00C14267" w:rsidP="00C14267">
      <w:pPr>
        <w:tabs>
          <w:tab w:val="left" w:pos="0"/>
        </w:tabs>
        <w:jc w:val="center"/>
        <w:rPr>
          <w:b/>
          <w:sz w:val="21"/>
          <w:szCs w:val="21"/>
        </w:rPr>
      </w:pPr>
      <w:r w:rsidRPr="005459C3">
        <w:rPr>
          <w:b/>
          <w:sz w:val="21"/>
          <w:szCs w:val="21"/>
        </w:rPr>
        <w:t>Статья 1. Предмет и общие условия договора</w:t>
      </w:r>
    </w:p>
    <w:p w:rsidR="00C14267" w:rsidRPr="005459C3" w:rsidRDefault="00C14267" w:rsidP="00C14267">
      <w:pPr>
        <w:numPr>
          <w:ilvl w:val="1"/>
          <w:numId w:val="2"/>
        </w:numPr>
        <w:tabs>
          <w:tab w:val="clear" w:pos="1582"/>
          <w:tab w:val="left" w:pos="-142"/>
          <w:tab w:val="num" w:pos="709"/>
          <w:tab w:val="num" w:pos="1620"/>
        </w:tabs>
        <w:ind w:left="0" w:firstLine="0"/>
        <w:jc w:val="both"/>
        <w:rPr>
          <w:sz w:val="21"/>
          <w:szCs w:val="21"/>
        </w:rPr>
      </w:pPr>
      <w:r w:rsidRPr="005459C3">
        <w:rPr>
          <w:sz w:val="21"/>
          <w:szCs w:val="21"/>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rsidR="00C14267" w:rsidRPr="005459C3" w:rsidRDefault="00C14267" w:rsidP="00C14267">
      <w:pPr>
        <w:numPr>
          <w:ilvl w:val="1"/>
          <w:numId w:val="2"/>
        </w:numPr>
        <w:tabs>
          <w:tab w:val="clear" w:pos="1582"/>
          <w:tab w:val="left" w:pos="-142"/>
          <w:tab w:val="num" w:pos="709"/>
          <w:tab w:val="num" w:pos="1620"/>
        </w:tabs>
        <w:ind w:left="0" w:firstLine="0"/>
        <w:jc w:val="both"/>
        <w:rPr>
          <w:sz w:val="21"/>
          <w:szCs w:val="21"/>
        </w:rPr>
      </w:pPr>
      <w:r w:rsidRPr="005459C3">
        <w:rPr>
          <w:sz w:val="21"/>
          <w:szCs w:val="21"/>
        </w:rPr>
        <w:t xml:space="preserve">На каждую партию продукции Покупатель в соответствии со Спецификацией (Приложение № 1,  являющееся неотъемлемой частью настоящего договора) оформляет заявку, в которой указывается наименование, ассортимент, количество, цена товара, дата и номер договора, адрес доставки. </w:t>
      </w:r>
    </w:p>
    <w:p w:rsidR="00C14267" w:rsidRPr="005459C3" w:rsidRDefault="00C14267" w:rsidP="00C14267">
      <w:pPr>
        <w:numPr>
          <w:ilvl w:val="1"/>
          <w:numId w:val="2"/>
        </w:numPr>
        <w:tabs>
          <w:tab w:val="clear" w:pos="1582"/>
          <w:tab w:val="left" w:pos="-142"/>
          <w:tab w:val="num" w:pos="709"/>
          <w:tab w:val="num" w:pos="1620"/>
        </w:tabs>
        <w:ind w:left="0" w:firstLine="0"/>
        <w:jc w:val="both"/>
        <w:rPr>
          <w:sz w:val="21"/>
          <w:szCs w:val="21"/>
        </w:rPr>
      </w:pPr>
      <w:proofErr w:type="gramStart"/>
      <w:r w:rsidRPr="005459C3">
        <w:rPr>
          <w:sz w:val="21"/>
          <w:szCs w:val="21"/>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rsidR="00C14267" w:rsidRPr="005459C3" w:rsidRDefault="00C14267" w:rsidP="00C14267">
      <w:pPr>
        <w:numPr>
          <w:ilvl w:val="1"/>
          <w:numId w:val="2"/>
        </w:numPr>
        <w:tabs>
          <w:tab w:val="clear" w:pos="1582"/>
          <w:tab w:val="left" w:pos="-142"/>
          <w:tab w:val="num" w:pos="709"/>
          <w:tab w:val="num" w:pos="1620"/>
        </w:tabs>
        <w:ind w:left="0" w:firstLine="0"/>
        <w:jc w:val="both"/>
        <w:rPr>
          <w:sz w:val="21"/>
          <w:szCs w:val="21"/>
        </w:rPr>
      </w:pPr>
      <w:r w:rsidRPr="005459C3">
        <w:rPr>
          <w:sz w:val="21"/>
          <w:szCs w:val="21"/>
        </w:rPr>
        <w:t xml:space="preserve">Досрочная поставка продукции допускается только по письменному согласованию сторон.  </w:t>
      </w:r>
    </w:p>
    <w:p w:rsidR="00C14267" w:rsidRPr="005459C3" w:rsidRDefault="00C14267" w:rsidP="00C14267">
      <w:pPr>
        <w:tabs>
          <w:tab w:val="left" w:pos="0"/>
        </w:tabs>
        <w:jc w:val="center"/>
        <w:rPr>
          <w:b/>
          <w:sz w:val="21"/>
          <w:szCs w:val="21"/>
        </w:rPr>
      </w:pPr>
    </w:p>
    <w:p w:rsidR="00C14267" w:rsidRPr="005459C3" w:rsidRDefault="00C14267" w:rsidP="00C14267">
      <w:pPr>
        <w:tabs>
          <w:tab w:val="left" w:pos="0"/>
        </w:tabs>
        <w:jc w:val="center"/>
        <w:rPr>
          <w:b/>
          <w:sz w:val="21"/>
          <w:szCs w:val="21"/>
        </w:rPr>
      </w:pPr>
      <w:r w:rsidRPr="005459C3">
        <w:rPr>
          <w:b/>
          <w:sz w:val="21"/>
          <w:szCs w:val="21"/>
        </w:rPr>
        <w:t>Статья 2. Цена и порядок расчетов</w:t>
      </w:r>
    </w:p>
    <w:p w:rsidR="00C14267" w:rsidRPr="005459C3" w:rsidRDefault="00C14267" w:rsidP="00C14267">
      <w:pPr>
        <w:numPr>
          <w:ilvl w:val="1"/>
          <w:numId w:val="3"/>
        </w:numPr>
        <w:tabs>
          <w:tab w:val="clear" w:pos="360"/>
          <w:tab w:val="left" w:pos="-142"/>
          <w:tab w:val="left" w:pos="709"/>
        </w:tabs>
        <w:ind w:left="0" w:firstLine="0"/>
        <w:jc w:val="both"/>
        <w:rPr>
          <w:bCs/>
          <w:sz w:val="21"/>
          <w:szCs w:val="21"/>
        </w:rPr>
      </w:pPr>
      <w:r w:rsidRPr="005459C3">
        <w:rPr>
          <w:bCs/>
          <w:sz w:val="21"/>
          <w:szCs w:val="21"/>
        </w:rPr>
        <w:t xml:space="preserve">Общая стоимость </w:t>
      </w:r>
      <w:r w:rsidRPr="005459C3">
        <w:rPr>
          <w:sz w:val="21"/>
          <w:szCs w:val="21"/>
        </w:rPr>
        <w:t>настоящего договора указана в Спецификации (Приложение № 1,  являющееся неотъемлемой частью настоящего договора).</w:t>
      </w:r>
    </w:p>
    <w:p w:rsidR="00C14267" w:rsidRPr="005459C3" w:rsidRDefault="00C14267" w:rsidP="00C14267">
      <w:pPr>
        <w:numPr>
          <w:ilvl w:val="1"/>
          <w:numId w:val="3"/>
        </w:numPr>
        <w:tabs>
          <w:tab w:val="clear" w:pos="360"/>
          <w:tab w:val="left" w:pos="-142"/>
          <w:tab w:val="left" w:pos="709"/>
        </w:tabs>
        <w:ind w:left="0" w:firstLine="0"/>
        <w:jc w:val="both"/>
        <w:rPr>
          <w:bCs/>
          <w:sz w:val="21"/>
          <w:szCs w:val="21"/>
        </w:rPr>
      </w:pPr>
      <w:r w:rsidRPr="005459C3">
        <w:rPr>
          <w:bCs/>
          <w:sz w:val="21"/>
          <w:szCs w:val="21"/>
        </w:rPr>
        <w:t xml:space="preserve">Цены и порядок расчетов за каждую единицу продукции указаны в </w:t>
      </w:r>
      <w:r w:rsidRPr="005459C3">
        <w:rPr>
          <w:sz w:val="21"/>
          <w:szCs w:val="21"/>
        </w:rPr>
        <w:t>Спецификации (Приложение № 1,  являющееся неотъемлемой частью настоящего договора)</w:t>
      </w:r>
      <w:r w:rsidRPr="005459C3">
        <w:rPr>
          <w:bCs/>
          <w:sz w:val="21"/>
          <w:szCs w:val="21"/>
        </w:rPr>
        <w:t xml:space="preserve">, согласованы сторонами </w:t>
      </w:r>
      <w:r w:rsidRPr="005459C3">
        <w:rPr>
          <w:sz w:val="21"/>
          <w:szCs w:val="21"/>
        </w:rPr>
        <w:t xml:space="preserve">и </w:t>
      </w:r>
      <w:r w:rsidRPr="005459C3">
        <w:rPr>
          <w:bCs/>
          <w:sz w:val="21"/>
          <w:szCs w:val="21"/>
        </w:rPr>
        <w:t>не подлежат изменению в течение всего срока действия настоящего договора.</w:t>
      </w:r>
    </w:p>
    <w:p w:rsidR="00C14267" w:rsidRPr="005459C3" w:rsidRDefault="00C14267" w:rsidP="00C14267">
      <w:pPr>
        <w:numPr>
          <w:ilvl w:val="1"/>
          <w:numId w:val="3"/>
        </w:numPr>
        <w:tabs>
          <w:tab w:val="clear" w:pos="360"/>
          <w:tab w:val="left" w:pos="-142"/>
          <w:tab w:val="left" w:pos="709"/>
        </w:tabs>
        <w:ind w:left="0" w:firstLine="0"/>
        <w:jc w:val="both"/>
        <w:rPr>
          <w:sz w:val="21"/>
          <w:szCs w:val="21"/>
        </w:rPr>
      </w:pPr>
      <w:r w:rsidRPr="005459C3">
        <w:rPr>
          <w:sz w:val="21"/>
          <w:szCs w:val="21"/>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C14267" w:rsidRPr="005459C3" w:rsidRDefault="00C14267" w:rsidP="00C14267">
      <w:pPr>
        <w:numPr>
          <w:ilvl w:val="1"/>
          <w:numId w:val="3"/>
        </w:numPr>
        <w:tabs>
          <w:tab w:val="clear" w:pos="360"/>
          <w:tab w:val="left" w:pos="709"/>
          <w:tab w:val="left" w:pos="9639"/>
        </w:tabs>
        <w:ind w:left="0" w:firstLine="0"/>
        <w:jc w:val="both"/>
        <w:rPr>
          <w:sz w:val="21"/>
          <w:szCs w:val="21"/>
        </w:rPr>
      </w:pPr>
      <w:r w:rsidRPr="005459C3">
        <w:rPr>
          <w:sz w:val="21"/>
          <w:szCs w:val="21"/>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C14267" w:rsidRPr="005459C3" w:rsidRDefault="00C14267" w:rsidP="00C14267">
      <w:pPr>
        <w:numPr>
          <w:ilvl w:val="1"/>
          <w:numId w:val="3"/>
        </w:numPr>
        <w:tabs>
          <w:tab w:val="clear" w:pos="360"/>
          <w:tab w:val="left" w:pos="567"/>
          <w:tab w:val="left" w:pos="9639"/>
        </w:tabs>
        <w:ind w:left="0" w:firstLine="0"/>
        <w:jc w:val="both"/>
        <w:rPr>
          <w:sz w:val="21"/>
          <w:szCs w:val="21"/>
        </w:rPr>
      </w:pPr>
      <w:r w:rsidRPr="005459C3">
        <w:rPr>
          <w:sz w:val="21"/>
          <w:szCs w:val="21"/>
        </w:rPr>
        <w:t>Моментом оплаты является списание денежных сре</w:t>
      </w:r>
      <w:proofErr w:type="gramStart"/>
      <w:r w:rsidRPr="005459C3">
        <w:rPr>
          <w:sz w:val="21"/>
          <w:szCs w:val="21"/>
        </w:rPr>
        <w:t>дств с р</w:t>
      </w:r>
      <w:proofErr w:type="gramEnd"/>
      <w:r w:rsidRPr="005459C3">
        <w:rPr>
          <w:sz w:val="21"/>
          <w:szCs w:val="21"/>
        </w:rPr>
        <w:t xml:space="preserve">асчетного счета Покупателя. </w:t>
      </w:r>
    </w:p>
    <w:p w:rsidR="00C14267" w:rsidRPr="000B1E76" w:rsidRDefault="00C14267" w:rsidP="00C14267">
      <w:pPr>
        <w:numPr>
          <w:ilvl w:val="1"/>
          <w:numId w:val="3"/>
        </w:numPr>
        <w:tabs>
          <w:tab w:val="clear" w:pos="360"/>
          <w:tab w:val="left" w:pos="-142"/>
          <w:tab w:val="left" w:pos="0"/>
          <w:tab w:val="left" w:pos="284"/>
          <w:tab w:val="left" w:pos="540"/>
          <w:tab w:val="left" w:pos="567"/>
        </w:tabs>
        <w:ind w:left="0" w:firstLine="0"/>
        <w:jc w:val="both"/>
        <w:rPr>
          <w:sz w:val="21"/>
          <w:szCs w:val="21"/>
        </w:rPr>
      </w:pPr>
      <w:r w:rsidRPr="005459C3">
        <w:rPr>
          <w:sz w:val="21"/>
          <w:szCs w:val="21"/>
        </w:rPr>
        <w:t>Поставщик обязуется выставить Покупателю  </w:t>
      </w:r>
      <w:r w:rsidR="00EC707E" w:rsidRPr="00305D6F">
        <w:rPr>
          <w:sz w:val="22"/>
          <w:szCs w:val="22"/>
          <w:highlight w:val="yellow"/>
        </w:rPr>
        <w:t>счет-фактуру</w:t>
      </w:r>
      <w:r w:rsidR="00EC707E">
        <w:rPr>
          <w:sz w:val="22"/>
          <w:szCs w:val="22"/>
          <w:highlight w:val="yellow"/>
        </w:rPr>
        <w:t xml:space="preserve"> или УПД</w:t>
      </w:r>
      <w:r w:rsidR="00EC707E" w:rsidRPr="00305D6F">
        <w:rPr>
          <w:sz w:val="22"/>
          <w:szCs w:val="22"/>
          <w:highlight w:val="yellow"/>
        </w:rPr>
        <w:t>, соответствующую положениям ст. 169 НК РФ</w:t>
      </w:r>
      <w:r w:rsidR="00EC707E">
        <w:rPr>
          <w:sz w:val="22"/>
          <w:szCs w:val="22"/>
          <w:highlight w:val="yellow"/>
        </w:rPr>
        <w:t xml:space="preserve"> (счет-фактура) или ст. </w:t>
      </w:r>
      <w:r w:rsidR="00EC707E" w:rsidRPr="00EB136E">
        <w:rPr>
          <w:sz w:val="22"/>
          <w:szCs w:val="22"/>
          <w:highlight w:val="yellow"/>
        </w:rPr>
        <w:t>9 закона «О бухгалтерском учете» от 06.12.2011 № 402-ФЗ</w:t>
      </w:r>
      <w:r w:rsidR="00EC707E">
        <w:rPr>
          <w:sz w:val="22"/>
          <w:szCs w:val="22"/>
          <w:highlight w:val="yellow"/>
        </w:rPr>
        <w:t xml:space="preserve"> (УПД)</w:t>
      </w:r>
      <w:r w:rsidRPr="005459C3">
        <w:rPr>
          <w:sz w:val="21"/>
          <w:szCs w:val="21"/>
        </w:rPr>
        <w:t xml:space="preserve">, не позднее 5 дней, считая со дня отгрузки продукции. </w:t>
      </w:r>
      <w:proofErr w:type="gramStart"/>
      <w:r w:rsidRPr="005459C3">
        <w:rPr>
          <w:sz w:val="21"/>
          <w:szCs w:val="21"/>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5459C3">
        <w:rPr>
          <w:sz w:val="21"/>
          <w:szCs w:val="21"/>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C14267" w:rsidRPr="005459C3" w:rsidRDefault="00C14267" w:rsidP="00C14267">
      <w:pPr>
        <w:tabs>
          <w:tab w:val="left" w:pos="0"/>
        </w:tabs>
        <w:jc w:val="center"/>
        <w:rPr>
          <w:b/>
          <w:sz w:val="21"/>
          <w:szCs w:val="21"/>
        </w:rPr>
      </w:pPr>
      <w:r w:rsidRPr="005459C3">
        <w:rPr>
          <w:b/>
          <w:sz w:val="21"/>
          <w:szCs w:val="21"/>
        </w:rPr>
        <w:t>Статья 3. Ответственность сторон</w:t>
      </w:r>
    </w:p>
    <w:p w:rsidR="00C14267" w:rsidRPr="005459C3" w:rsidRDefault="00C14267" w:rsidP="00C14267">
      <w:pPr>
        <w:numPr>
          <w:ilvl w:val="1"/>
          <w:numId w:val="4"/>
        </w:numPr>
        <w:tabs>
          <w:tab w:val="left" w:pos="-142"/>
          <w:tab w:val="left" w:pos="709"/>
        </w:tabs>
        <w:ind w:left="0" w:firstLine="0"/>
        <w:jc w:val="both"/>
        <w:rPr>
          <w:sz w:val="21"/>
          <w:szCs w:val="21"/>
        </w:rPr>
      </w:pPr>
      <w:r w:rsidRPr="005459C3">
        <w:rPr>
          <w:sz w:val="21"/>
          <w:szCs w:val="21"/>
        </w:rPr>
        <w:t>Ответственность сторон за ненадлежащее исполнение обязательств  определяется в соответствии с действующим законодательством РФ.</w:t>
      </w:r>
    </w:p>
    <w:p w:rsidR="00C14267" w:rsidRPr="005459C3" w:rsidRDefault="00C14267" w:rsidP="00C14267">
      <w:pPr>
        <w:numPr>
          <w:ilvl w:val="1"/>
          <w:numId w:val="4"/>
        </w:numPr>
        <w:tabs>
          <w:tab w:val="left" w:pos="-142"/>
          <w:tab w:val="left" w:pos="709"/>
        </w:tabs>
        <w:ind w:left="0" w:firstLine="0"/>
        <w:jc w:val="both"/>
        <w:rPr>
          <w:sz w:val="21"/>
          <w:szCs w:val="21"/>
        </w:rPr>
      </w:pPr>
      <w:r w:rsidRPr="005459C3">
        <w:rPr>
          <w:sz w:val="21"/>
          <w:szCs w:val="21"/>
        </w:rPr>
        <w:t>В случае просрочки поставки продукции, Покупатель имеет право требовать от Поставщика</w:t>
      </w:r>
      <w:r w:rsidRPr="005459C3">
        <w:rPr>
          <w:rFonts w:ascii="Arial" w:hAnsi="Arial"/>
          <w:sz w:val="21"/>
          <w:szCs w:val="21"/>
        </w:rPr>
        <w:t xml:space="preserve"> </w:t>
      </w:r>
      <w:r w:rsidRPr="005459C3">
        <w:rPr>
          <w:sz w:val="21"/>
          <w:szCs w:val="21"/>
        </w:rPr>
        <w:t xml:space="preserve">оплатить неустойку в размере 0,2 % (Ноль целых две десятых процента) от </w:t>
      </w:r>
      <w:proofErr w:type="gramStart"/>
      <w:r w:rsidRPr="005459C3">
        <w:rPr>
          <w:sz w:val="21"/>
          <w:szCs w:val="21"/>
        </w:rPr>
        <w:t>стоимости</w:t>
      </w:r>
      <w:proofErr w:type="gramEnd"/>
      <w:r w:rsidRPr="005459C3">
        <w:rPr>
          <w:sz w:val="21"/>
          <w:szCs w:val="21"/>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rsidR="00C14267" w:rsidRPr="005459C3" w:rsidRDefault="00C14267" w:rsidP="00C14267">
      <w:pPr>
        <w:numPr>
          <w:ilvl w:val="1"/>
          <w:numId w:val="4"/>
        </w:numPr>
        <w:tabs>
          <w:tab w:val="left" w:pos="-142"/>
          <w:tab w:val="left" w:pos="709"/>
        </w:tabs>
        <w:ind w:left="0" w:firstLine="0"/>
        <w:jc w:val="both"/>
        <w:rPr>
          <w:sz w:val="21"/>
          <w:szCs w:val="21"/>
        </w:rPr>
      </w:pPr>
      <w:r w:rsidRPr="005459C3">
        <w:rPr>
          <w:sz w:val="21"/>
          <w:szCs w:val="21"/>
        </w:rPr>
        <w:t xml:space="preserve">В случае поставки некачественной (некомплектной) продукции Покупатель имеет право требовать </w:t>
      </w:r>
      <w:proofErr w:type="gramStart"/>
      <w:r w:rsidRPr="005459C3">
        <w:rPr>
          <w:sz w:val="21"/>
          <w:szCs w:val="21"/>
        </w:rPr>
        <w:t>от</w:t>
      </w:r>
      <w:proofErr w:type="gramEnd"/>
      <w:r w:rsidRPr="005459C3">
        <w:rPr>
          <w:sz w:val="21"/>
          <w:szCs w:val="21"/>
        </w:rPr>
        <w:t xml:space="preserve"> </w:t>
      </w:r>
      <w:proofErr w:type="gramStart"/>
      <w:r w:rsidRPr="005459C3">
        <w:rPr>
          <w:sz w:val="21"/>
          <w:szCs w:val="21"/>
        </w:rPr>
        <w:t xml:space="preserve">Поставщика оплатить неустойку в размере 0,2 % (Ноль целых две десятых процента) от общей стоимости </w:t>
      </w:r>
      <w:r w:rsidRPr="005459C3">
        <w:rPr>
          <w:sz w:val="21"/>
          <w:szCs w:val="21"/>
        </w:rPr>
        <w:lastRenderedPageBreak/>
        <w:t>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 в полном объеме либо, если замена (доукомплектование) Поставщиком не произведена (недостатки</w:t>
      </w:r>
      <w:proofErr w:type="gramEnd"/>
      <w:r w:rsidRPr="005459C3">
        <w:rPr>
          <w:sz w:val="21"/>
          <w:szCs w:val="21"/>
        </w:rPr>
        <w:t xml:space="preserve"> не устранены), – до даты возврата в полном </w:t>
      </w:r>
      <w:proofErr w:type="gramStart"/>
      <w:r w:rsidRPr="005459C3">
        <w:rPr>
          <w:sz w:val="21"/>
          <w:szCs w:val="21"/>
        </w:rPr>
        <w:t>объеме</w:t>
      </w:r>
      <w:proofErr w:type="gramEnd"/>
      <w:r w:rsidRPr="005459C3">
        <w:rPr>
          <w:sz w:val="21"/>
          <w:szCs w:val="21"/>
        </w:rPr>
        <w:t xml:space="preserve">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C14267" w:rsidRPr="005459C3" w:rsidRDefault="00C14267" w:rsidP="00C14267">
      <w:pPr>
        <w:numPr>
          <w:ilvl w:val="1"/>
          <w:numId w:val="4"/>
        </w:numPr>
        <w:tabs>
          <w:tab w:val="left" w:pos="-142"/>
          <w:tab w:val="left" w:pos="709"/>
          <w:tab w:val="left" w:pos="9639"/>
        </w:tabs>
        <w:ind w:left="0" w:firstLine="0"/>
        <w:jc w:val="both"/>
        <w:rPr>
          <w:sz w:val="21"/>
          <w:szCs w:val="21"/>
        </w:rPr>
      </w:pPr>
      <w:r w:rsidRPr="005459C3">
        <w:rPr>
          <w:sz w:val="21"/>
          <w:szCs w:val="21"/>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C14267" w:rsidRPr="005459C3" w:rsidRDefault="00C14267" w:rsidP="00C14267">
      <w:pPr>
        <w:widowControl w:val="0"/>
        <w:numPr>
          <w:ilvl w:val="1"/>
          <w:numId w:val="4"/>
        </w:numPr>
        <w:tabs>
          <w:tab w:val="left" w:pos="0"/>
          <w:tab w:val="left" w:pos="709"/>
        </w:tabs>
        <w:autoSpaceDE w:val="0"/>
        <w:autoSpaceDN w:val="0"/>
        <w:ind w:left="0" w:firstLine="0"/>
        <w:jc w:val="both"/>
        <w:rPr>
          <w:sz w:val="21"/>
          <w:szCs w:val="21"/>
        </w:rPr>
      </w:pPr>
      <w:proofErr w:type="gramStart"/>
      <w:r w:rsidRPr="005459C3">
        <w:rPr>
          <w:sz w:val="21"/>
          <w:szCs w:val="21"/>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5459C3">
        <w:rPr>
          <w:sz w:val="21"/>
          <w:szCs w:val="21"/>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C14267" w:rsidRPr="005459C3" w:rsidRDefault="00C14267" w:rsidP="00C14267">
      <w:pPr>
        <w:widowControl w:val="0"/>
        <w:numPr>
          <w:ilvl w:val="1"/>
          <w:numId w:val="4"/>
        </w:numPr>
        <w:tabs>
          <w:tab w:val="left" w:pos="0"/>
          <w:tab w:val="left" w:pos="709"/>
        </w:tabs>
        <w:autoSpaceDE w:val="0"/>
        <w:autoSpaceDN w:val="0"/>
        <w:ind w:left="0" w:firstLine="0"/>
        <w:jc w:val="both"/>
        <w:rPr>
          <w:sz w:val="21"/>
          <w:szCs w:val="21"/>
        </w:rPr>
      </w:pPr>
      <w:r w:rsidRPr="005459C3">
        <w:rPr>
          <w:sz w:val="21"/>
          <w:szCs w:val="21"/>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C14267" w:rsidRPr="005459C3" w:rsidRDefault="00C14267" w:rsidP="00C14267">
      <w:pPr>
        <w:widowControl w:val="0"/>
        <w:numPr>
          <w:ilvl w:val="1"/>
          <w:numId w:val="4"/>
        </w:numPr>
        <w:tabs>
          <w:tab w:val="left" w:pos="0"/>
          <w:tab w:val="left" w:pos="709"/>
        </w:tabs>
        <w:autoSpaceDE w:val="0"/>
        <w:autoSpaceDN w:val="0"/>
        <w:ind w:left="0" w:firstLine="0"/>
        <w:jc w:val="both"/>
        <w:rPr>
          <w:sz w:val="21"/>
          <w:szCs w:val="21"/>
        </w:rPr>
      </w:pPr>
      <w:proofErr w:type="gramStart"/>
      <w:r w:rsidRPr="005459C3">
        <w:rPr>
          <w:sz w:val="21"/>
          <w:szCs w:val="21"/>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C14267" w:rsidRPr="005459C3" w:rsidRDefault="00C14267" w:rsidP="00C14267">
      <w:pPr>
        <w:widowControl w:val="0"/>
        <w:numPr>
          <w:ilvl w:val="1"/>
          <w:numId w:val="4"/>
        </w:numPr>
        <w:tabs>
          <w:tab w:val="left" w:pos="0"/>
          <w:tab w:val="left" w:pos="709"/>
        </w:tabs>
        <w:autoSpaceDE w:val="0"/>
        <w:autoSpaceDN w:val="0"/>
        <w:ind w:left="0" w:firstLine="0"/>
        <w:jc w:val="both"/>
        <w:rPr>
          <w:sz w:val="21"/>
          <w:szCs w:val="21"/>
        </w:rPr>
      </w:pPr>
      <w:r w:rsidRPr="005459C3">
        <w:rPr>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C14267" w:rsidRPr="005459C3" w:rsidRDefault="00C14267" w:rsidP="00C14267">
      <w:pPr>
        <w:numPr>
          <w:ilvl w:val="1"/>
          <w:numId w:val="4"/>
        </w:numPr>
        <w:tabs>
          <w:tab w:val="left" w:pos="-142"/>
          <w:tab w:val="left" w:pos="709"/>
          <w:tab w:val="left" w:pos="9639"/>
        </w:tabs>
        <w:ind w:left="0" w:firstLine="0"/>
        <w:jc w:val="both"/>
        <w:rPr>
          <w:sz w:val="21"/>
          <w:szCs w:val="21"/>
        </w:rPr>
      </w:pPr>
      <w:r w:rsidRPr="005459C3">
        <w:rPr>
          <w:sz w:val="21"/>
          <w:szCs w:val="21"/>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C14267" w:rsidRPr="005459C3" w:rsidRDefault="00C14267" w:rsidP="00C14267">
      <w:pPr>
        <w:tabs>
          <w:tab w:val="left" w:pos="0"/>
        </w:tabs>
        <w:jc w:val="center"/>
        <w:rPr>
          <w:b/>
          <w:sz w:val="21"/>
          <w:szCs w:val="21"/>
        </w:rPr>
      </w:pPr>
    </w:p>
    <w:p w:rsidR="00C14267" w:rsidRPr="005459C3" w:rsidRDefault="00C14267" w:rsidP="00C14267">
      <w:pPr>
        <w:tabs>
          <w:tab w:val="left" w:pos="0"/>
        </w:tabs>
        <w:jc w:val="center"/>
        <w:rPr>
          <w:b/>
          <w:sz w:val="21"/>
          <w:szCs w:val="21"/>
        </w:rPr>
      </w:pPr>
      <w:r w:rsidRPr="005459C3">
        <w:rPr>
          <w:b/>
          <w:sz w:val="21"/>
          <w:szCs w:val="21"/>
        </w:rPr>
        <w:t>Статья 4. Порядок рассмотрения споров</w:t>
      </w:r>
    </w:p>
    <w:p w:rsidR="00C14267" w:rsidRPr="006346E3" w:rsidRDefault="00C14267" w:rsidP="00C14267">
      <w:pPr>
        <w:tabs>
          <w:tab w:val="left" w:pos="-142"/>
          <w:tab w:val="left" w:pos="709"/>
        </w:tabs>
        <w:jc w:val="both"/>
        <w:rPr>
          <w:sz w:val="21"/>
          <w:szCs w:val="21"/>
        </w:rPr>
      </w:pPr>
      <w:r w:rsidRPr="005459C3">
        <w:rPr>
          <w:sz w:val="21"/>
          <w:szCs w:val="21"/>
        </w:rPr>
        <w:t xml:space="preserve">4.1.  Все споры, разногласия и требования, возникающие из настоящего договора или в связи с ним, в том </w:t>
      </w:r>
      <w:r w:rsidRPr="006346E3">
        <w:rPr>
          <w:sz w:val="21"/>
          <w:szCs w:val="21"/>
        </w:rPr>
        <w:t>числе связанные с его заключением, изменением, исполнением, нарушением, расторжением, прекращением и действительностью, подлежат урегулированию путем переговоров.</w:t>
      </w:r>
    </w:p>
    <w:p w:rsidR="00C14267" w:rsidRPr="006346E3" w:rsidRDefault="00C14267" w:rsidP="00C14267">
      <w:pPr>
        <w:tabs>
          <w:tab w:val="left" w:pos="-142"/>
          <w:tab w:val="left" w:pos="709"/>
        </w:tabs>
        <w:jc w:val="both"/>
        <w:rPr>
          <w:sz w:val="21"/>
          <w:szCs w:val="21"/>
        </w:rPr>
      </w:pPr>
      <w:r w:rsidRPr="006346E3">
        <w:rPr>
          <w:sz w:val="21"/>
          <w:szCs w:val="21"/>
        </w:rPr>
        <w:t xml:space="preserve">4.2. В случае </w:t>
      </w:r>
      <w:proofErr w:type="spellStart"/>
      <w:r w:rsidRPr="006346E3">
        <w:rPr>
          <w:sz w:val="21"/>
          <w:szCs w:val="21"/>
        </w:rPr>
        <w:t>неурегулирования</w:t>
      </w:r>
      <w:proofErr w:type="spellEnd"/>
      <w:r w:rsidRPr="006346E3">
        <w:rPr>
          <w:sz w:val="21"/>
          <w:szCs w:val="21"/>
        </w:rPr>
        <w:t xml:space="preserve"> споров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w:t>
      </w:r>
    </w:p>
    <w:p w:rsidR="00C14267" w:rsidRPr="006346E3" w:rsidRDefault="00C14267" w:rsidP="00C14267">
      <w:pPr>
        <w:tabs>
          <w:tab w:val="left" w:pos="-142"/>
          <w:tab w:val="left" w:pos="709"/>
        </w:tabs>
        <w:jc w:val="both"/>
        <w:rPr>
          <w:sz w:val="21"/>
          <w:szCs w:val="21"/>
        </w:rPr>
      </w:pPr>
      <w:r w:rsidRPr="006346E3">
        <w:rPr>
          <w:sz w:val="21"/>
          <w:szCs w:val="21"/>
        </w:rPr>
        <w:t>4.2.1. форма претензии – письменная;</w:t>
      </w:r>
    </w:p>
    <w:p w:rsidR="00C14267" w:rsidRPr="006346E3" w:rsidRDefault="00C14267" w:rsidP="00C14267">
      <w:pPr>
        <w:tabs>
          <w:tab w:val="left" w:pos="-142"/>
          <w:tab w:val="left" w:pos="709"/>
        </w:tabs>
        <w:jc w:val="both"/>
        <w:rPr>
          <w:sz w:val="21"/>
          <w:szCs w:val="21"/>
        </w:rPr>
      </w:pPr>
      <w:r w:rsidRPr="006346E3">
        <w:rPr>
          <w:sz w:val="21"/>
          <w:szCs w:val="21"/>
        </w:rPr>
        <w:t xml:space="preserve">4.2.2. </w:t>
      </w:r>
      <w:r w:rsidR="00EC707E" w:rsidRPr="00EC707E">
        <w:rPr>
          <w:sz w:val="21"/>
          <w:szCs w:val="21"/>
        </w:rPr>
        <w:t>порядок направления и срок рассмотрения претензии: Сторона, чьи права нарушены, направляет другой Стороне претензию способом, позволяющим подтвердить факт отправки. Сторона, получившая претензию, в течение 10 (десяти) дней с момента ее получения обязана рассмотреть претензию и направить ответ на нее в адрес другой Стороны способом, позволяющим подтвердить факт отправки</w:t>
      </w:r>
      <w:proofErr w:type="gramStart"/>
      <w:r w:rsidRPr="006346E3">
        <w:rPr>
          <w:sz w:val="21"/>
          <w:szCs w:val="21"/>
        </w:rPr>
        <w:t>4</w:t>
      </w:r>
      <w:proofErr w:type="gramEnd"/>
      <w:r w:rsidRPr="006346E3">
        <w:rPr>
          <w:sz w:val="21"/>
          <w:szCs w:val="21"/>
        </w:rPr>
        <w:t xml:space="preserve">.2.3.  направление претензии Стороны признают обязательным до обращения в суд.    </w:t>
      </w:r>
    </w:p>
    <w:p w:rsidR="00C14267" w:rsidRDefault="00C14267" w:rsidP="00C14267">
      <w:pPr>
        <w:tabs>
          <w:tab w:val="left" w:pos="-142"/>
          <w:tab w:val="left" w:pos="709"/>
        </w:tabs>
        <w:jc w:val="both"/>
        <w:rPr>
          <w:sz w:val="21"/>
          <w:szCs w:val="21"/>
        </w:rPr>
      </w:pPr>
      <w:r w:rsidRPr="006346E3">
        <w:rPr>
          <w:sz w:val="21"/>
          <w:szCs w:val="21"/>
        </w:rPr>
        <w:t>4.3. Споры, не урегулированные путем переговоров, а так же в претензионном порядке, разрешаются в судебном порядке, установленном действующим законодательством Российской Федерации по месту нахождения Покупателя.</w:t>
      </w:r>
    </w:p>
    <w:p w:rsidR="00906224" w:rsidRPr="006346E3" w:rsidRDefault="00906224" w:rsidP="00C14267">
      <w:pPr>
        <w:tabs>
          <w:tab w:val="left" w:pos="-142"/>
          <w:tab w:val="left" w:pos="709"/>
        </w:tabs>
        <w:jc w:val="both"/>
        <w:rPr>
          <w:sz w:val="21"/>
          <w:szCs w:val="21"/>
        </w:rPr>
      </w:pPr>
    </w:p>
    <w:p w:rsidR="00C14267" w:rsidRPr="006346E3" w:rsidRDefault="00C14267" w:rsidP="00C14267">
      <w:pPr>
        <w:jc w:val="center"/>
        <w:rPr>
          <w:b/>
          <w:sz w:val="21"/>
          <w:szCs w:val="21"/>
        </w:rPr>
      </w:pPr>
      <w:r w:rsidRPr="006346E3">
        <w:rPr>
          <w:b/>
          <w:sz w:val="21"/>
          <w:szCs w:val="21"/>
        </w:rPr>
        <w:t>Статья 5. Особые условия</w:t>
      </w:r>
    </w:p>
    <w:p w:rsidR="00C14267" w:rsidRPr="006346E3" w:rsidRDefault="00C14267" w:rsidP="00C14267">
      <w:pPr>
        <w:tabs>
          <w:tab w:val="left" w:pos="709"/>
        </w:tabs>
        <w:rPr>
          <w:sz w:val="21"/>
          <w:szCs w:val="21"/>
        </w:rPr>
      </w:pPr>
      <w:r w:rsidRPr="006346E3">
        <w:rPr>
          <w:sz w:val="21"/>
          <w:szCs w:val="21"/>
        </w:rPr>
        <w:t>5.1.</w:t>
      </w:r>
      <w:r w:rsidRPr="006346E3">
        <w:rPr>
          <w:sz w:val="21"/>
          <w:szCs w:val="21"/>
        </w:rPr>
        <w:tab/>
        <w:t>Поставщик обязуется:</w:t>
      </w:r>
    </w:p>
    <w:p w:rsidR="00C14267" w:rsidRPr="006346E3" w:rsidRDefault="00C14267" w:rsidP="00C14267">
      <w:pPr>
        <w:shd w:val="clear" w:color="auto" w:fill="FFFFFF"/>
        <w:jc w:val="both"/>
        <w:rPr>
          <w:sz w:val="21"/>
          <w:szCs w:val="21"/>
        </w:rPr>
      </w:pPr>
      <w:proofErr w:type="gramStart"/>
      <w:r w:rsidRPr="006346E3">
        <w:rPr>
          <w:sz w:val="21"/>
          <w:szCs w:val="21"/>
        </w:rPr>
        <w:t>- в течение 10 (десяти) календарных дней с даты заключения Договора представить Покупателю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Поставщика по форме, указанной в Приложении № 2 к Договору.</w:t>
      </w:r>
      <w:proofErr w:type="gramEnd"/>
    </w:p>
    <w:p w:rsidR="00C14267" w:rsidRPr="006346E3" w:rsidRDefault="00C14267" w:rsidP="00C14267">
      <w:pPr>
        <w:shd w:val="clear" w:color="auto" w:fill="FFFFFF"/>
        <w:ind w:firstLine="708"/>
        <w:jc w:val="both"/>
        <w:rPr>
          <w:sz w:val="21"/>
          <w:szCs w:val="21"/>
        </w:rPr>
      </w:pPr>
      <w:r w:rsidRPr="006346E3">
        <w:rPr>
          <w:sz w:val="21"/>
          <w:szCs w:val="21"/>
        </w:rPr>
        <w:t>Указанная информация предоставляется с приложением копий подтверждающих документов.</w:t>
      </w:r>
    </w:p>
    <w:p w:rsidR="00C14267" w:rsidRPr="006346E3" w:rsidRDefault="00C14267" w:rsidP="00C14267">
      <w:pPr>
        <w:shd w:val="clear" w:color="auto" w:fill="FFFFFF"/>
        <w:jc w:val="both"/>
        <w:rPr>
          <w:sz w:val="21"/>
          <w:szCs w:val="21"/>
        </w:rPr>
      </w:pPr>
      <w:r w:rsidRPr="006346E3">
        <w:rPr>
          <w:sz w:val="21"/>
          <w:szCs w:val="21"/>
        </w:rPr>
        <w:t>- предоставлять Покупателю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6346E3">
        <w:rPr>
          <w:i/>
          <w:sz w:val="21"/>
          <w:szCs w:val="21"/>
        </w:rPr>
        <w:t xml:space="preserve"> </w:t>
      </w:r>
      <w:r w:rsidRPr="006346E3">
        <w:rPr>
          <w:sz w:val="21"/>
          <w:szCs w:val="21"/>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6346E3">
        <w:rPr>
          <w:i/>
          <w:sz w:val="21"/>
          <w:szCs w:val="21"/>
        </w:rPr>
        <w:t xml:space="preserve"> </w:t>
      </w:r>
      <w:r w:rsidRPr="006346E3">
        <w:rPr>
          <w:sz w:val="21"/>
          <w:szCs w:val="21"/>
        </w:rPr>
        <w:t>Поставщика</w:t>
      </w:r>
      <w:r w:rsidRPr="006346E3">
        <w:rPr>
          <w:i/>
          <w:sz w:val="21"/>
          <w:szCs w:val="21"/>
        </w:rPr>
        <w:t xml:space="preserve">. </w:t>
      </w:r>
      <w:proofErr w:type="gramStart"/>
      <w:r w:rsidRPr="006346E3">
        <w:rPr>
          <w:sz w:val="21"/>
          <w:szCs w:val="21"/>
        </w:rPr>
        <w:t xml:space="preserve">Информация представляется по форме, указанной в Приложении № 2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roofErr w:type="gramEnd"/>
    </w:p>
    <w:p w:rsidR="00C14267" w:rsidRPr="006346E3" w:rsidRDefault="00C14267" w:rsidP="00C14267">
      <w:pPr>
        <w:shd w:val="clear" w:color="auto" w:fill="FFFFFF"/>
        <w:tabs>
          <w:tab w:val="left" w:pos="709"/>
        </w:tabs>
        <w:suppressAutoHyphens/>
        <w:jc w:val="both"/>
        <w:rPr>
          <w:sz w:val="21"/>
          <w:szCs w:val="21"/>
        </w:rPr>
      </w:pPr>
      <w:r w:rsidRPr="006346E3">
        <w:rPr>
          <w:sz w:val="21"/>
          <w:szCs w:val="21"/>
        </w:rPr>
        <w:tab/>
        <w:t>Кроме того, Поставщик</w:t>
      </w:r>
      <w:r w:rsidRPr="006346E3">
        <w:rPr>
          <w:i/>
          <w:sz w:val="21"/>
          <w:szCs w:val="21"/>
        </w:rPr>
        <w:t xml:space="preserve"> </w:t>
      </w:r>
      <w:r w:rsidRPr="006346E3">
        <w:rPr>
          <w:sz w:val="21"/>
          <w:szCs w:val="21"/>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C14267" w:rsidRPr="005459C3" w:rsidRDefault="00C14267" w:rsidP="00C14267">
      <w:pPr>
        <w:shd w:val="clear" w:color="auto" w:fill="FFFFFF"/>
        <w:tabs>
          <w:tab w:val="left" w:pos="709"/>
        </w:tabs>
        <w:suppressAutoHyphens/>
        <w:jc w:val="both"/>
        <w:rPr>
          <w:sz w:val="21"/>
          <w:szCs w:val="21"/>
        </w:rPr>
      </w:pPr>
      <w:r w:rsidRPr="006346E3">
        <w:rPr>
          <w:sz w:val="21"/>
          <w:szCs w:val="21"/>
        </w:rPr>
        <w:t>5.2.</w:t>
      </w:r>
      <w:r w:rsidRPr="006346E3">
        <w:rPr>
          <w:sz w:val="21"/>
          <w:szCs w:val="21"/>
        </w:rPr>
        <w:tab/>
        <w:t>В случае неисполнения Поставщиком обязанностей, установленных п.п. 5.1. настоящего договора, Покупатель вправе в одностороннем порядке отказаться от исполнения настоящего договора.</w:t>
      </w:r>
    </w:p>
    <w:p w:rsidR="00C14267" w:rsidRPr="005459C3" w:rsidRDefault="00C14267" w:rsidP="00C14267">
      <w:pPr>
        <w:jc w:val="both"/>
        <w:rPr>
          <w:bCs/>
          <w:sz w:val="21"/>
          <w:szCs w:val="21"/>
          <w:lang w:eastAsia="en-US"/>
        </w:rPr>
      </w:pPr>
    </w:p>
    <w:p w:rsidR="00C14267" w:rsidRPr="005459C3" w:rsidRDefault="00C14267" w:rsidP="00C14267">
      <w:pPr>
        <w:jc w:val="center"/>
        <w:rPr>
          <w:b/>
          <w:sz w:val="21"/>
          <w:szCs w:val="21"/>
        </w:rPr>
      </w:pPr>
      <w:r w:rsidRPr="005459C3">
        <w:rPr>
          <w:b/>
          <w:sz w:val="21"/>
          <w:szCs w:val="21"/>
        </w:rPr>
        <w:t xml:space="preserve">Статья 6. Расторжение договора и односторонний отказ от исполнения договора </w:t>
      </w:r>
    </w:p>
    <w:p w:rsidR="00C14267" w:rsidRPr="005459C3" w:rsidRDefault="00C14267" w:rsidP="00C14267">
      <w:pPr>
        <w:tabs>
          <w:tab w:val="left" w:pos="-142"/>
          <w:tab w:val="left" w:pos="720"/>
        </w:tabs>
        <w:jc w:val="both"/>
        <w:rPr>
          <w:sz w:val="21"/>
          <w:szCs w:val="21"/>
        </w:rPr>
      </w:pPr>
      <w:r w:rsidRPr="005459C3">
        <w:rPr>
          <w:sz w:val="21"/>
          <w:szCs w:val="21"/>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C14267" w:rsidRPr="005459C3" w:rsidRDefault="00C14267" w:rsidP="00C14267">
      <w:pPr>
        <w:numPr>
          <w:ilvl w:val="2"/>
          <w:numId w:val="5"/>
        </w:numPr>
        <w:tabs>
          <w:tab w:val="left" w:pos="-142"/>
          <w:tab w:val="left" w:pos="0"/>
        </w:tabs>
        <w:ind w:left="0" w:firstLine="0"/>
        <w:jc w:val="both"/>
        <w:rPr>
          <w:sz w:val="21"/>
          <w:szCs w:val="21"/>
        </w:rPr>
      </w:pPr>
      <w:r w:rsidRPr="005459C3">
        <w:rPr>
          <w:sz w:val="21"/>
          <w:szCs w:val="21"/>
        </w:rPr>
        <w:t>Отказа Поставщика выполнять часть или весь объем поставок;</w:t>
      </w:r>
    </w:p>
    <w:p w:rsidR="00C14267" w:rsidRPr="005459C3" w:rsidRDefault="00C14267" w:rsidP="00C14267">
      <w:pPr>
        <w:tabs>
          <w:tab w:val="left" w:pos="-142"/>
          <w:tab w:val="left" w:pos="0"/>
        </w:tabs>
        <w:jc w:val="both"/>
        <w:rPr>
          <w:sz w:val="21"/>
          <w:szCs w:val="21"/>
        </w:rPr>
      </w:pPr>
      <w:r w:rsidRPr="005459C3">
        <w:rPr>
          <w:sz w:val="21"/>
          <w:szCs w:val="21"/>
        </w:rPr>
        <w:t>6.1.2.  Задержки Поставщиком начала поставок более</w:t>
      </w:r>
      <w:proofErr w:type="gramStart"/>
      <w:r w:rsidRPr="005459C3">
        <w:rPr>
          <w:sz w:val="21"/>
          <w:szCs w:val="21"/>
        </w:rPr>
        <w:t>,</w:t>
      </w:r>
      <w:proofErr w:type="gramEnd"/>
      <w:r w:rsidRPr="005459C3">
        <w:rPr>
          <w:sz w:val="21"/>
          <w:szCs w:val="21"/>
        </w:rPr>
        <w:t xml:space="preserve"> чем на 30 </w:t>
      </w:r>
      <w:r w:rsidRPr="005459C3">
        <w:rPr>
          <w:sz w:val="21"/>
          <w:szCs w:val="21"/>
          <w:lang w:val="ru-MO"/>
        </w:rPr>
        <w:t>(тридцать)</w:t>
      </w:r>
      <w:r w:rsidRPr="005459C3">
        <w:rPr>
          <w:bCs/>
          <w:sz w:val="21"/>
          <w:szCs w:val="21"/>
          <w:lang w:val="ru-MO"/>
        </w:rPr>
        <w:t xml:space="preserve"> </w:t>
      </w:r>
      <w:r w:rsidRPr="005459C3">
        <w:rPr>
          <w:sz w:val="21"/>
          <w:szCs w:val="21"/>
        </w:rPr>
        <w:t>дней по причинам, не зависящим от Покупателя;</w:t>
      </w:r>
    </w:p>
    <w:p w:rsidR="00C14267" w:rsidRPr="005459C3" w:rsidRDefault="00C14267" w:rsidP="00C14267">
      <w:pPr>
        <w:numPr>
          <w:ilvl w:val="2"/>
          <w:numId w:val="6"/>
        </w:numPr>
        <w:tabs>
          <w:tab w:val="left" w:pos="-142"/>
          <w:tab w:val="left" w:pos="0"/>
        </w:tabs>
        <w:ind w:left="0" w:firstLine="0"/>
        <w:jc w:val="both"/>
        <w:rPr>
          <w:sz w:val="21"/>
          <w:szCs w:val="21"/>
        </w:rPr>
      </w:pPr>
      <w:r w:rsidRPr="005459C3">
        <w:rPr>
          <w:sz w:val="21"/>
          <w:szCs w:val="21"/>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C14267" w:rsidRPr="005459C3" w:rsidRDefault="00C14267" w:rsidP="00C14267">
      <w:pPr>
        <w:numPr>
          <w:ilvl w:val="2"/>
          <w:numId w:val="6"/>
        </w:numPr>
        <w:tabs>
          <w:tab w:val="left" w:pos="-142"/>
          <w:tab w:val="left" w:pos="0"/>
        </w:tabs>
        <w:ind w:left="0" w:firstLine="0"/>
        <w:jc w:val="both"/>
        <w:rPr>
          <w:sz w:val="21"/>
          <w:szCs w:val="21"/>
        </w:rPr>
      </w:pPr>
      <w:r w:rsidRPr="005459C3">
        <w:rPr>
          <w:sz w:val="21"/>
          <w:szCs w:val="21"/>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5459C3">
        <w:rPr>
          <w:sz w:val="21"/>
          <w:szCs w:val="21"/>
          <w:lang w:val="ru-MO"/>
        </w:rPr>
        <w:t>(шестьдесят)</w:t>
      </w:r>
      <w:r w:rsidRPr="005459C3">
        <w:rPr>
          <w:bCs/>
          <w:sz w:val="21"/>
          <w:szCs w:val="21"/>
          <w:lang w:val="ru-MO"/>
        </w:rPr>
        <w:t xml:space="preserve"> календарных </w:t>
      </w:r>
      <w:r w:rsidRPr="005459C3">
        <w:rPr>
          <w:sz w:val="21"/>
          <w:szCs w:val="21"/>
        </w:rPr>
        <w:t>дней;</w:t>
      </w:r>
    </w:p>
    <w:p w:rsidR="00C14267" w:rsidRPr="005459C3" w:rsidRDefault="00C14267" w:rsidP="00C14267">
      <w:pPr>
        <w:numPr>
          <w:ilvl w:val="2"/>
          <w:numId w:val="6"/>
        </w:numPr>
        <w:tabs>
          <w:tab w:val="left" w:pos="-142"/>
          <w:tab w:val="left" w:pos="0"/>
        </w:tabs>
        <w:ind w:left="0" w:firstLine="0"/>
        <w:jc w:val="both"/>
        <w:rPr>
          <w:sz w:val="21"/>
          <w:szCs w:val="21"/>
        </w:rPr>
      </w:pPr>
      <w:r w:rsidRPr="005459C3">
        <w:rPr>
          <w:sz w:val="21"/>
          <w:szCs w:val="21"/>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5459C3">
        <w:rPr>
          <w:sz w:val="21"/>
          <w:szCs w:val="21"/>
          <w:lang w:val="ru-MO"/>
        </w:rPr>
        <w:t>(шестьдесят) календарных</w:t>
      </w:r>
      <w:r w:rsidRPr="005459C3">
        <w:rPr>
          <w:bCs/>
          <w:sz w:val="21"/>
          <w:szCs w:val="21"/>
          <w:lang w:val="ru-MO"/>
        </w:rPr>
        <w:t xml:space="preserve"> </w:t>
      </w:r>
      <w:r w:rsidRPr="005459C3">
        <w:rPr>
          <w:sz w:val="21"/>
          <w:szCs w:val="21"/>
        </w:rPr>
        <w:t>дней;</w:t>
      </w:r>
    </w:p>
    <w:p w:rsidR="00C14267" w:rsidRPr="005459C3" w:rsidRDefault="00C14267" w:rsidP="00C14267">
      <w:pPr>
        <w:numPr>
          <w:ilvl w:val="2"/>
          <w:numId w:val="6"/>
        </w:numPr>
        <w:tabs>
          <w:tab w:val="left" w:pos="-142"/>
          <w:tab w:val="left" w:pos="0"/>
        </w:tabs>
        <w:ind w:left="0" w:firstLine="0"/>
        <w:jc w:val="both"/>
        <w:rPr>
          <w:sz w:val="21"/>
          <w:szCs w:val="21"/>
        </w:rPr>
      </w:pPr>
      <w:r w:rsidRPr="005459C3">
        <w:rPr>
          <w:sz w:val="21"/>
          <w:szCs w:val="21"/>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C14267" w:rsidRPr="005459C3" w:rsidRDefault="00C14267" w:rsidP="00C14267">
      <w:pPr>
        <w:numPr>
          <w:ilvl w:val="2"/>
          <w:numId w:val="6"/>
        </w:numPr>
        <w:tabs>
          <w:tab w:val="left" w:pos="-142"/>
          <w:tab w:val="left" w:pos="0"/>
        </w:tabs>
        <w:ind w:left="0" w:firstLine="0"/>
        <w:jc w:val="both"/>
        <w:rPr>
          <w:sz w:val="21"/>
          <w:szCs w:val="21"/>
        </w:rPr>
      </w:pPr>
      <w:r w:rsidRPr="005459C3">
        <w:rPr>
          <w:sz w:val="21"/>
          <w:szCs w:val="21"/>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C14267" w:rsidRPr="005459C3" w:rsidRDefault="00C14267" w:rsidP="00C14267">
      <w:pPr>
        <w:numPr>
          <w:ilvl w:val="2"/>
          <w:numId w:val="6"/>
        </w:numPr>
        <w:tabs>
          <w:tab w:val="left" w:pos="-142"/>
          <w:tab w:val="left" w:pos="0"/>
        </w:tabs>
        <w:ind w:left="0" w:firstLine="0"/>
        <w:jc w:val="both"/>
        <w:rPr>
          <w:sz w:val="21"/>
          <w:szCs w:val="21"/>
        </w:rPr>
      </w:pPr>
      <w:r w:rsidRPr="005459C3">
        <w:rPr>
          <w:sz w:val="21"/>
          <w:szCs w:val="21"/>
        </w:rPr>
        <w:t>В иных случаях, прямо предусмотренных настоящим договором и законодательством Российской Федерации.</w:t>
      </w:r>
    </w:p>
    <w:p w:rsidR="00C14267" w:rsidRPr="005459C3" w:rsidRDefault="00C14267" w:rsidP="00C14267">
      <w:pPr>
        <w:numPr>
          <w:ilvl w:val="1"/>
          <w:numId w:val="6"/>
        </w:numPr>
        <w:tabs>
          <w:tab w:val="left" w:pos="-142"/>
          <w:tab w:val="left" w:pos="709"/>
        </w:tabs>
        <w:ind w:left="0" w:firstLine="0"/>
        <w:jc w:val="both"/>
        <w:rPr>
          <w:sz w:val="21"/>
          <w:szCs w:val="21"/>
        </w:rPr>
      </w:pPr>
      <w:r w:rsidRPr="005459C3">
        <w:rPr>
          <w:sz w:val="21"/>
          <w:szCs w:val="21"/>
        </w:rPr>
        <w:t>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C14267" w:rsidRPr="005459C3" w:rsidRDefault="00C14267" w:rsidP="00C14267">
      <w:pPr>
        <w:numPr>
          <w:ilvl w:val="1"/>
          <w:numId w:val="6"/>
        </w:numPr>
        <w:tabs>
          <w:tab w:val="left" w:pos="-142"/>
          <w:tab w:val="left" w:pos="709"/>
        </w:tabs>
        <w:ind w:left="0" w:firstLine="0"/>
        <w:jc w:val="both"/>
        <w:rPr>
          <w:sz w:val="21"/>
          <w:szCs w:val="21"/>
        </w:rPr>
      </w:pPr>
      <w:r w:rsidRPr="005459C3">
        <w:rPr>
          <w:sz w:val="21"/>
          <w:szCs w:val="21"/>
        </w:rPr>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C14267" w:rsidRPr="005459C3" w:rsidRDefault="00C14267" w:rsidP="00C14267">
      <w:pPr>
        <w:numPr>
          <w:ilvl w:val="1"/>
          <w:numId w:val="6"/>
        </w:numPr>
        <w:tabs>
          <w:tab w:val="left" w:pos="-142"/>
          <w:tab w:val="left" w:pos="703"/>
        </w:tabs>
        <w:ind w:left="0" w:firstLine="0"/>
        <w:jc w:val="both"/>
        <w:rPr>
          <w:sz w:val="21"/>
          <w:szCs w:val="21"/>
        </w:rPr>
      </w:pPr>
      <w:r w:rsidRPr="005459C3">
        <w:rPr>
          <w:sz w:val="21"/>
          <w:szCs w:val="21"/>
        </w:rPr>
        <w:t xml:space="preserve">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w:t>
      </w:r>
      <w:r w:rsidRPr="005459C3">
        <w:rPr>
          <w:sz w:val="21"/>
          <w:szCs w:val="21"/>
        </w:rPr>
        <w:lastRenderedPageBreak/>
        <w:t>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C14267" w:rsidRPr="005459C3" w:rsidRDefault="00C14267" w:rsidP="00C14267">
      <w:pPr>
        <w:widowControl w:val="0"/>
        <w:numPr>
          <w:ilvl w:val="2"/>
          <w:numId w:val="7"/>
        </w:numPr>
        <w:tabs>
          <w:tab w:val="left" w:pos="0"/>
        </w:tabs>
        <w:autoSpaceDE w:val="0"/>
        <w:autoSpaceDN w:val="0"/>
        <w:ind w:left="0" w:firstLine="0"/>
        <w:jc w:val="both"/>
        <w:rPr>
          <w:sz w:val="21"/>
          <w:szCs w:val="21"/>
        </w:rPr>
      </w:pPr>
      <w:r w:rsidRPr="005459C3">
        <w:rPr>
          <w:sz w:val="21"/>
          <w:szCs w:val="21"/>
        </w:rPr>
        <w:t>получить любую часть уже готовой продукции на условиях и по ценам настоящего договора;</w:t>
      </w:r>
    </w:p>
    <w:p w:rsidR="00C14267" w:rsidRPr="005459C3" w:rsidRDefault="00C14267" w:rsidP="00C14267">
      <w:pPr>
        <w:widowControl w:val="0"/>
        <w:numPr>
          <w:ilvl w:val="2"/>
          <w:numId w:val="7"/>
        </w:numPr>
        <w:tabs>
          <w:tab w:val="left" w:pos="0"/>
        </w:tabs>
        <w:autoSpaceDE w:val="0"/>
        <w:autoSpaceDN w:val="0"/>
        <w:ind w:left="0" w:firstLine="0"/>
        <w:jc w:val="both"/>
        <w:rPr>
          <w:sz w:val="21"/>
          <w:szCs w:val="21"/>
        </w:rPr>
      </w:pPr>
      <w:r w:rsidRPr="005459C3">
        <w:rPr>
          <w:sz w:val="21"/>
          <w:szCs w:val="21"/>
        </w:rPr>
        <w:t xml:space="preserve"> отказаться от поставки оставшейся продукции и выплатить Поставщику согласованную сумму за частично поставленную продукцию. </w:t>
      </w:r>
    </w:p>
    <w:p w:rsidR="00C14267" w:rsidRPr="005459C3" w:rsidRDefault="00C14267" w:rsidP="00C14267">
      <w:pPr>
        <w:numPr>
          <w:ilvl w:val="1"/>
          <w:numId w:val="7"/>
        </w:numPr>
        <w:tabs>
          <w:tab w:val="left" w:pos="-142"/>
          <w:tab w:val="left" w:pos="691"/>
        </w:tabs>
        <w:ind w:left="0" w:firstLine="0"/>
        <w:jc w:val="both"/>
        <w:rPr>
          <w:sz w:val="21"/>
          <w:szCs w:val="21"/>
        </w:rPr>
      </w:pPr>
      <w:r w:rsidRPr="005459C3">
        <w:rPr>
          <w:sz w:val="21"/>
          <w:szCs w:val="21"/>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C14267" w:rsidRPr="005459C3" w:rsidRDefault="00C14267" w:rsidP="00C14267">
      <w:pPr>
        <w:numPr>
          <w:ilvl w:val="1"/>
          <w:numId w:val="7"/>
        </w:numPr>
        <w:tabs>
          <w:tab w:val="left" w:pos="-142"/>
          <w:tab w:val="left" w:pos="691"/>
        </w:tabs>
        <w:ind w:left="0" w:firstLine="0"/>
        <w:jc w:val="both"/>
        <w:rPr>
          <w:sz w:val="21"/>
          <w:szCs w:val="21"/>
        </w:rPr>
      </w:pPr>
      <w:r w:rsidRPr="005459C3">
        <w:rPr>
          <w:sz w:val="21"/>
          <w:szCs w:val="21"/>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C14267" w:rsidRPr="005459C3" w:rsidRDefault="00C14267" w:rsidP="00C14267">
      <w:pPr>
        <w:numPr>
          <w:ilvl w:val="1"/>
          <w:numId w:val="7"/>
        </w:numPr>
        <w:tabs>
          <w:tab w:val="left" w:pos="-142"/>
          <w:tab w:val="left" w:pos="691"/>
        </w:tabs>
        <w:ind w:left="0" w:firstLine="0"/>
        <w:jc w:val="both"/>
        <w:rPr>
          <w:rFonts w:eastAsia="Calibri"/>
          <w:sz w:val="21"/>
          <w:szCs w:val="21"/>
          <w:u w:val="single"/>
          <w:lang w:eastAsia="en-US"/>
        </w:rPr>
      </w:pPr>
      <w:r w:rsidRPr="005459C3">
        <w:rPr>
          <w:sz w:val="21"/>
          <w:szCs w:val="21"/>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C14267" w:rsidRPr="005459C3" w:rsidRDefault="00C14267" w:rsidP="00C14267">
      <w:pPr>
        <w:tabs>
          <w:tab w:val="left" w:pos="-142"/>
          <w:tab w:val="left" w:pos="709"/>
        </w:tabs>
        <w:jc w:val="center"/>
        <w:rPr>
          <w:b/>
          <w:color w:val="000000"/>
          <w:sz w:val="21"/>
          <w:szCs w:val="21"/>
        </w:rPr>
      </w:pPr>
      <w:r w:rsidRPr="005459C3">
        <w:rPr>
          <w:b/>
          <w:color w:val="000000"/>
          <w:sz w:val="21"/>
          <w:szCs w:val="21"/>
        </w:rPr>
        <w:t>Статья 7.</w:t>
      </w:r>
      <w:r w:rsidRPr="005459C3">
        <w:rPr>
          <w:b/>
          <w:color w:val="000000"/>
          <w:sz w:val="21"/>
          <w:szCs w:val="21"/>
        </w:rPr>
        <w:tab/>
        <w:t xml:space="preserve"> Прочие условия.</w:t>
      </w:r>
    </w:p>
    <w:p w:rsidR="00C14267" w:rsidRPr="005459C3" w:rsidRDefault="00C14267" w:rsidP="00C14267">
      <w:pPr>
        <w:numPr>
          <w:ilvl w:val="1"/>
          <w:numId w:val="8"/>
        </w:numPr>
        <w:tabs>
          <w:tab w:val="left" w:pos="-142"/>
          <w:tab w:val="left" w:pos="0"/>
        </w:tabs>
        <w:ind w:left="0" w:firstLine="0"/>
        <w:jc w:val="both"/>
        <w:rPr>
          <w:sz w:val="21"/>
          <w:szCs w:val="21"/>
        </w:rPr>
      </w:pPr>
      <w:r w:rsidRPr="005459C3">
        <w:rPr>
          <w:sz w:val="21"/>
          <w:szCs w:val="21"/>
        </w:rPr>
        <w:t>Настоящи</w:t>
      </w:r>
      <w:r w:rsidR="0095323E">
        <w:rPr>
          <w:sz w:val="21"/>
          <w:szCs w:val="21"/>
        </w:rPr>
        <w:t>й Договор вступает в силу с «</w:t>
      </w:r>
      <w:r w:rsidR="00906224">
        <w:rPr>
          <w:sz w:val="21"/>
          <w:szCs w:val="21"/>
        </w:rPr>
        <w:t>___</w:t>
      </w:r>
      <w:r w:rsidR="0095323E">
        <w:rPr>
          <w:sz w:val="21"/>
          <w:szCs w:val="21"/>
        </w:rPr>
        <w:t>»</w:t>
      </w:r>
      <w:r w:rsidR="00906224">
        <w:rPr>
          <w:sz w:val="21"/>
          <w:szCs w:val="21"/>
        </w:rPr>
        <w:t>________</w:t>
      </w:r>
      <w:r w:rsidR="0095323E">
        <w:rPr>
          <w:sz w:val="21"/>
          <w:szCs w:val="21"/>
        </w:rPr>
        <w:t>201</w:t>
      </w:r>
      <w:r w:rsidR="00906224">
        <w:rPr>
          <w:sz w:val="21"/>
          <w:szCs w:val="21"/>
        </w:rPr>
        <w:t>9</w:t>
      </w:r>
      <w:r w:rsidR="0095323E">
        <w:rPr>
          <w:sz w:val="21"/>
          <w:szCs w:val="21"/>
        </w:rPr>
        <w:t>г. и действует до «31»декабря 201</w:t>
      </w:r>
      <w:r w:rsidR="00906224">
        <w:rPr>
          <w:sz w:val="21"/>
          <w:szCs w:val="21"/>
        </w:rPr>
        <w:t>9</w:t>
      </w:r>
      <w:r w:rsidRPr="005459C3">
        <w:rPr>
          <w:sz w:val="21"/>
          <w:szCs w:val="21"/>
        </w:rPr>
        <w:t>г. Согласно ст. 425 ГК РФ окончание срока действия Договора не означает прекращения обязатель</w:t>
      </w:r>
      <w:proofErr w:type="gramStart"/>
      <w:r w:rsidRPr="005459C3">
        <w:rPr>
          <w:sz w:val="21"/>
          <w:szCs w:val="21"/>
        </w:rPr>
        <w:t>ств Ст</w:t>
      </w:r>
      <w:proofErr w:type="gramEnd"/>
      <w:r w:rsidRPr="005459C3">
        <w:rPr>
          <w:sz w:val="21"/>
          <w:szCs w:val="21"/>
        </w:rPr>
        <w:t>орон по нему, данный Договор действует до полного исполнения обязательств Сторонами.</w:t>
      </w:r>
    </w:p>
    <w:p w:rsidR="00C14267" w:rsidRPr="005459C3" w:rsidRDefault="00C14267" w:rsidP="00C14267">
      <w:pPr>
        <w:numPr>
          <w:ilvl w:val="1"/>
          <w:numId w:val="8"/>
        </w:numPr>
        <w:tabs>
          <w:tab w:val="left" w:pos="-142"/>
          <w:tab w:val="left" w:pos="0"/>
        </w:tabs>
        <w:ind w:left="0" w:firstLine="0"/>
        <w:jc w:val="both"/>
        <w:rPr>
          <w:sz w:val="21"/>
          <w:szCs w:val="21"/>
        </w:rPr>
      </w:pPr>
      <w:r w:rsidRPr="005459C3">
        <w:rPr>
          <w:sz w:val="21"/>
          <w:szCs w:val="21"/>
        </w:rPr>
        <w:t>Все изменения и дополнения к настоящему договору должны быть составлены в письменной форме и подписаны сторонами.</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Каждая из сторон обязана в трехдневный срок сообщить об изменении своих реквизитов, ликвидации или реорганизации другой стороне.</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Все изменения и дополнения к настоящему договору должны быть составлены в письменной форме и подписаны сторонами.</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Взаимоотношения сторон в части, не предусмотренной настоящим договором, регулируются действующим  законодательством РФ.</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Настоящий договор составлен в двух одинаковых экземплярах, пронумерован и скреплен печатью каждой из сторон.</w:t>
      </w:r>
    </w:p>
    <w:p w:rsidR="00C14267" w:rsidRPr="005459C3" w:rsidRDefault="00C14267" w:rsidP="00C14267">
      <w:pPr>
        <w:numPr>
          <w:ilvl w:val="1"/>
          <w:numId w:val="8"/>
        </w:numPr>
        <w:tabs>
          <w:tab w:val="left" w:pos="-142"/>
          <w:tab w:val="left" w:pos="709"/>
        </w:tabs>
        <w:ind w:left="0" w:firstLine="0"/>
        <w:jc w:val="both"/>
        <w:rPr>
          <w:sz w:val="21"/>
          <w:szCs w:val="21"/>
        </w:rPr>
      </w:pPr>
      <w:r w:rsidRPr="005459C3">
        <w:rPr>
          <w:sz w:val="21"/>
          <w:szCs w:val="21"/>
        </w:rPr>
        <w:t>Приложения к настоящему договору:</w:t>
      </w:r>
    </w:p>
    <w:p w:rsidR="00C14267" w:rsidRPr="005459C3" w:rsidRDefault="00C14267" w:rsidP="00C14267">
      <w:pPr>
        <w:numPr>
          <w:ilvl w:val="2"/>
          <w:numId w:val="8"/>
        </w:numPr>
        <w:tabs>
          <w:tab w:val="left" w:pos="-142"/>
        </w:tabs>
        <w:ind w:left="0" w:firstLine="0"/>
        <w:rPr>
          <w:sz w:val="21"/>
          <w:szCs w:val="21"/>
        </w:rPr>
      </w:pPr>
      <w:r w:rsidRPr="005459C3">
        <w:rPr>
          <w:sz w:val="21"/>
          <w:szCs w:val="21"/>
        </w:rPr>
        <w:t>Приложение № 1 -  Спецификация.</w:t>
      </w:r>
    </w:p>
    <w:p w:rsidR="00C14267" w:rsidRPr="005459C3" w:rsidRDefault="00C14267" w:rsidP="00C14267">
      <w:pPr>
        <w:numPr>
          <w:ilvl w:val="2"/>
          <w:numId w:val="8"/>
        </w:numPr>
        <w:tabs>
          <w:tab w:val="left" w:pos="-142"/>
        </w:tabs>
        <w:ind w:left="0" w:firstLine="0"/>
        <w:rPr>
          <w:sz w:val="21"/>
          <w:szCs w:val="21"/>
        </w:rPr>
      </w:pPr>
      <w:r w:rsidRPr="005459C3">
        <w:rPr>
          <w:sz w:val="21"/>
          <w:szCs w:val="21"/>
        </w:rPr>
        <w:t xml:space="preserve">Приложение № 2 - </w:t>
      </w:r>
      <w:r w:rsidRPr="005459C3">
        <w:rPr>
          <w:sz w:val="21"/>
          <w:szCs w:val="21"/>
          <w:lang w:val="en-US"/>
        </w:rPr>
        <w:t xml:space="preserve"> </w:t>
      </w:r>
      <w:r w:rsidRPr="005459C3">
        <w:rPr>
          <w:sz w:val="21"/>
          <w:szCs w:val="21"/>
        </w:rPr>
        <w:t>Форма предоставления информации.</w:t>
      </w:r>
    </w:p>
    <w:p w:rsidR="00C14267" w:rsidRPr="005459C3" w:rsidRDefault="00C14267" w:rsidP="00C14267">
      <w:pPr>
        <w:numPr>
          <w:ilvl w:val="2"/>
          <w:numId w:val="8"/>
        </w:numPr>
        <w:tabs>
          <w:tab w:val="left" w:pos="-142"/>
        </w:tabs>
        <w:ind w:left="0" w:firstLine="0"/>
        <w:rPr>
          <w:sz w:val="21"/>
          <w:szCs w:val="21"/>
        </w:rPr>
      </w:pPr>
      <w:r w:rsidRPr="005459C3">
        <w:rPr>
          <w:sz w:val="21"/>
          <w:szCs w:val="21"/>
        </w:rPr>
        <w:t>Приложение № 3 – Форма согласия на обработку персональных данных.</w:t>
      </w:r>
    </w:p>
    <w:p w:rsidR="00C14267" w:rsidRPr="005459C3" w:rsidRDefault="00C14267" w:rsidP="00C14267">
      <w:pPr>
        <w:tabs>
          <w:tab w:val="left" w:pos="-142"/>
        </w:tabs>
        <w:rPr>
          <w:sz w:val="21"/>
          <w:szCs w:val="21"/>
        </w:rPr>
      </w:pPr>
    </w:p>
    <w:p w:rsidR="00C14267" w:rsidRPr="005459C3" w:rsidRDefault="00C14267" w:rsidP="00C14267">
      <w:pPr>
        <w:tabs>
          <w:tab w:val="left" w:pos="-142"/>
          <w:tab w:val="left" w:pos="709"/>
        </w:tabs>
        <w:jc w:val="center"/>
        <w:rPr>
          <w:b/>
          <w:color w:val="000000"/>
          <w:sz w:val="21"/>
          <w:szCs w:val="21"/>
        </w:rPr>
      </w:pPr>
      <w:r w:rsidRPr="005459C3">
        <w:rPr>
          <w:b/>
          <w:color w:val="000000"/>
          <w:sz w:val="21"/>
          <w:szCs w:val="21"/>
        </w:rPr>
        <w:t>Статья 8. Антикоррупционная оговорка</w:t>
      </w:r>
    </w:p>
    <w:p w:rsidR="00C14267" w:rsidRPr="005459C3" w:rsidRDefault="00C14267" w:rsidP="00C14267">
      <w:pPr>
        <w:numPr>
          <w:ilvl w:val="0"/>
          <w:numId w:val="10"/>
        </w:numPr>
        <w:tabs>
          <w:tab w:val="left" w:pos="-142"/>
          <w:tab w:val="left" w:pos="709"/>
        </w:tabs>
        <w:ind w:left="0"/>
        <w:jc w:val="both"/>
        <w:rPr>
          <w:vanish/>
          <w:sz w:val="21"/>
          <w:szCs w:val="21"/>
        </w:rPr>
      </w:pPr>
    </w:p>
    <w:p w:rsidR="00C14267" w:rsidRPr="005459C3" w:rsidRDefault="00C14267" w:rsidP="00C14267">
      <w:pPr>
        <w:numPr>
          <w:ilvl w:val="0"/>
          <w:numId w:val="10"/>
        </w:numPr>
        <w:tabs>
          <w:tab w:val="left" w:pos="-142"/>
          <w:tab w:val="left" w:pos="709"/>
        </w:tabs>
        <w:ind w:left="0"/>
        <w:jc w:val="both"/>
        <w:rPr>
          <w:vanish/>
          <w:sz w:val="21"/>
          <w:szCs w:val="21"/>
        </w:rPr>
      </w:pPr>
    </w:p>
    <w:p w:rsidR="00906224" w:rsidRPr="005459C3" w:rsidRDefault="00906224" w:rsidP="00906224">
      <w:pPr>
        <w:numPr>
          <w:ilvl w:val="1"/>
          <w:numId w:val="10"/>
        </w:numPr>
        <w:tabs>
          <w:tab w:val="left" w:pos="-142"/>
          <w:tab w:val="left" w:pos="709"/>
        </w:tabs>
        <w:ind w:left="0" w:firstLine="0"/>
        <w:jc w:val="both"/>
        <w:rPr>
          <w:sz w:val="21"/>
          <w:szCs w:val="21"/>
        </w:rPr>
      </w:pPr>
      <w:r w:rsidRPr="005459C3">
        <w:rPr>
          <w:sz w:val="21"/>
          <w:szCs w:val="21"/>
        </w:rPr>
        <w:t xml:space="preserve">Поставщику известно о том, что </w:t>
      </w:r>
      <w:r>
        <w:rPr>
          <w:sz w:val="21"/>
          <w:szCs w:val="21"/>
        </w:rPr>
        <w:t>Покупатель</w:t>
      </w:r>
      <w:r w:rsidRPr="005459C3">
        <w:rPr>
          <w:sz w:val="21"/>
          <w:szCs w:val="21"/>
        </w:rPr>
        <w:t xml:space="preserve">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906224" w:rsidRPr="005459C3" w:rsidRDefault="00906224" w:rsidP="00906224">
      <w:pPr>
        <w:numPr>
          <w:ilvl w:val="1"/>
          <w:numId w:val="10"/>
        </w:numPr>
        <w:tabs>
          <w:tab w:val="left" w:pos="-142"/>
          <w:tab w:val="left" w:pos="709"/>
        </w:tabs>
        <w:ind w:left="0" w:firstLine="0"/>
        <w:jc w:val="both"/>
        <w:rPr>
          <w:sz w:val="21"/>
          <w:szCs w:val="21"/>
        </w:rPr>
      </w:pPr>
      <w:r w:rsidRPr="005459C3">
        <w:rPr>
          <w:sz w:val="21"/>
          <w:szCs w:val="21"/>
        </w:rPr>
        <w:t xml:space="preserve">Поставщик настоящим подтверждает, что он ознакомился с </w:t>
      </w:r>
      <w:r w:rsidRPr="00340382">
        <w:rPr>
          <w:color w:val="000000"/>
          <w:sz w:val="22"/>
          <w:szCs w:val="22"/>
        </w:rPr>
        <w:t xml:space="preserve">Антикоррупционной политикой  АО «ЕЭнС» (представленной в разделе «Антикоррупционная политика» на официальном сайте АО «Екатеринбургэнергосбыт» по адресу: http://www.eens.ru/o_kompanii/dokumenty/, </w:t>
      </w:r>
      <w:r w:rsidRPr="005459C3">
        <w:rPr>
          <w:sz w:val="21"/>
          <w:szCs w:val="21"/>
        </w:rPr>
        <w:t xml:space="preserve">полностью принимает </w:t>
      </w:r>
      <w:r>
        <w:rPr>
          <w:sz w:val="21"/>
          <w:szCs w:val="21"/>
        </w:rPr>
        <w:t xml:space="preserve">ее </w:t>
      </w:r>
      <w:r w:rsidRPr="005459C3">
        <w:rPr>
          <w:sz w:val="21"/>
          <w:szCs w:val="21"/>
        </w:rPr>
        <w:t xml:space="preserve">положения и обязуется обеспечивать соблюдение ее </w:t>
      </w:r>
      <w:proofErr w:type="gramStart"/>
      <w:r w:rsidRPr="005459C3">
        <w:rPr>
          <w:sz w:val="21"/>
          <w:szCs w:val="21"/>
        </w:rPr>
        <w:t>требований</w:t>
      </w:r>
      <w:proofErr w:type="gramEnd"/>
      <w:r w:rsidRPr="005459C3">
        <w:rPr>
          <w:sz w:val="21"/>
          <w:szCs w:val="21"/>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C14267" w:rsidRPr="004C4ED6" w:rsidRDefault="004C4ED6" w:rsidP="00C14267">
      <w:pPr>
        <w:numPr>
          <w:ilvl w:val="1"/>
          <w:numId w:val="10"/>
        </w:numPr>
        <w:tabs>
          <w:tab w:val="left" w:pos="-142"/>
          <w:tab w:val="left" w:pos="709"/>
        </w:tabs>
        <w:ind w:left="0" w:firstLine="0"/>
        <w:jc w:val="both"/>
        <w:rPr>
          <w:sz w:val="21"/>
          <w:szCs w:val="21"/>
        </w:rPr>
      </w:pPr>
      <w:proofErr w:type="gramStart"/>
      <w:r w:rsidRPr="004C4ED6">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4C4ED6" w:rsidRPr="005459C3" w:rsidRDefault="004C4ED6" w:rsidP="004C4ED6">
      <w:pPr>
        <w:numPr>
          <w:ilvl w:val="1"/>
          <w:numId w:val="10"/>
        </w:numPr>
        <w:tabs>
          <w:tab w:val="left" w:pos="-142"/>
          <w:tab w:val="left" w:pos="709"/>
        </w:tabs>
        <w:ind w:left="0" w:firstLine="0"/>
        <w:jc w:val="both"/>
        <w:rPr>
          <w:sz w:val="21"/>
          <w:szCs w:val="21"/>
        </w:rPr>
      </w:pPr>
      <w:proofErr w:type="gramStart"/>
      <w:r w:rsidRPr="005459C3">
        <w:rPr>
          <w:sz w:val="21"/>
          <w:szCs w:val="21"/>
        </w:rPr>
        <w:lastRenderedPageBreak/>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(Поставщика и Покупателя).</w:t>
      </w:r>
      <w:proofErr w:type="gramEnd"/>
    </w:p>
    <w:p w:rsidR="004C4ED6" w:rsidRDefault="004C4ED6" w:rsidP="00C14267">
      <w:pPr>
        <w:numPr>
          <w:ilvl w:val="1"/>
          <w:numId w:val="10"/>
        </w:numPr>
        <w:tabs>
          <w:tab w:val="left" w:pos="-142"/>
          <w:tab w:val="left" w:pos="709"/>
        </w:tabs>
        <w:ind w:left="0" w:firstLine="0"/>
        <w:jc w:val="both"/>
        <w:rPr>
          <w:sz w:val="21"/>
          <w:szCs w:val="21"/>
        </w:rPr>
      </w:pPr>
      <w:r w:rsidRPr="005459C3">
        <w:rPr>
          <w:sz w:val="21"/>
          <w:szCs w:val="21"/>
        </w:rPr>
        <w:t xml:space="preserve">В случае возникновения у одной из Сторон подозрений, что произошло или может произойти нарушение каких-либо положений пунктов 8.3., 8.4.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459C3">
        <w:rPr>
          <w:sz w:val="21"/>
          <w:szCs w:val="21"/>
        </w:rPr>
        <w:t>с даты направления</w:t>
      </w:r>
      <w:proofErr w:type="gramEnd"/>
      <w:r w:rsidRPr="005459C3">
        <w:rPr>
          <w:sz w:val="21"/>
          <w:szCs w:val="21"/>
        </w:rPr>
        <w:t xml:space="preserve"> письменного уведомления.</w:t>
      </w:r>
    </w:p>
    <w:p w:rsidR="004C4ED6" w:rsidRDefault="004C4ED6" w:rsidP="00C14267">
      <w:pPr>
        <w:numPr>
          <w:ilvl w:val="1"/>
          <w:numId w:val="10"/>
        </w:numPr>
        <w:tabs>
          <w:tab w:val="left" w:pos="-142"/>
          <w:tab w:val="left" w:pos="709"/>
        </w:tabs>
        <w:ind w:left="0" w:firstLine="0"/>
        <w:jc w:val="both"/>
        <w:rPr>
          <w:sz w:val="21"/>
          <w:szCs w:val="21"/>
        </w:rPr>
      </w:pPr>
      <w:r w:rsidRPr="005459C3">
        <w:rPr>
          <w:sz w:val="21"/>
          <w:szCs w:val="21"/>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8.3., 8.4. Антикоррупционной оговорки любой из Сторон, аффилированными лицами, работниками или посредниками.</w:t>
      </w:r>
    </w:p>
    <w:p w:rsidR="004C4ED6" w:rsidRPr="005459C3" w:rsidRDefault="004C4ED6" w:rsidP="004C4ED6">
      <w:pPr>
        <w:numPr>
          <w:ilvl w:val="1"/>
          <w:numId w:val="10"/>
        </w:numPr>
        <w:tabs>
          <w:tab w:val="left" w:pos="-142"/>
          <w:tab w:val="left" w:pos="709"/>
        </w:tabs>
        <w:ind w:left="0" w:firstLine="0"/>
        <w:jc w:val="both"/>
        <w:rPr>
          <w:sz w:val="21"/>
          <w:szCs w:val="21"/>
        </w:rPr>
      </w:pPr>
      <w:r w:rsidRPr="005459C3">
        <w:rPr>
          <w:sz w:val="21"/>
          <w:szCs w:val="21"/>
        </w:rPr>
        <w:t xml:space="preserve">В случае нарушения одной из Сторон обязательств по соблюдению требований Антикоррупционной политики, предусмотренных пунктами 8.3., 8.4. Антикоррупционной оговорки, и обязательств воздерживаться от запрещенных в Антикоррупционной оговорке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459C3">
        <w:rPr>
          <w:sz w:val="21"/>
          <w:szCs w:val="21"/>
        </w:rPr>
        <w:t>был</w:t>
      </w:r>
      <w:proofErr w:type="gramEnd"/>
      <w:r w:rsidRPr="005459C3">
        <w:rPr>
          <w:sz w:val="21"/>
          <w:szCs w:val="21"/>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C14267" w:rsidRPr="005459C3" w:rsidRDefault="00C14267" w:rsidP="004C4ED6">
      <w:pPr>
        <w:tabs>
          <w:tab w:val="left" w:pos="-142"/>
          <w:tab w:val="left" w:pos="709"/>
        </w:tabs>
        <w:jc w:val="both"/>
        <w:rPr>
          <w:sz w:val="21"/>
          <w:szCs w:val="21"/>
        </w:rPr>
      </w:pPr>
    </w:p>
    <w:p w:rsidR="00C14267" w:rsidRPr="000B1E76" w:rsidRDefault="00C14267" w:rsidP="00C14267">
      <w:pPr>
        <w:tabs>
          <w:tab w:val="left" w:pos="-142"/>
        </w:tabs>
        <w:jc w:val="center"/>
        <w:rPr>
          <w:b/>
          <w:color w:val="000000"/>
          <w:sz w:val="21"/>
          <w:szCs w:val="21"/>
        </w:rPr>
      </w:pPr>
      <w:r w:rsidRPr="005459C3">
        <w:rPr>
          <w:b/>
          <w:color w:val="000000"/>
          <w:sz w:val="21"/>
          <w:szCs w:val="21"/>
        </w:rPr>
        <w:t>Статья 9</w:t>
      </w:r>
      <w:r w:rsidRPr="005459C3">
        <w:rPr>
          <w:sz w:val="21"/>
          <w:szCs w:val="21"/>
        </w:rPr>
        <w:t xml:space="preserve">. </w:t>
      </w:r>
      <w:r>
        <w:rPr>
          <w:b/>
          <w:color w:val="000000"/>
          <w:sz w:val="21"/>
          <w:szCs w:val="21"/>
        </w:rPr>
        <w:t>Адреса и реквизиты сторон.</w:t>
      </w:r>
    </w:p>
    <w:tbl>
      <w:tblPr>
        <w:tblW w:w="10308" w:type="dxa"/>
        <w:tblLook w:val="01E0" w:firstRow="1" w:lastRow="1" w:firstColumn="1" w:lastColumn="1" w:noHBand="0" w:noVBand="0"/>
      </w:tblPr>
      <w:tblGrid>
        <w:gridCol w:w="5308"/>
        <w:gridCol w:w="5000"/>
      </w:tblGrid>
      <w:tr w:rsidR="00C14267" w:rsidRPr="005459C3" w:rsidTr="00845A2F">
        <w:tc>
          <w:tcPr>
            <w:tcW w:w="5308" w:type="dxa"/>
          </w:tcPr>
          <w:p w:rsidR="00C14267" w:rsidRDefault="00C14267" w:rsidP="00845A2F">
            <w:pPr>
              <w:tabs>
                <w:tab w:val="left" w:pos="-142"/>
              </w:tabs>
              <w:jc w:val="both"/>
              <w:rPr>
                <w:b/>
                <w:sz w:val="21"/>
                <w:szCs w:val="21"/>
              </w:rPr>
            </w:pPr>
            <w:r w:rsidRPr="005459C3">
              <w:rPr>
                <w:b/>
                <w:sz w:val="21"/>
                <w:szCs w:val="21"/>
              </w:rPr>
              <w:t>Покупатель:</w:t>
            </w:r>
          </w:p>
          <w:p w:rsidR="00C14267" w:rsidRPr="005459C3" w:rsidRDefault="00C14267" w:rsidP="00845A2F">
            <w:pPr>
              <w:tabs>
                <w:tab w:val="left" w:pos="-142"/>
              </w:tabs>
              <w:jc w:val="both"/>
              <w:rPr>
                <w:b/>
                <w:sz w:val="21"/>
                <w:szCs w:val="21"/>
              </w:rPr>
            </w:pPr>
            <w:r>
              <w:rPr>
                <w:b/>
                <w:sz w:val="21"/>
                <w:szCs w:val="21"/>
              </w:rPr>
              <w:t>Акционерное общество «Екатеринбургэнергосбыт»</w:t>
            </w:r>
          </w:p>
        </w:tc>
        <w:tc>
          <w:tcPr>
            <w:tcW w:w="5000" w:type="dxa"/>
          </w:tcPr>
          <w:p w:rsidR="00C14267" w:rsidRDefault="00C14267" w:rsidP="00845A2F">
            <w:pPr>
              <w:tabs>
                <w:tab w:val="left" w:pos="-142"/>
              </w:tabs>
              <w:jc w:val="both"/>
              <w:rPr>
                <w:b/>
                <w:sz w:val="21"/>
                <w:szCs w:val="21"/>
              </w:rPr>
            </w:pPr>
            <w:r w:rsidRPr="005459C3">
              <w:rPr>
                <w:b/>
                <w:sz w:val="21"/>
                <w:szCs w:val="21"/>
              </w:rPr>
              <w:t>Поставщик:</w:t>
            </w:r>
          </w:p>
          <w:p w:rsidR="0095323E" w:rsidRPr="005459C3" w:rsidRDefault="0095323E" w:rsidP="00845A2F">
            <w:pPr>
              <w:tabs>
                <w:tab w:val="left" w:pos="-142"/>
              </w:tabs>
              <w:jc w:val="both"/>
              <w:rPr>
                <w:b/>
                <w:sz w:val="21"/>
                <w:szCs w:val="21"/>
              </w:rPr>
            </w:pPr>
          </w:p>
        </w:tc>
      </w:tr>
      <w:tr w:rsidR="00C14267" w:rsidRPr="005459C3" w:rsidTr="00845A2F">
        <w:tc>
          <w:tcPr>
            <w:tcW w:w="5308" w:type="dxa"/>
          </w:tcPr>
          <w:p w:rsidR="00C14267" w:rsidRPr="005459C3" w:rsidRDefault="00C14267" w:rsidP="00845A2F">
            <w:pPr>
              <w:jc w:val="both"/>
              <w:rPr>
                <w:b/>
                <w:sz w:val="21"/>
                <w:szCs w:val="21"/>
              </w:rPr>
            </w:pPr>
            <w:r w:rsidRPr="005459C3">
              <w:rPr>
                <w:b/>
                <w:sz w:val="21"/>
                <w:szCs w:val="21"/>
              </w:rPr>
              <w:t>(АО «</w:t>
            </w:r>
            <w:r>
              <w:rPr>
                <w:b/>
                <w:sz w:val="21"/>
                <w:szCs w:val="21"/>
              </w:rPr>
              <w:t>ЕЭнС</w:t>
            </w:r>
            <w:r w:rsidRPr="005459C3">
              <w:rPr>
                <w:b/>
                <w:sz w:val="21"/>
                <w:szCs w:val="21"/>
              </w:rPr>
              <w:t>»)</w:t>
            </w:r>
          </w:p>
        </w:tc>
        <w:tc>
          <w:tcPr>
            <w:tcW w:w="5000" w:type="dxa"/>
          </w:tcPr>
          <w:p w:rsidR="00C14267" w:rsidRPr="005459C3" w:rsidRDefault="00C14267" w:rsidP="00845A2F">
            <w:pPr>
              <w:tabs>
                <w:tab w:val="left" w:pos="-142"/>
              </w:tabs>
              <w:jc w:val="both"/>
              <w:rPr>
                <w:b/>
                <w:sz w:val="21"/>
                <w:szCs w:val="21"/>
              </w:rPr>
            </w:pPr>
          </w:p>
        </w:tc>
      </w:tr>
      <w:tr w:rsidR="00C14267" w:rsidRPr="005459C3" w:rsidTr="00845A2F">
        <w:tc>
          <w:tcPr>
            <w:tcW w:w="5308" w:type="dxa"/>
          </w:tcPr>
          <w:p w:rsidR="00C14267" w:rsidRPr="005459C3" w:rsidRDefault="00C14267" w:rsidP="007A5351">
            <w:pPr>
              <w:jc w:val="both"/>
              <w:rPr>
                <w:b/>
                <w:sz w:val="21"/>
                <w:szCs w:val="21"/>
              </w:rPr>
            </w:pPr>
            <w:r w:rsidRPr="005459C3">
              <w:rPr>
                <w:sz w:val="21"/>
                <w:szCs w:val="21"/>
              </w:rPr>
              <w:t xml:space="preserve">ИНН 6671250899, КПП </w:t>
            </w:r>
            <w:r w:rsidR="007A5351">
              <w:rPr>
                <w:sz w:val="21"/>
                <w:szCs w:val="21"/>
              </w:rPr>
              <w:t>785150001</w:t>
            </w:r>
          </w:p>
        </w:tc>
        <w:tc>
          <w:tcPr>
            <w:tcW w:w="5000" w:type="dxa"/>
          </w:tcPr>
          <w:p w:rsidR="00C14267" w:rsidRPr="005459C3" w:rsidRDefault="00C14267" w:rsidP="00845A2F">
            <w:pPr>
              <w:tabs>
                <w:tab w:val="left" w:pos="-142"/>
              </w:tabs>
              <w:jc w:val="both"/>
              <w:rPr>
                <w:sz w:val="21"/>
                <w:szCs w:val="21"/>
              </w:rPr>
            </w:pPr>
          </w:p>
        </w:tc>
      </w:tr>
      <w:tr w:rsidR="00C14267" w:rsidRPr="005459C3" w:rsidTr="00845A2F">
        <w:tc>
          <w:tcPr>
            <w:tcW w:w="5308" w:type="dxa"/>
          </w:tcPr>
          <w:p w:rsidR="00C14267" w:rsidRPr="005459C3" w:rsidRDefault="00C14267" w:rsidP="00845A2F">
            <w:pPr>
              <w:rPr>
                <w:sz w:val="21"/>
                <w:szCs w:val="21"/>
              </w:rPr>
            </w:pPr>
            <w:proofErr w:type="gramStart"/>
            <w:r w:rsidRPr="005459C3">
              <w:rPr>
                <w:sz w:val="21"/>
                <w:szCs w:val="21"/>
              </w:rPr>
              <w:t>р</w:t>
            </w:r>
            <w:proofErr w:type="gramEnd"/>
            <w:r w:rsidRPr="005459C3">
              <w:rPr>
                <w:sz w:val="21"/>
                <w:szCs w:val="21"/>
              </w:rPr>
              <w:t xml:space="preserve">/с 40702810316160030915 в Уральском банке </w:t>
            </w:r>
          </w:p>
          <w:p w:rsidR="00C14267" w:rsidRPr="005459C3" w:rsidRDefault="00C14267" w:rsidP="00845A2F">
            <w:pPr>
              <w:rPr>
                <w:sz w:val="21"/>
                <w:szCs w:val="21"/>
              </w:rPr>
            </w:pPr>
            <w:r w:rsidRPr="005459C3">
              <w:rPr>
                <w:sz w:val="21"/>
                <w:szCs w:val="21"/>
              </w:rPr>
              <w:t>ПАО Сбербанк, г. Екатеринбург</w:t>
            </w:r>
          </w:p>
        </w:tc>
        <w:tc>
          <w:tcPr>
            <w:tcW w:w="5000" w:type="dxa"/>
          </w:tcPr>
          <w:p w:rsidR="00C14267" w:rsidRDefault="00C14267" w:rsidP="00845A2F">
            <w:pPr>
              <w:tabs>
                <w:tab w:val="left" w:pos="-142"/>
              </w:tabs>
              <w:jc w:val="both"/>
              <w:rPr>
                <w:sz w:val="21"/>
                <w:szCs w:val="21"/>
              </w:rPr>
            </w:pPr>
            <w:r w:rsidRPr="005459C3">
              <w:rPr>
                <w:b/>
                <w:sz w:val="21"/>
                <w:szCs w:val="21"/>
              </w:rPr>
              <w:t>Место нахождения</w:t>
            </w:r>
            <w:r w:rsidRPr="005459C3">
              <w:rPr>
                <w:sz w:val="21"/>
                <w:szCs w:val="21"/>
              </w:rPr>
              <w:t xml:space="preserve">: </w:t>
            </w:r>
          </w:p>
          <w:p w:rsidR="0095323E" w:rsidRPr="005459C3" w:rsidRDefault="0095323E" w:rsidP="0095323E">
            <w:pPr>
              <w:tabs>
                <w:tab w:val="left" w:pos="-142"/>
              </w:tabs>
              <w:jc w:val="both"/>
              <w:rPr>
                <w:sz w:val="21"/>
                <w:szCs w:val="21"/>
              </w:rPr>
            </w:pPr>
          </w:p>
        </w:tc>
      </w:tr>
      <w:tr w:rsidR="00C14267" w:rsidRPr="005459C3" w:rsidTr="00845A2F">
        <w:trPr>
          <w:trHeight w:val="345"/>
        </w:trPr>
        <w:tc>
          <w:tcPr>
            <w:tcW w:w="5308" w:type="dxa"/>
          </w:tcPr>
          <w:p w:rsidR="00C14267" w:rsidRPr="005459C3" w:rsidRDefault="00C14267" w:rsidP="00845A2F">
            <w:pPr>
              <w:rPr>
                <w:sz w:val="21"/>
                <w:szCs w:val="21"/>
              </w:rPr>
            </w:pPr>
            <w:proofErr w:type="gramStart"/>
            <w:r w:rsidRPr="005459C3">
              <w:rPr>
                <w:sz w:val="21"/>
                <w:szCs w:val="21"/>
              </w:rPr>
              <w:t>к</w:t>
            </w:r>
            <w:proofErr w:type="gramEnd"/>
            <w:r w:rsidRPr="005459C3">
              <w:rPr>
                <w:sz w:val="21"/>
                <w:szCs w:val="21"/>
              </w:rPr>
              <w:t xml:space="preserve">/с 30101810500000000674 в ГРКЦ ГУ </w:t>
            </w:r>
            <w:proofErr w:type="gramStart"/>
            <w:r w:rsidRPr="005459C3">
              <w:rPr>
                <w:sz w:val="21"/>
                <w:szCs w:val="21"/>
              </w:rPr>
              <w:t>Банка</w:t>
            </w:r>
            <w:proofErr w:type="gramEnd"/>
            <w:r w:rsidRPr="005459C3">
              <w:rPr>
                <w:sz w:val="21"/>
                <w:szCs w:val="21"/>
              </w:rPr>
              <w:t xml:space="preserve"> России по Свердловской области</w:t>
            </w:r>
          </w:p>
        </w:tc>
        <w:tc>
          <w:tcPr>
            <w:tcW w:w="5000" w:type="dxa"/>
          </w:tcPr>
          <w:p w:rsidR="00C14267" w:rsidRPr="005459C3" w:rsidRDefault="00C14267" w:rsidP="00845A2F">
            <w:pPr>
              <w:tabs>
                <w:tab w:val="left" w:pos="-142"/>
              </w:tabs>
              <w:jc w:val="both"/>
              <w:rPr>
                <w:sz w:val="21"/>
                <w:szCs w:val="21"/>
              </w:rPr>
            </w:pPr>
          </w:p>
        </w:tc>
      </w:tr>
      <w:tr w:rsidR="00C14267" w:rsidRPr="005459C3" w:rsidTr="00845A2F">
        <w:trPr>
          <w:trHeight w:val="345"/>
        </w:trPr>
        <w:tc>
          <w:tcPr>
            <w:tcW w:w="5308" w:type="dxa"/>
          </w:tcPr>
          <w:p w:rsidR="00C14267" w:rsidRPr="005459C3" w:rsidRDefault="00C14267" w:rsidP="00845A2F">
            <w:pPr>
              <w:rPr>
                <w:sz w:val="21"/>
                <w:szCs w:val="21"/>
              </w:rPr>
            </w:pPr>
            <w:r w:rsidRPr="005459C3">
              <w:rPr>
                <w:sz w:val="21"/>
                <w:szCs w:val="21"/>
              </w:rPr>
              <w:t>БИК 046577674</w:t>
            </w:r>
          </w:p>
        </w:tc>
        <w:tc>
          <w:tcPr>
            <w:tcW w:w="5000" w:type="dxa"/>
          </w:tcPr>
          <w:p w:rsidR="00C14267" w:rsidRPr="005459C3" w:rsidRDefault="00C14267" w:rsidP="00845A2F">
            <w:pPr>
              <w:tabs>
                <w:tab w:val="left" w:pos="-142"/>
              </w:tabs>
              <w:jc w:val="both"/>
              <w:rPr>
                <w:sz w:val="21"/>
                <w:szCs w:val="21"/>
              </w:rPr>
            </w:pPr>
          </w:p>
        </w:tc>
      </w:tr>
      <w:tr w:rsidR="00C14267" w:rsidRPr="005459C3" w:rsidTr="00845A2F">
        <w:tc>
          <w:tcPr>
            <w:tcW w:w="5308" w:type="dxa"/>
          </w:tcPr>
          <w:p w:rsidR="00C14267" w:rsidRPr="005459C3" w:rsidRDefault="00C14267" w:rsidP="00845A2F">
            <w:pPr>
              <w:rPr>
                <w:sz w:val="21"/>
                <w:szCs w:val="21"/>
              </w:rPr>
            </w:pPr>
            <w:r w:rsidRPr="005459C3">
              <w:rPr>
                <w:b/>
                <w:sz w:val="21"/>
                <w:szCs w:val="21"/>
              </w:rPr>
              <w:t>Адрес местонахождения</w:t>
            </w:r>
            <w:r w:rsidRPr="005459C3">
              <w:rPr>
                <w:sz w:val="21"/>
                <w:szCs w:val="21"/>
              </w:rPr>
              <w:t>:</w:t>
            </w:r>
          </w:p>
        </w:tc>
        <w:tc>
          <w:tcPr>
            <w:tcW w:w="5000" w:type="dxa"/>
          </w:tcPr>
          <w:p w:rsidR="00C14267" w:rsidRPr="005459C3" w:rsidRDefault="00C14267" w:rsidP="00845A2F">
            <w:pPr>
              <w:tabs>
                <w:tab w:val="left" w:pos="-142"/>
              </w:tabs>
              <w:jc w:val="both"/>
              <w:rPr>
                <w:sz w:val="21"/>
                <w:szCs w:val="21"/>
              </w:rPr>
            </w:pPr>
            <w:r w:rsidRPr="005459C3">
              <w:rPr>
                <w:b/>
                <w:sz w:val="21"/>
                <w:szCs w:val="21"/>
              </w:rPr>
              <w:t>Почтовый адрес:</w:t>
            </w:r>
            <w:r w:rsidRPr="005459C3">
              <w:rPr>
                <w:sz w:val="21"/>
                <w:szCs w:val="21"/>
              </w:rPr>
              <w:t xml:space="preserve"> </w:t>
            </w:r>
          </w:p>
        </w:tc>
      </w:tr>
      <w:tr w:rsidR="00C14267" w:rsidRPr="005459C3" w:rsidTr="00845A2F">
        <w:tc>
          <w:tcPr>
            <w:tcW w:w="5308" w:type="dxa"/>
          </w:tcPr>
          <w:p w:rsidR="00C14267" w:rsidRPr="005459C3" w:rsidRDefault="00C14267" w:rsidP="00845A2F">
            <w:pPr>
              <w:rPr>
                <w:sz w:val="21"/>
                <w:szCs w:val="21"/>
              </w:rPr>
            </w:pPr>
            <w:r w:rsidRPr="005459C3">
              <w:rPr>
                <w:sz w:val="21"/>
                <w:szCs w:val="21"/>
              </w:rPr>
              <w:t>620144 г. Екатеринбург, ул. Сурикова, д.48</w:t>
            </w:r>
          </w:p>
        </w:tc>
        <w:tc>
          <w:tcPr>
            <w:tcW w:w="5000" w:type="dxa"/>
          </w:tcPr>
          <w:p w:rsidR="00C14267" w:rsidRPr="005459C3" w:rsidRDefault="00C14267" w:rsidP="00845A2F">
            <w:pPr>
              <w:tabs>
                <w:tab w:val="left" w:pos="-142"/>
              </w:tabs>
              <w:jc w:val="both"/>
              <w:rPr>
                <w:sz w:val="21"/>
                <w:szCs w:val="21"/>
              </w:rPr>
            </w:pPr>
          </w:p>
        </w:tc>
      </w:tr>
      <w:tr w:rsidR="00C14267" w:rsidRPr="005459C3" w:rsidTr="00845A2F">
        <w:tc>
          <w:tcPr>
            <w:tcW w:w="5308" w:type="dxa"/>
          </w:tcPr>
          <w:p w:rsidR="00C14267" w:rsidRPr="005459C3" w:rsidRDefault="00C14267" w:rsidP="00845A2F">
            <w:pPr>
              <w:rPr>
                <w:sz w:val="21"/>
                <w:szCs w:val="21"/>
              </w:rPr>
            </w:pPr>
            <w:r w:rsidRPr="005459C3">
              <w:rPr>
                <w:b/>
                <w:sz w:val="21"/>
                <w:szCs w:val="21"/>
              </w:rPr>
              <w:t>Почтовый адрес</w:t>
            </w:r>
            <w:r w:rsidRPr="005459C3">
              <w:rPr>
                <w:sz w:val="21"/>
                <w:szCs w:val="21"/>
              </w:rPr>
              <w:t>:</w:t>
            </w:r>
          </w:p>
        </w:tc>
        <w:tc>
          <w:tcPr>
            <w:tcW w:w="5000" w:type="dxa"/>
          </w:tcPr>
          <w:p w:rsidR="00C14267" w:rsidRPr="005459C3" w:rsidRDefault="00C14267" w:rsidP="007A5351">
            <w:pPr>
              <w:tabs>
                <w:tab w:val="left" w:pos="-142"/>
              </w:tabs>
              <w:jc w:val="both"/>
              <w:rPr>
                <w:sz w:val="21"/>
                <w:szCs w:val="21"/>
              </w:rPr>
            </w:pPr>
            <w:r w:rsidRPr="005459C3">
              <w:rPr>
                <w:b/>
                <w:sz w:val="21"/>
                <w:szCs w:val="21"/>
              </w:rPr>
              <w:t>ИНН/КПП</w:t>
            </w:r>
            <w:r w:rsidRPr="005459C3">
              <w:rPr>
                <w:sz w:val="21"/>
                <w:szCs w:val="21"/>
              </w:rPr>
              <w:t xml:space="preserve"> </w:t>
            </w:r>
          </w:p>
        </w:tc>
      </w:tr>
      <w:tr w:rsidR="00C14267" w:rsidRPr="005459C3" w:rsidTr="00845A2F">
        <w:tc>
          <w:tcPr>
            <w:tcW w:w="5308" w:type="dxa"/>
          </w:tcPr>
          <w:p w:rsidR="00C14267" w:rsidRPr="005459C3" w:rsidRDefault="00C14267" w:rsidP="007A5351">
            <w:pPr>
              <w:rPr>
                <w:sz w:val="21"/>
                <w:szCs w:val="21"/>
              </w:rPr>
            </w:pPr>
            <w:r w:rsidRPr="005459C3">
              <w:rPr>
                <w:sz w:val="21"/>
                <w:szCs w:val="21"/>
              </w:rPr>
              <w:t>6200</w:t>
            </w:r>
            <w:r w:rsidR="007A5351">
              <w:rPr>
                <w:sz w:val="21"/>
                <w:szCs w:val="21"/>
              </w:rPr>
              <w:t>26</w:t>
            </w:r>
            <w:r w:rsidRPr="005459C3">
              <w:rPr>
                <w:sz w:val="21"/>
                <w:szCs w:val="21"/>
              </w:rPr>
              <w:t xml:space="preserve">, г. Екатеринбург, </w:t>
            </w:r>
            <w:r w:rsidR="007A5351">
              <w:rPr>
                <w:sz w:val="21"/>
                <w:szCs w:val="21"/>
              </w:rPr>
              <w:t>ул</w:t>
            </w:r>
            <w:r w:rsidRPr="005459C3">
              <w:rPr>
                <w:sz w:val="21"/>
                <w:szCs w:val="21"/>
              </w:rPr>
              <w:t xml:space="preserve">. </w:t>
            </w:r>
            <w:r w:rsidR="007A5351">
              <w:rPr>
                <w:sz w:val="21"/>
                <w:szCs w:val="21"/>
              </w:rPr>
              <w:t>Луначарского</w:t>
            </w:r>
            <w:r w:rsidRPr="005459C3">
              <w:rPr>
                <w:sz w:val="21"/>
                <w:szCs w:val="21"/>
              </w:rPr>
              <w:t xml:space="preserve">, </w:t>
            </w:r>
            <w:r w:rsidR="007A5351">
              <w:rPr>
                <w:sz w:val="21"/>
                <w:szCs w:val="21"/>
              </w:rPr>
              <w:t>210</w:t>
            </w:r>
            <w:r w:rsidRPr="005459C3">
              <w:rPr>
                <w:sz w:val="21"/>
                <w:szCs w:val="21"/>
              </w:rPr>
              <w:t>.</w:t>
            </w:r>
          </w:p>
        </w:tc>
        <w:tc>
          <w:tcPr>
            <w:tcW w:w="5000" w:type="dxa"/>
          </w:tcPr>
          <w:p w:rsidR="00C14267" w:rsidRPr="005459C3" w:rsidRDefault="00C14267" w:rsidP="00845A2F">
            <w:pPr>
              <w:tabs>
                <w:tab w:val="left" w:pos="-142"/>
              </w:tabs>
              <w:jc w:val="both"/>
              <w:rPr>
                <w:sz w:val="21"/>
                <w:szCs w:val="21"/>
              </w:rPr>
            </w:pPr>
          </w:p>
        </w:tc>
      </w:tr>
      <w:tr w:rsidR="00C14267" w:rsidRPr="005459C3" w:rsidTr="00845A2F">
        <w:tc>
          <w:tcPr>
            <w:tcW w:w="5308" w:type="dxa"/>
          </w:tcPr>
          <w:p w:rsidR="00C14267" w:rsidRPr="005459C3" w:rsidRDefault="00C14267" w:rsidP="00845A2F">
            <w:pPr>
              <w:rPr>
                <w:sz w:val="21"/>
                <w:szCs w:val="21"/>
              </w:rPr>
            </w:pPr>
            <w:r w:rsidRPr="005459C3">
              <w:rPr>
                <w:sz w:val="21"/>
                <w:szCs w:val="21"/>
              </w:rPr>
              <w:t>ОГРН 1086658002617</w:t>
            </w:r>
          </w:p>
        </w:tc>
        <w:tc>
          <w:tcPr>
            <w:tcW w:w="5000" w:type="dxa"/>
          </w:tcPr>
          <w:p w:rsidR="00C14267" w:rsidRPr="005459C3" w:rsidRDefault="00C14267" w:rsidP="00845A2F">
            <w:pPr>
              <w:tabs>
                <w:tab w:val="left" w:pos="-142"/>
              </w:tabs>
              <w:jc w:val="both"/>
              <w:rPr>
                <w:sz w:val="21"/>
                <w:szCs w:val="21"/>
              </w:rPr>
            </w:pPr>
          </w:p>
        </w:tc>
      </w:tr>
      <w:tr w:rsidR="00C14267" w:rsidRPr="005459C3" w:rsidTr="00845A2F">
        <w:tc>
          <w:tcPr>
            <w:tcW w:w="5308" w:type="dxa"/>
          </w:tcPr>
          <w:p w:rsidR="004A03EA" w:rsidRPr="005459C3" w:rsidRDefault="004A03EA" w:rsidP="00845A2F">
            <w:pPr>
              <w:rPr>
                <w:sz w:val="21"/>
                <w:szCs w:val="21"/>
              </w:rPr>
            </w:pPr>
          </w:p>
        </w:tc>
        <w:tc>
          <w:tcPr>
            <w:tcW w:w="5000" w:type="dxa"/>
          </w:tcPr>
          <w:p w:rsidR="00C14267" w:rsidRPr="005459C3" w:rsidRDefault="00C14267" w:rsidP="007A5351">
            <w:pPr>
              <w:tabs>
                <w:tab w:val="left" w:pos="-142"/>
              </w:tabs>
              <w:jc w:val="both"/>
              <w:rPr>
                <w:sz w:val="21"/>
                <w:szCs w:val="21"/>
              </w:rPr>
            </w:pPr>
            <w:r w:rsidRPr="005459C3">
              <w:rPr>
                <w:sz w:val="21"/>
                <w:szCs w:val="21"/>
              </w:rPr>
              <w:t xml:space="preserve">БИК </w:t>
            </w:r>
          </w:p>
        </w:tc>
      </w:tr>
      <w:tr w:rsidR="00C14267" w:rsidRPr="005459C3" w:rsidTr="00845A2F">
        <w:tc>
          <w:tcPr>
            <w:tcW w:w="5308" w:type="dxa"/>
          </w:tcPr>
          <w:p w:rsidR="007E2665" w:rsidRPr="005459C3" w:rsidRDefault="007E2665" w:rsidP="00845A2F">
            <w:pPr>
              <w:rPr>
                <w:sz w:val="21"/>
                <w:szCs w:val="21"/>
              </w:rPr>
            </w:pPr>
          </w:p>
        </w:tc>
        <w:tc>
          <w:tcPr>
            <w:tcW w:w="5000" w:type="dxa"/>
          </w:tcPr>
          <w:p w:rsidR="00C14267" w:rsidRPr="005459C3" w:rsidRDefault="00C14267" w:rsidP="007A5351">
            <w:pPr>
              <w:tabs>
                <w:tab w:val="left" w:pos="-142"/>
              </w:tabs>
              <w:jc w:val="both"/>
              <w:rPr>
                <w:sz w:val="21"/>
                <w:szCs w:val="21"/>
              </w:rPr>
            </w:pPr>
            <w:proofErr w:type="gramStart"/>
            <w:r w:rsidRPr="005459C3">
              <w:rPr>
                <w:sz w:val="21"/>
                <w:szCs w:val="21"/>
              </w:rPr>
              <w:t>р</w:t>
            </w:r>
            <w:proofErr w:type="gramEnd"/>
            <w:r w:rsidRPr="005459C3">
              <w:rPr>
                <w:sz w:val="21"/>
                <w:szCs w:val="21"/>
              </w:rPr>
              <w:t xml:space="preserve">/с </w:t>
            </w:r>
          </w:p>
        </w:tc>
      </w:tr>
      <w:tr w:rsidR="00C14267" w:rsidRPr="005459C3" w:rsidTr="00845A2F">
        <w:tc>
          <w:tcPr>
            <w:tcW w:w="5308" w:type="dxa"/>
          </w:tcPr>
          <w:p w:rsidR="00C14267" w:rsidRPr="005459C3" w:rsidRDefault="00C14267" w:rsidP="00845A2F">
            <w:pPr>
              <w:jc w:val="both"/>
              <w:rPr>
                <w:b/>
                <w:sz w:val="21"/>
                <w:szCs w:val="21"/>
              </w:rPr>
            </w:pPr>
            <w:r w:rsidRPr="005459C3">
              <w:rPr>
                <w:b/>
                <w:sz w:val="21"/>
                <w:szCs w:val="21"/>
              </w:rPr>
              <w:t>Директор</w:t>
            </w:r>
          </w:p>
          <w:p w:rsidR="00C14267" w:rsidRPr="005459C3" w:rsidRDefault="00C14267" w:rsidP="00845A2F">
            <w:pPr>
              <w:jc w:val="both"/>
              <w:rPr>
                <w:b/>
                <w:sz w:val="21"/>
                <w:szCs w:val="21"/>
              </w:rPr>
            </w:pPr>
          </w:p>
        </w:tc>
        <w:tc>
          <w:tcPr>
            <w:tcW w:w="5000" w:type="dxa"/>
          </w:tcPr>
          <w:p w:rsidR="00C14267" w:rsidRDefault="00C14267" w:rsidP="00845A2F">
            <w:pPr>
              <w:tabs>
                <w:tab w:val="left" w:pos="-142"/>
              </w:tabs>
              <w:jc w:val="both"/>
              <w:rPr>
                <w:sz w:val="21"/>
                <w:szCs w:val="21"/>
              </w:rPr>
            </w:pPr>
            <w:r w:rsidRPr="005459C3">
              <w:rPr>
                <w:sz w:val="21"/>
                <w:szCs w:val="21"/>
              </w:rPr>
              <w:t xml:space="preserve">к/с </w:t>
            </w:r>
          </w:p>
          <w:p w:rsidR="007E2665" w:rsidRDefault="007E2665" w:rsidP="00845A2F">
            <w:pPr>
              <w:tabs>
                <w:tab w:val="left" w:pos="-142"/>
              </w:tabs>
              <w:jc w:val="both"/>
              <w:rPr>
                <w:sz w:val="21"/>
                <w:szCs w:val="21"/>
              </w:rPr>
            </w:pPr>
          </w:p>
          <w:p w:rsidR="007E2665" w:rsidRPr="007E2665" w:rsidRDefault="007E2665" w:rsidP="007A5351">
            <w:pPr>
              <w:tabs>
                <w:tab w:val="left" w:pos="-142"/>
              </w:tabs>
              <w:jc w:val="both"/>
              <w:rPr>
                <w:b/>
                <w:sz w:val="21"/>
                <w:szCs w:val="21"/>
              </w:rPr>
            </w:pPr>
            <w:r>
              <w:rPr>
                <w:b/>
                <w:sz w:val="21"/>
                <w:szCs w:val="21"/>
              </w:rPr>
              <w:t>Руководитель</w:t>
            </w:r>
            <w:r w:rsidRPr="007E2665">
              <w:rPr>
                <w:b/>
                <w:sz w:val="21"/>
                <w:szCs w:val="21"/>
              </w:rPr>
              <w:t xml:space="preserve"> </w:t>
            </w:r>
          </w:p>
        </w:tc>
      </w:tr>
      <w:tr w:rsidR="00C14267" w:rsidRPr="005459C3" w:rsidTr="00845A2F">
        <w:tc>
          <w:tcPr>
            <w:tcW w:w="5308" w:type="dxa"/>
          </w:tcPr>
          <w:p w:rsidR="007E2665" w:rsidRDefault="007E2665" w:rsidP="00845A2F">
            <w:pPr>
              <w:tabs>
                <w:tab w:val="left" w:pos="-142"/>
              </w:tabs>
              <w:jc w:val="both"/>
              <w:rPr>
                <w:b/>
                <w:sz w:val="21"/>
                <w:szCs w:val="21"/>
              </w:rPr>
            </w:pPr>
          </w:p>
          <w:p w:rsidR="007E2665" w:rsidRDefault="007E2665" w:rsidP="00845A2F">
            <w:pPr>
              <w:tabs>
                <w:tab w:val="left" w:pos="-142"/>
              </w:tabs>
              <w:jc w:val="both"/>
              <w:rPr>
                <w:b/>
                <w:sz w:val="21"/>
                <w:szCs w:val="21"/>
              </w:rPr>
            </w:pPr>
          </w:p>
          <w:p w:rsidR="00C14267" w:rsidRPr="005459C3" w:rsidRDefault="00C14267" w:rsidP="00845A2F">
            <w:pPr>
              <w:tabs>
                <w:tab w:val="left" w:pos="-142"/>
              </w:tabs>
              <w:jc w:val="both"/>
              <w:rPr>
                <w:b/>
                <w:sz w:val="21"/>
                <w:szCs w:val="21"/>
              </w:rPr>
            </w:pPr>
            <w:r w:rsidRPr="005459C3">
              <w:rPr>
                <w:b/>
                <w:sz w:val="21"/>
                <w:szCs w:val="21"/>
              </w:rPr>
              <w:t>____________________/И.Ю. Мишина/</w:t>
            </w:r>
          </w:p>
        </w:tc>
        <w:tc>
          <w:tcPr>
            <w:tcW w:w="5000" w:type="dxa"/>
          </w:tcPr>
          <w:p w:rsidR="007E2665" w:rsidRDefault="007E2665" w:rsidP="00845A2F">
            <w:pPr>
              <w:tabs>
                <w:tab w:val="left" w:pos="-142"/>
              </w:tabs>
              <w:jc w:val="both"/>
              <w:rPr>
                <w:sz w:val="21"/>
                <w:szCs w:val="21"/>
              </w:rPr>
            </w:pPr>
          </w:p>
          <w:p w:rsidR="007E2665" w:rsidRDefault="007E2665" w:rsidP="00845A2F">
            <w:pPr>
              <w:tabs>
                <w:tab w:val="left" w:pos="-142"/>
              </w:tabs>
              <w:jc w:val="both"/>
              <w:rPr>
                <w:sz w:val="21"/>
                <w:szCs w:val="21"/>
              </w:rPr>
            </w:pPr>
          </w:p>
          <w:p w:rsidR="00C14267" w:rsidRPr="005459C3" w:rsidRDefault="00C14267" w:rsidP="007A5351">
            <w:pPr>
              <w:tabs>
                <w:tab w:val="left" w:pos="-142"/>
              </w:tabs>
              <w:jc w:val="both"/>
              <w:rPr>
                <w:sz w:val="21"/>
                <w:szCs w:val="21"/>
              </w:rPr>
            </w:pPr>
            <w:r w:rsidRPr="005459C3">
              <w:rPr>
                <w:sz w:val="21"/>
                <w:szCs w:val="21"/>
              </w:rPr>
              <w:t>_____________________</w:t>
            </w:r>
            <w:r w:rsidR="004A03EA">
              <w:rPr>
                <w:sz w:val="21"/>
                <w:szCs w:val="21"/>
              </w:rPr>
              <w:t xml:space="preserve">/ </w:t>
            </w:r>
            <w:r w:rsidR="00AE22C7">
              <w:rPr>
                <w:sz w:val="21"/>
                <w:szCs w:val="21"/>
              </w:rPr>
              <w:t>___________________</w:t>
            </w:r>
            <w:r w:rsidR="004A03EA">
              <w:rPr>
                <w:sz w:val="21"/>
                <w:szCs w:val="21"/>
              </w:rPr>
              <w:t>/</w:t>
            </w:r>
          </w:p>
        </w:tc>
      </w:tr>
      <w:tr w:rsidR="00C14267" w:rsidRPr="005459C3" w:rsidTr="00845A2F">
        <w:tc>
          <w:tcPr>
            <w:tcW w:w="5308" w:type="dxa"/>
          </w:tcPr>
          <w:p w:rsidR="00C14267" w:rsidRPr="005459C3" w:rsidRDefault="00C14267" w:rsidP="00845A2F">
            <w:pPr>
              <w:tabs>
                <w:tab w:val="left" w:pos="-142"/>
              </w:tabs>
              <w:jc w:val="both"/>
              <w:rPr>
                <w:sz w:val="21"/>
                <w:szCs w:val="21"/>
              </w:rPr>
            </w:pPr>
            <w:r w:rsidRPr="005459C3">
              <w:rPr>
                <w:sz w:val="21"/>
                <w:szCs w:val="21"/>
              </w:rPr>
              <w:t>М.П.</w:t>
            </w:r>
          </w:p>
        </w:tc>
        <w:tc>
          <w:tcPr>
            <w:tcW w:w="5000" w:type="dxa"/>
          </w:tcPr>
          <w:p w:rsidR="00C14267" w:rsidRPr="005459C3" w:rsidRDefault="00C14267" w:rsidP="00845A2F">
            <w:pPr>
              <w:tabs>
                <w:tab w:val="left" w:pos="-142"/>
              </w:tabs>
              <w:jc w:val="both"/>
              <w:rPr>
                <w:sz w:val="21"/>
                <w:szCs w:val="21"/>
              </w:rPr>
            </w:pPr>
            <w:r w:rsidRPr="005459C3">
              <w:rPr>
                <w:sz w:val="21"/>
                <w:szCs w:val="21"/>
              </w:rPr>
              <w:t>М.П.</w:t>
            </w:r>
          </w:p>
        </w:tc>
      </w:tr>
    </w:tbl>
    <w:p w:rsidR="00C14267" w:rsidRPr="00E50270" w:rsidRDefault="00C14267" w:rsidP="00C14267">
      <w:pPr>
        <w:tabs>
          <w:tab w:val="left" w:pos="0"/>
        </w:tabs>
        <w:overflowPunct w:val="0"/>
        <w:autoSpaceDE w:val="0"/>
        <w:autoSpaceDN w:val="0"/>
        <w:adjustRightInd w:val="0"/>
        <w:jc w:val="center"/>
        <w:rPr>
          <w:b/>
          <w:iCs/>
          <w:sz w:val="26"/>
          <w:szCs w:val="26"/>
          <w:lang w:val="en-US" w:eastAsia="ar-SA"/>
        </w:rPr>
        <w:sectPr w:rsidR="00C14267" w:rsidRPr="00E50270" w:rsidSect="00845A2F">
          <w:pgSz w:w="11906" w:h="16838" w:code="9"/>
          <w:pgMar w:top="709" w:right="851" w:bottom="1134" w:left="992" w:header="720" w:footer="720" w:gutter="0"/>
          <w:cols w:space="708"/>
          <w:titlePg/>
          <w:docGrid w:linePitch="381"/>
        </w:sectPr>
      </w:pPr>
      <w:r w:rsidRPr="005459C3">
        <w:rPr>
          <w:bCs/>
          <w:sz w:val="21"/>
          <w:szCs w:val="21"/>
        </w:rPr>
        <w:t xml:space="preserve">                                                                                                                                               </w:t>
      </w:r>
    </w:p>
    <w:p w:rsidR="00C14267" w:rsidRPr="008C5027" w:rsidRDefault="00C14267" w:rsidP="00C14267">
      <w:pPr>
        <w:tabs>
          <w:tab w:val="left" w:pos="284"/>
          <w:tab w:val="left" w:pos="16157"/>
        </w:tabs>
        <w:ind w:right="-3"/>
        <w:jc w:val="right"/>
        <w:outlineLvl w:val="0"/>
        <w:rPr>
          <w:b/>
          <w:bCs/>
          <w:sz w:val="21"/>
          <w:szCs w:val="21"/>
        </w:rPr>
      </w:pPr>
      <w:r w:rsidRPr="008C5027">
        <w:rPr>
          <w:bCs/>
          <w:sz w:val="24"/>
          <w:szCs w:val="24"/>
        </w:rPr>
        <w:lastRenderedPageBreak/>
        <w:t xml:space="preserve">   </w:t>
      </w:r>
      <w:r w:rsidRPr="008C5027">
        <w:rPr>
          <w:bCs/>
          <w:sz w:val="21"/>
          <w:szCs w:val="21"/>
        </w:rPr>
        <w:t>Приложение № 1</w:t>
      </w:r>
    </w:p>
    <w:p w:rsidR="00C14267" w:rsidRPr="008C5027" w:rsidRDefault="00C14267" w:rsidP="00C14267">
      <w:pPr>
        <w:tabs>
          <w:tab w:val="left" w:pos="284"/>
        </w:tabs>
        <w:ind w:left="4536"/>
        <w:jc w:val="right"/>
        <w:rPr>
          <w:bCs/>
          <w:sz w:val="21"/>
          <w:szCs w:val="21"/>
        </w:rPr>
      </w:pPr>
      <w:r w:rsidRPr="008C5027">
        <w:rPr>
          <w:bCs/>
          <w:sz w:val="21"/>
          <w:szCs w:val="21"/>
        </w:rPr>
        <w:t xml:space="preserve">к договору №  ____________ </w:t>
      </w:r>
    </w:p>
    <w:p w:rsidR="00C14267" w:rsidRPr="008C5027" w:rsidRDefault="00C14267" w:rsidP="00C14267">
      <w:pPr>
        <w:tabs>
          <w:tab w:val="left" w:pos="284"/>
        </w:tabs>
        <w:ind w:left="4536"/>
        <w:jc w:val="right"/>
        <w:rPr>
          <w:bCs/>
          <w:sz w:val="21"/>
          <w:szCs w:val="21"/>
        </w:rPr>
      </w:pPr>
      <w:r w:rsidRPr="008C5027">
        <w:rPr>
          <w:bCs/>
          <w:sz w:val="21"/>
          <w:szCs w:val="21"/>
        </w:rPr>
        <w:t xml:space="preserve">на  поставку  продукции </w:t>
      </w:r>
    </w:p>
    <w:p w:rsidR="00C14267" w:rsidRPr="008C5027" w:rsidRDefault="00C84E3D" w:rsidP="00C14267">
      <w:pPr>
        <w:tabs>
          <w:tab w:val="left" w:pos="284"/>
        </w:tabs>
        <w:ind w:left="4536"/>
        <w:jc w:val="right"/>
        <w:rPr>
          <w:bCs/>
          <w:sz w:val="21"/>
          <w:szCs w:val="21"/>
        </w:rPr>
      </w:pPr>
      <w:r>
        <w:rPr>
          <w:bCs/>
          <w:sz w:val="21"/>
          <w:szCs w:val="21"/>
        </w:rPr>
        <w:t>от «</w:t>
      </w:r>
      <w:r w:rsidR="00496630">
        <w:rPr>
          <w:bCs/>
          <w:sz w:val="21"/>
          <w:szCs w:val="21"/>
        </w:rPr>
        <w:t>_____</w:t>
      </w:r>
      <w:r w:rsidR="00996E94">
        <w:rPr>
          <w:bCs/>
          <w:sz w:val="21"/>
          <w:szCs w:val="21"/>
        </w:rPr>
        <w:t xml:space="preserve">» </w:t>
      </w:r>
      <w:r w:rsidR="00496630">
        <w:rPr>
          <w:bCs/>
          <w:sz w:val="21"/>
          <w:szCs w:val="21"/>
        </w:rPr>
        <w:t>___________</w:t>
      </w:r>
      <w:r w:rsidR="00996E94">
        <w:rPr>
          <w:bCs/>
          <w:sz w:val="21"/>
          <w:szCs w:val="21"/>
        </w:rPr>
        <w:t xml:space="preserve"> 201</w:t>
      </w:r>
      <w:r w:rsidR="00496630">
        <w:rPr>
          <w:bCs/>
          <w:sz w:val="21"/>
          <w:szCs w:val="21"/>
        </w:rPr>
        <w:t>9</w:t>
      </w:r>
      <w:r w:rsidR="00C14267" w:rsidRPr="008C5027">
        <w:rPr>
          <w:bCs/>
          <w:sz w:val="21"/>
          <w:szCs w:val="21"/>
        </w:rPr>
        <w:t xml:space="preserve"> г.</w:t>
      </w:r>
    </w:p>
    <w:p w:rsidR="00C14267" w:rsidRPr="008C5027" w:rsidRDefault="00C14267" w:rsidP="00C14267">
      <w:pPr>
        <w:tabs>
          <w:tab w:val="left" w:pos="284"/>
        </w:tabs>
        <w:ind w:left="4536"/>
        <w:jc w:val="center"/>
        <w:rPr>
          <w:bCs/>
          <w:sz w:val="24"/>
          <w:szCs w:val="24"/>
        </w:rPr>
      </w:pPr>
    </w:p>
    <w:p w:rsidR="00C14267" w:rsidRPr="008C5027" w:rsidRDefault="00C14267" w:rsidP="00C14267">
      <w:pPr>
        <w:tabs>
          <w:tab w:val="left" w:pos="284"/>
        </w:tabs>
        <w:spacing w:after="120"/>
        <w:ind w:left="567"/>
        <w:jc w:val="center"/>
        <w:rPr>
          <w:bCs/>
          <w:sz w:val="6"/>
          <w:szCs w:val="24"/>
        </w:rPr>
      </w:pPr>
      <w:r w:rsidRPr="008C5027">
        <w:rPr>
          <w:b/>
          <w:bCs/>
          <w:sz w:val="24"/>
          <w:szCs w:val="24"/>
        </w:rPr>
        <w:t>Спецификация</w:t>
      </w:r>
    </w:p>
    <w:p w:rsidR="00C14267" w:rsidRPr="008C5027" w:rsidRDefault="00C14267" w:rsidP="00C14267">
      <w:pPr>
        <w:tabs>
          <w:tab w:val="left" w:pos="567"/>
        </w:tabs>
        <w:rPr>
          <w:bCs/>
          <w:i/>
          <w:sz w:val="20"/>
          <w:szCs w:val="20"/>
        </w:rPr>
      </w:pPr>
      <w:r w:rsidRPr="008C5027">
        <w:rPr>
          <w:bCs/>
          <w:i/>
          <w:sz w:val="20"/>
          <w:szCs w:val="20"/>
        </w:rPr>
        <w:t xml:space="preserve">г. Екатеринбург.                             </w:t>
      </w:r>
      <w:r w:rsidRPr="008C5027">
        <w:rPr>
          <w:bCs/>
          <w:i/>
          <w:sz w:val="20"/>
          <w:szCs w:val="20"/>
        </w:rPr>
        <w:tab/>
      </w:r>
      <w:r w:rsidRPr="008C5027">
        <w:rPr>
          <w:bCs/>
          <w:i/>
          <w:sz w:val="20"/>
          <w:szCs w:val="20"/>
        </w:rPr>
        <w:tab/>
      </w:r>
      <w:r w:rsidRPr="008C5027">
        <w:rPr>
          <w:bCs/>
          <w:i/>
          <w:sz w:val="20"/>
          <w:szCs w:val="20"/>
        </w:rPr>
        <w:tab/>
      </w:r>
      <w:r w:rsidRPr="008C5027">
        <w:rPr>
          <w:bCs/>
          <w:i/>
          <w:sz w:val="20"/>
          <w:szCs w:val="20"/>
        </w:rPr>
        <w:tab/>
        <w:t xml:space="preserve">                                                                                                               </w:t>
      </w:r>
      <w:r>
        <w:rPr>
          <w:bCs/>
          <w:i/>
          <w:sz w:val="20"/>
          <w:szCs w:val="20"/>
        </w:rPr>
        <w:t xml:space="preserve">                         </w:t>
      </w:r>
      <w:r w:rsidRPr="008C5027">
        <w:rPr>
          <w:bCs/>
          <w:i/>
          <w:sz w:val="20"/>
          <w:szCs w:val="20"/>
        </w:rPr>
        <w:t xml:space="preserve">                    </w:t>
      </w:r>
      <w:r w:rsidR="00496630">
        <w:rPr>
          <w:bCs/>
          <w:i/>
          <w:sz w:val="20"/>
          <w:szCs w:val="20"/>
        </w:rPr>
        <w:t xml:space="preserve">           </w:t>
      </w:r>
      <w:r w:rsidR="00996E94">
        <w:rPr>
          <w:bCs/>
          <w:i/>
          <w:sz w:val="20"/>
          <w:szCs w:val="20"/>
        </w:rPr>
        <w:t xml:space="preserve"> </w:t>
      </w:r>
      <w:r w:rsidR="00496630">
        <w:rPr>
          <w:bCs/>
          <w:i/>
          <w:sz w:val="20"/>
          <w:szCs w:val="20"/>
        </w:rPr>
        <w:t>_____</w:t>
      </w:r>
      <w:r w:rsidR="00996E94">
        <w:rPr>
          <w:bCs/>
          <w:i/>
          <w:sz w:val="20"/>
          <w:szCs w:val="20"/>
        </w:rPr>
        <w:t xml:space="preserve">  </w:t>
      </w:r>
      <w:r w:rsidR="00496630">
        <w:rPr>
          <w:bCs/>
          <w:i/>
          <w:sz w:val="20"/>
          <w:szCs w:val="20"/>
        </w:rPr>
        <w:t>________</w:t>
      </w:r>
      <w:r w:rsidR="00996E94">
        <w:rPr>
          <w:bCs/>
          <w:i/>
          <w:sz w:val="20"/>
          <w:szCs w:val="20"/>
        </w:rPr>
        <w:t xml:space="preserve"> 201</w:t>
      </w:r>
      <w:r w:rsidR="00496630">
        <w:rPr>
          <w:bCs/>
          <w:i/>
          <w:sz w:val="20"/>
          <w:szCs w:val="20"/>
        </w:rPr>
        <w:t>9</w:t>
      </w:r>
      <w:r w:rsidRPr="008C5027">
        <w:rPr>
          <w:bCs/>
          <w:i/>
          <w:sz w:val="20"/>
          <w:szCs w:val="20"/>
        </w:rPr>
        <w:t>г.</w:t>
      </w:r>
    </w:p>
    <w:p w:rsidR="00C14267" w:rsidRPr="008C5027" w:rsidRDefault="00C14267" w:rsidP="00C14267">
      <w:pPr>
        <w:tabs>
          <w:tab w:val="left" w:pos="0"/>
        </w:tabs>
        <w:rPr>
          <w:bCs/>
          <w:sz w:val="20"/>
          <w:szCs w:val="20"/>
        </w:rPr>
      </w:pPr>
    </w:p>
    <w:p w:rsidR="00C14267" w:rsidRPr="005459C3" w:rsidRDefault="00C14267" w:rsidP="00C14267">
      <w:pPr>
        <w:ind w:left="540" w:right="-31" w:firstLine="567"/>
        <w:jc w:val="both"/>
        <w:rPr>
          <w:sz w:val="21"/>
          <w:szCs w:val="21"/>
        </w:rPr>
      </w:pPr>
      <w:r w:rsidRPr="005459C3">
        <w:rPr>
          <w:b/>
          <w:bCs/>
          <w:sz w:val="21"/>
          <w:szCs w:val="21"/>
        </w:rPr>
        <w:t>Акционерное общество «Екатеринбургэнергосбыт» (АО «ЕЭнС»)</w:t>
      </w:r>
      <w:r w:rsidRPr="005459C3">
        <w:rPr>
          <w:sz w:val="21"/>
          <w:szCs w:val="21"/>
        </w:rPr>
        <w:t xml:space="preserve">, именуемое в дальнейшем </w:t>
      </w:r>
      <w:r w:rsidRPr="005459C3">
        <w:rPr>
          <w:b/>
          <w:bCs/>
          <w:sz w:val="21"/>
          <w:szCs w:val="21"/>
        </w:rPr>
        <w:t>«Покупатель»</w:t>
      </w:r>
      <w:r w:rsidRPr="005459C3">
        <w:rPr>
          <w:b/>
          <w:sz w:val="21"/>
          <w:szCs w:val="21"/>
        </w:rPr>
        <w:t>,</w:t>
      </w:r>
      <w:r w:rsidRPr="005459C3">
        <w:rPr>
          <w:sz w:val="21"/>
          <w:szCs w:val="21"/>
        </w:rPr>
        <w:t xml:space="preserve"> </w:t>
      </w:r>
      <w:r w:rsidR="00996E94" w:rsidRPr="005459C3">
        <w:rPr>
          <w:b/>
          <w:bCs/>
          <w:sz w:val="21"/>
          <w:szCs w:val="21"/>
        </w:rPr>
        <w:t>»</w:t>
      </w:r>
      <w:r w:rsidR="00996E94" w:rsidRPr="005459C3">
        <w:rPr>
          <w:b/>
          <w:sz w:val="21"/>
          <w:szCs w:val="21"/>
        </w:rPr>
        <w:t>,</w:t>
      </w:r>
      <w:r w:rsidR="00996E94" w:rsidRPr="005459C3">
        <w:rPr>
          <w:sz w:val="21"/>
          <w:szCs w:val="21"/>
        </w:rPr>
        <w:t xml:space="preserve"> в лице  </w:t>
      </w:r>
      <w:r w:rsidR="00996E94">
        <w:rPr>
          <w:sz w:val="21"/>
          <w:szCs w:val="21"/>
        </w:rPr>
        <w:t>директора Мишиной Ирины Юрьевны</w:t>
      </w:r>
      <w:r w:rsidR="00996E94" w:rsidRPr="005459C3">
        <w:rPr>
          <w:sz w:val="21"/>
          <w:szCs w:val="21"/>
        </w:rPr>
        <w:t xml:space="preserve">, действующего на основании </w:t>
      </w:r>
      <w:r w:rsidR="00996E94">
        <w:rPr>
          <w:sz w:val="21"/>
          <w:szCs w:val="21"/>
        </w:rPr>
        <w:t>Устава</w:t>
      </w:r>
      <w:r w:rsidR="00996E94" w:rsidRPr="005459C3">
        <w:rPr>
          <w:sz w:val="21"/>
          <w:szCs w:val="21"/>
        </w:rPr>
        <w:t>, с одной стороны</w:t>
      </w:r>
      <w:r w:rsidRPr="005459C3">
        <w:rPr>
          <w:sz w:val="21"/>
          <w:szCs w:val="21"/>
        </w:rPr>
        <w:t xml:space="preserve">, и </w:t>
      </w:r>
      <w:r w:rsidR="000D3BC0">
        <w:rPr>
          <w:b/>
          <w:sz w:val="21"/>
          <w:szCs w:val="21"/>
        </w:rPr>
        <w:t>___________________________________________________</w:t>
      </w:r>
      <w:proofErr w:type="gramStart"/>
      <w:r w:rsidR="00996E94">
        <w:rPr>
          <w:sz w:val="21"/>
          <w:szCs w:val="21"/>
        </w:rPr>
        <w:t xml:space="preserve"> </w:t>
      </w:r>
      <w:r w:rsidRPr="005459C3">
        <w:rPr>
          <w:b/>
          <w:sz w:val="21"/>
          <w:szCs w:val="21"/>
        </w:rPr>
        <w:t>,</w:t>
      </w:r>
      <w:proofErr w:type="gramEnd"/>
      <w:r w:rsidRPr="005459C3">
        <w:rPr>
          <w:sz w:val="21"/>
          <w:szCs w:val="21"/>
        </w:rPr>
        <w:t xml:space="preserve"> именуемое в дальнейшем </w:t>
      </w:r>
      <w:r w:rsidRPr="005459C3">
        <w:rPr>
          <w:b/>
          <w:sz w:val="21"/>
          <w:szCs w:val="21"/>
        </w:rPr>
        <w:t>«Поставщик»</w:t>
      </w:r>
      <w:r w:rsidRPr="005459C3">
        <w:rPr>
          <w:sz w:val="21"/>
          <w:szCs w:val="21"/>
        </w:rPr>
        <w:t xml:space="preserve">, в лице </w:t>
      </w:r>
      <w:r w:rsidR="000D3BC0">
        <w:rPr>
          <w:sz w:val="21"/>
          <w:szCs w:val="21"/>
        </w:rPr>
        <w:t>____________________________________________</w:t>
      </w:r>
      <w:r w:rsidR="00996E94">
        <w:rPr>
          <w:sz w:val="21"/>
          <w:szCs w:val="21"/>
        </w:rPr>
        <w:t>, действующего на основании</w:t>
      </w:r>
      <w:r w:rsidR="00996E94" w:rsidRPr="005459C3">
        <w:rPr>
          <w:sz w:val="21"/>
          <w:szCs w:val="21"/>
        </w:rPr>
        <w:t xml:space="preserve"> </w:t>
      </w:r>
      <w:r w:rsidR="000D3BC0">
        <w:rPr>
          <w:sz w:val="21"/>
          <w:szCs w:val="21"/>
        </w:rPr>
        <w:t>______________________________________</w:t>
      </w:r>
      <w:r w:rsidR="00996E94" w:rsidRPr="005459C3">
        <w:rPr>
          <w:sz w:val="21"/>
          <w:szCs w:val="21"/>
        </w:rPr>
        <w:t>, с другой сто</w:t>
      </w:r>
      <w:r w:rsidR="00C84E3D">
        <w:rPr>
          <w:sz w:val="21"/>
          <w:szCs w:val="21"/>
        </w:rPr>
        <w:t>роны, вместе именуемые Стороны</w:t>
      </w:r>
      <w:r w:rsidRPr="005459C3">
        <w:rPr>
          <w:sz w:val="21"/>
          <w:szCs w:val="21"/>
        </w:rPr>
        <w:t xml:space="preserve">,  </w:t>
      </w:r>
      <w:r w:rsidRPr="005459C3">
        <w:rPr>
          <w:bCs/>
          <w:sz w:val="21"/>
          <w:szCs w:val="21"/>
        </w:rPr>
        <w:t>подписали настоящее приложение</w:t>
      </w:r>
      <w:r w:rsidRPr="005459C3">
        <w:rPr>
          <w:b/>
          <w:bCs/>
          <w:sz w:val="21"/>
          <w:szCs w:val="21"/>
        </w:rPr>
        <w:t xml:space="preserve"> </w:t>
      </w:r>
      <w:r w:rsidRPr="005459C3">
        <w:rPr>
          <w:bCs/>
          <w:sz w:val="21"/>
          <w:szCs w:val="21"/>
        </w:rPr>
        <w:t xml:space="preserve">№ 1 </w:t>
      </w:r>
      <w:r w:rsidRPr="005459C3">
        <w:rPr>
          <w:sz w:val="21"/>
          <w:szCs w:val="21"/>
        </w:rPr>
        <w:t>к договору  №  _________________________   на поставку проду</w:t>
      </w:r>
      <w:r w:rsidR="00C84E3D">
        <w:rPr>
          <w:sz w:val="21"/>
          <w:szCs w:val="21"/>
        </w:rPr>
        <w:t xml:space="preserve">кции от « </w:t>
      </w:r>
      <w:r w:rsidR="000D3BC0">
        <w:rPr>
          <w:sz w:val="21"/>
          <w:szCs w:val="21"/>
        </w:rPr>
        <w:t>___</w:t>
      </w:r>
      <w:r w:rsidR="00C84E3D">
        <w:rPr>
          <w:sz w:val="21"/>
          <w:szCs w:val="21"/>
        </w:rPr>
        <w:t xml:space="preserve"> » </w:t>
      </w:r>
      <w:r w:rsidR="000D3BC0">
        <w:rPr>
          <w:sz w:val="21"/>
          <w:szCs w:val="21"/>
        </w:rPr>
        <w:t>______</w:t>
      </w:r>
      <w:r w:rsidR="00C84E3D">
        <w:rPr>
          <w:sz w:val="21"/>
          <w:szCs w:val="21"/>
        </w:rPr>
        <w:t xml:space="preserve"> 201</w:t>
      </w:r>
      <w:r w:rsidR="000D3BC0">
        <w:rPr>
          <w:sz w:val="21"/>
          <w:szCs w:val="21"/>
        </w:rPr>
        <w:t>9</w:t>
      </w:r>
      <w:r w:rsidR="00C84E3D">
        <w:rPr>
          <w:sz w:val="21"/>
          <w:szCs w:val="21"/>
        </w:rPr>
        <w:t xml:space="preserve"> </w:t>
      </w:r>
      <w:r w:rsidRPr="005459C3">
        <w:rPr>
          <w:sz w:val="21"/>
          <w:szCs w:val="21"/>
        </w:rPr>
        <w:t>года (далее по тексту настоящего договора именуемый Договор) о нижеследующем:</w:t>
      </w:r>
    </w:p>
    <w:p w:rsidR="00C14267" w:rsidRPr="005459C3" w:rsidRDefault="00C14267" w:rsidP="00C14267">
      <w:pPr>
        <w:suppressAutoHyphens/>
        <w:ind w:left="142" w:firstLine="567"/>
        <w:jc w:val="both"/>
        <w:rPr>
          <w:sz w:val="21"/>
          <w:szCs w:val="21"/>
        </w:rPr>
      </w:pPr>
    </w:p>
    <w:p w:rsidR="00C14267" w:rsidRPr="005459C3" w:rsidRDefault="00C14267" w:rsidP="00C14267">
      <w:pPr>
        <w:numPr>
          <w:ilvl w:val="0"/>
          <w:numId w:val="9"/>
        </w:numPr>
        <w:spacing w:after="200" w:line="276" w:lineRule="auto"/>
        <w:ind w:right="-31"/>
        <w:contextualSpacing/>
        <w:jc w:val="both"/>
        <w:rPr>
          <w:bCs/>
          <w:sz w:val="21"/>
          <w:szCs w:val="21"/>
        </w:rPr>
      </w:pPr>
      <w:r w:rsidRPr="005459C3">
        <w:rPr>
          <w:sz w:val="21"/>
          <w:szCs w:val="21"/>
        </w:rPr>
        <w:t>Стороны установили,</w:t>
      </w:r>
      <w:r w:rsidRPr="005459C3">
        <w:rPr>
          <w:bCs/>
          <w:sz w:val="21"/>
          <w:szCs w:val="21"/>
        </w:rPr>
        <w:t xml:space="preserve"> </w:t>
      </w:r>
      <w:r w:rsidRPr="005459C3">
        <w:rPr>
          <w:sz w:val="21"/>
          <w:szCs w:val="21"/>
        </w:rPr>
        <w:t xml:space="preserve">что поставке подлежит продукция в следующем ассортименте, количестве и цене согласно </w:t>
      </w:r>
      <w:r w:rsidRPr="005459C3">
        <w:rPr>
          <w:bCs/>
          <w:sz w:val="21"/>
          <w:szCs w:val="21"/>
        </w:rPr>
        <w:t xml:space="preserve"> таблице №1  настоящего приложения №1.</w:t>
      </w:r>
    </w:p>
    <w:p w:rsidR="00C14267" w:rsidRPr="005459C3" w:rsidRDefault="00C14267" w:rsidP="00C14267">
      <w:pPr>
        <w:ind w:right="-31"/>
        <w:rPr>
          <w:bCs/>
          <w:sz w:val="21"/>
          <w:szCs w:val="21"/>
        </w:rPr>
      </w:pPr>
      <w:r w:rsidRPr="005459C3">
        <w:rPr>
          <w:b/>
          <w:bCs/>
          <w:color w:val="FF0000"/>
          <w:sz w:val="21"/>
          <w:szCs w:val="21"/>
        </w:rPr>
        <w:t xml:space="preserve">        </w:t>
      </w:r>
      <w:r w:rsidRPr="005459C3">
        <w:rPr>
          <w:b/>
          <w:bCs/>
          <w:sz w:val="21"/>
          <w:szCs w:val="21"/>
        </w:rPr>
        <w:t xml:space="preserve"> </w:t>
      </w:r>
      <w:r w:rsidRPr="005459C3">
        <w:rPr>
          <w:bCs/>
          <w:sz w:val="21"/>
          <w:szCs w:val="21"/>
        </w:rPr>
        <w:t xml:space="preserve">Источник финансирования - </w:t>
      </w:r>
      <w:r>
        <w:rPr>
          <w:bCs/>
          <w:sz w:val="21"/>
          <w:szCs w:val="21"/>
        </w:rPr>
        <w:t>себестоимость</w:t>
      </w:r>
      <w:r w:rsidRPr="005459C3">
        <w:rPr>
          <w:bCs/>
          <w:sz w:val="21"/>
          <w:szCs w:val="21"/>
        </w:rPr>
        <w:t>.</w:t>
      </w:r>
    </w:p>
    <w:p w:rsidR="00C14267" w:rsidRDefault="00C14267" w:rsidP="00C14267">
      <w:pPr>
        <w:ind w:right="-31"/>
        <w:jc w:val="center"/>
        <w:rPr>
          <w:b/>
          <w:sz w:val="20"/>
          <w:szCs w:val="20"/>
          <w:lang w:val="en-US"/>
        </w:rPr>
      </w:pPr>
      <w:r w:rsidRPr="005459C3">
        <w:rPr>
          <w:b/>
          <w:sz w:val="20"/>
          <w:szCs w:val="20"/>
        </w:rPr>
        <w:t>Таблица № 1</w:t>
      </w:r>
    </w:p>
    <w:p w:rsidR="009B75EC" w:rsidRPr="009B75EC" w:rsidRDefault="009B75EC" w:rsidP="00C14267">
      <w:pPr>
        <w:ind w:right="-31"/>
        <w:jc w:val="center"/>
        <w:rPr>
          <w:b/>
          <w:bCs/>
          <w:sz w:val="20"/>
          <w:szCs w:val="20"/>
          <w:lang w:val="en-US"/>
        </w:rPr>
      </w:pPr>
    </w:p>
    <w:tbl>
      <w:tblPr>
        <w:tblW w:w="16303" w:type="dxa"/>
        <w:tblInd w:w="-34" w:type="dxa"/>
        <w:tblLayout w:type="fixed"/>
        <w:tblLook w:val="04A0" w:firstRow="1" w:lastRow="0" w:firstColumn="1" w:lastColumn="0" w:noHBand="0" w:noVBand="1"/>
      </w:tblPr>
      <w:tblGrid>
        <w:gridCol w:w="424"/>
        <w:gridCol w:w="142"/>
        <w:gridCol w:w="1912"/>
        <w:gridCol w:w="142"/>
        <w:gridCol w:w="1984"/>
        <w:gridCol w:w="142"/>
        <w:gridCol w:w="2126"/>
        <w:gridCol w:w="142"/>
        <w:gridCol w:w="4892"/>
        <w:gridCol w:w="852"/>
        <w:gridCol w:w="1134"/>
        <w:gridCol w:w="1276"/>
        <w:gridCol w:w="1135"/>
      </w:tblGrid>
      <w:tr w:rsidR="00845A2F" w:rsidRPr="00C85805" w:rsidTr="00E52DE1">
        <w:trPr>
          <w:trHeight w:val="462"/>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A2F" w:rsidRPr="00C85805" w:rsidRDefault="00845A2F" w:rsidP="00845A2F">
            <w:pPr>
              <w:ind w:left="414" w:firstLine="252"/>
              <w:jc w:val="center"/>
              <w:rPr>
                <w:sz w:val="20"/>
                <w:szCs w:val="20"/>
              </w:rPr>
            </w:pPr>
            <w:r w:rsidRPr="00C85805">
              <w:rPr>
                <w:sz w:val="20"/>
                <w:szCs w:val="20"/>
              </w:rPr>
              <w:t xml:space="preserve">№ </w:t>
            </w:r>
            <w:proofErr w:type="gramStart"/>
            <w:r w:rsidRPr="00C85805">
              <w:rPr>
                <w:sz w:val="20"/>
                <w:szCs w:val="20"/>
              </w:rPr>
              <w:t>п</w:t>
            </w:r>
            <w:proofErr w:type="gramEnd"/>
            <w:r w:rsidRPr="00C85805">
              <w:rPr>
                <w:sz w:val="20"/>
                <w:szCs w:val="20"/>
              </w:rPr>
              <w:t>/п</w:t>
            </w:r>
          </w:p>
        </w:tc>
        <w:tc>
          <w:tcPr>
            <w:tcW w:w="11482" w:type="dxa"/>
            <w:gridSpan w:val="8"/>
            <w:tcBorders>
              <w:top w:val="single" w:sz="4" w:space="0" w:color="auto"/>
              <w:left w:val="nil"/>
              <w:bottom w:val="nil"/>
              <w:right w:val="single" w:sz="4" w:space="0" w:color="000000"/>
            </w:tcBorders>
            <w:shd w:val="clear" w:color="auto" w:fill="auto"/>
            <w:vAlign w:val="center"/>
            <w:hideMark/>
          </w:tcPr>
          <w:p w:rsidR="00845A2F" w:rsidRPr="00C85805" w:rsidRDefault="00845A2F" w:rsidP="00845A2F">
            <w:pPr>
              <w:jc w:val="center"/>
              <w:rPr>
                <w:sz w:val="20"/>
                <w:szCs w:val="20"/>
              </w:rPr>
            </w:pPr>
            <w:r w:rsidRPr="00C85805">
              <w:rPr>
                <w:sz w:val="20"/>
                <w:szCs w:val="20"/>
              </w:rPr>
              <w:t>Продукция</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lang w:val="en-US"/>
              </w:rPr>
            </w:pPr>
            <w:proofErr w:type="spellStart"/>
            <w:proofErr w:type="gramStart"/>
            <w:r w:rsidRPr="00C85805">
              <w:rPr>
                <w:sz w:val="20"/>
                <w:szCs w:val="20"/>
              </w:rPr>
              <w:t>Количест</w:t>
            </w:r>
            <w:proofErr w:type="spellEnd"/>
            <w:r w:rsidR="00A0555D">
              <w:rPr>
                <w:sz w:val="20"/>
                <w:szCs w:val="20"/>
              </w:rPr>
              <w:t xml:space="preserve"> </w:t>
            </w:r>
            <w:r w:rsidRPr="00C85805">
              <w:rPr>
                <w:sz w:val="20"/>
                <w:szCs w:val="20"/>
              </w:rPr>
              <w:t>во</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Цена за единицу,</w:t>
            </w:r>
          </w:p>
          <w:p w:rsidR="00845A2F" w:rsidRPr="00C85805" w:rsidRDefault="00845A2F" w:rsidP="00845A2F">
            <w:pPr>
              <w:jc w:val="center"/>
              <w:rPr>
                <w:sz w:val="20"/>
                <w:szCs w:val="20"/>
              </w:rPr>
            </w:pPr>
            <w:r w:rsidRPr="00C85805">
              <w:rPr>
                <w:sz w:val="20"/>
                <w:szCs w:val="20"/>
              </w:rPr>
              <w:t>руб. без НДС</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Сумма,</w:t>
            </w:r>
          </w:p>
          <w:p w:rsidR="00845A2F" w:rsidRPr="00C85805" w:rsidRDefault="00845A2F" w:rsidP="00845A2F">
            <w:pPr>
              <w:jc w:val="center"/>
              <w:rPr>
                <w:sz w:val="20"/>
                <w:szCs w:val="20"/>
              </w:rPr>
            </w:pPr>
            <w:r w:rsidRPr="00C85805">
              <w:rPr>
                <w:sz w:val="20"/>
                <w:szCs w:val="20"/>
              </w:rPr>
              <w:t>руб. без НДС</w:t>
            </w:r>
          </w:p>
        </w:tc>
      </w:tr>
      <w:tr w:rsidR="00845A2F" w:rsidRPr="00C85805" w:rsidTr="00E52DE1">
        <w:trPr>
          <w:trHeight w:val="41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rPr>
                <w:sz w:val="20"/>
                <w:szCs w:val="20"/>
              </w:rPr>
            </w:pPr>
          </w:p>
        </w:tc>
        <w:tc>
          <w:tcPr>
            <w:tcW w:w="4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845A2F" w:rsidRPr="00C85805" w:rsidRDefault="00845A2F" w:rsidP="00845A2F">
            <w:pPr>
              <w:jc w:val="center"/>
              <w:rPr>
                <w:sz w:val="20"/>
                <w:szCs w:val="20"/>
              </w:rPr>
            </w:pPr>
            <w:r w:rsidRPr="00C85805">
              <w:rPr>
                <w:sz w:val="20"/>
                <w:szCs w:val="20"/>
              </w:rPr>
              <w:t>Наименование продукции</w:t>
            </w:r>
          </w:p>
        </w:tc>
        <w:tc>
          <w:tcPr>
            <w:tcW w:w="7302" w:type="dxa"/>
            <w:gridSpan w:val="4"/>
            <w:tcBorders>
              <w:top w:val="single" w:sz="4" w:space="0" w:color="auto"/>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 xml:space="preserve">Требования к качеству продукции </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jc w:val="center"/>
              <w:rP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jc w:val="center"/>
              <w:rPr>
                <w:sz w:val="20"/>
                <w:szCs w:val="20"/>
              </w:rPr>
            </w:pPr>
          </w:p>
        </w:tc>
      </w:tr>
      <w:tr w:rsidR="00845A2F" w:rsidRPr="00C85805" w:rsidTr="00E52DE1">
        <w:trPr>
          <w:trHeight w:val="57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rPr>
                <w:sz w:val="20"/>
                <w:szCs w:val="20"/>
              </w:rPr>
            </w:pPr>
          </w:p>
        </w:tc>
        <w:tc>
          <w:tcPr>
            <w:tcW w:w="2054" w:type="dxa"/>
            <w:gridSpan w:val="2"/>
            <w:tcBorders>
              <w:top w:val="nil"/>
              <w:left w:val="nil"/>
              <w:bottom w:val="single" w:sz="4" w:space="0" w:color="auto"/>
              <w:right w:val="single" w:sz="4" w:space="0" w:color="auto"/>
            </w:tcBorders>
            <w:shd w:val="clear" w:color="auto" w:fill="auto"/>
            <w:noWrap/>
            <w:vAlign w:val="center"/>
            <w:hideMark/>
          </w:tcPr>
          <w:p w:rsidR="00845A2F" w:rsidRDefault="00845A2F" w:rsidP="00845A2F">
            <w:pPr>
              <w:jc w:val="center"/>
              <w:rPr>
                <w:sz w:val="20"/>
                <w:szCs w:val="20"/>
                <w:lang w:val="en-US"/>
              </w:rPr>
            </w:pPr>
            <w:r w:rsidRPr="00C85805">
              <w:rPr>
                <w:sz w:val="20"/>
                <w:szCs w:val="20"/>
              </w:rPr>
              <w:t>согласно закупочной документации  Покупателя*</w:t>
            </w:r>
          </w:p>
          <w:p w:rsidR="009B75EC" w:rsidRPr="009B75EC" w:rsidRDefault="009B75EC" w:rsidP="00845A2F">
            <w:pPr>
              <w:jc w:val="center"/>
              <w:rPr>
                <w:sz w:val="20"/>
                <w:szCs w:val="20"/>
                <w:lang w:val="en-US"/>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proofErr w:type="gramStart"/>
            <w:r w:rsidRPr="00C85805">
              <w:rPr>
                <w:sz w:val="20"/>
                <w:szCs w:val="20"/>
              </w:rPr>
              <w:t>согласованной к поставке</w:t>
            </w:r>
            <w:proofErr w:type="gramEnd"/>
          </w:p>
        </w:tc>
        <w:tc>
          <w:tcPr>
            <w:tcW w:w="2268" w:type="dxa"/>
            <w:gridSpan w:val="2"/>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Наименование производителя</w:t>
            </w:r>
          </w:p>
        </w:tc>
        <w:tc>
          <w:tcPr>
            <w:tcW w:w="5034" w:type="dxa"/>
            <w:gridSpan w:val="2"/>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 xml:space="preserve">ГОСТ, технический регламент, </w:t>
            </w:r>
            <w:proofErr w:type="spellStart"/>
            <w:r w:rsidRPr="00C85805">
              <w:rPr>
                <w:sz w:val="20"/>
                <w:szCs w:val="20"/>
              </w:rPr>
              <w:t>Техусловия</w:t>
            </w:r>
            <w:proofErr w:type="spellEnd"/>
            <w:r w:rsidRPr="00C85805">
              <w:rPr>
                <w:sz w:val="20"/>
                <w:szCs w:val="20"/>
              </w:rPr>
              <w:t xml:space="preserve">    (ТУ) на изготовление</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jc w:val="center"/>
              <w:rP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45A2F" w:rsidRPr="00C85805" w:rsidRDefault="00845A2F" w:rsidP="00845A2F">
            <w:pPr>
              <w:jc w:val="center"/>
              <w:rPr>
                <w:sz w:val="20"/>
                <w:szCs w:val="20"/>
              </w:rPr>
            </w:pPr>
          </w:p>
        </w:tc>
      </w:tr>
      <w:tr w:rsidR="00845A2F" w:rsidRPr="00C85805" w:rsidTr="00E52DE1">
        <w:trPr>
          <w:trHeight w:val="300"/>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845A2F" w:rsidRPr="00C85805" w:rsidRDefault="00845A2F" w:rsidP="00845A2F">
            <w:pPr>
              <w:jc w:val="center"/>
              <w:rPr>
                <w:sz w:val="20"/>
                <w:szCs w:val="20"/>
              </w:rPr>
            </w:pPr>
            <w:r w:rsidRPr="00C85805">
              <w:rPr>
                <w:sz w:val="20"/>
                <w:szCs w:val="20"/>
              </w:rPr>
              <w:t>1</w:t>
            </w:r>
          </w:p>
        </w:tc>
        <w:tc>
          <w:tcPr>
            <w:tcW w:w="2054" w:type="dxa"/>
            <w:gridSpan w:val="2"/>
            <w:tcBorders>
              <w:top w:val="nil"/>
              <w:left w:val="nil"/>
              <w:bottom w:val="single" w:sz="4" w:space="0" w:color="auto"/>
              <w:right w:val="single" w:sz="4" w:space="0" w:color="auto"/>
            </w:tcBorders>
            <w:shd w:val="clear" w:color="auto" w:fill="auto"/>
            <w:noWrap/>
            <w:vAlign w:val="center"/>
            <w:hideMark/>
          </w:tcPr>
          <w:p w:rsidR="00845A2F" w:rsidRPr="00C85805" w:rsidRDefault="00845A2F" w:rsidP="00845A2F">
            <w:pPr>
              <w:jc w:val="center"/>
              <w:rPr>
                <w:sz w:val="20"/>
                <w:szCs w:val="20"/>
              </w:rPr>
            </w:pPr>
            <w:r w:rsidRPr="00C85805">
              <w:rPr>
                <w:sz w:val="20"/>
                <w:szCs w:val="20"/>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45A2F" w:rsidRPr="00C85805" w:rsidRDefault="00845A2F" w:rsidP="00845A2F">
            <w:pPr>
              <w:jc w:val="center"/>
              <w:rPr>
                <w:sz w:val="20"/>
                <w:szCs w:val="20"/>
              </w:rPr>
            </w:pPr>
            <w:r w:rsidRPr="00C85805">
              <w:rPr>
                <w:sz w:val="20"/>
                <w:szCs w:val="20"/>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4</w:t>
            </w:r>
          </w:p>
        </w:tc>
        <w:tc>
          <w:tcPr>
            <w:tcW w:w="5034" w:type="dxa"/>
            <w:gridSpan w:val="2"/>
            <w:tcBorders>
              <w:top w:val="nil"/>
              <w:left w:val="nil"/>
              <w:bottom w:val="single" w:sz="4" w:space="0" w:color="auto"/>
              <w:right w:val="single" w:sz="4" w:space="0" w:color="auto"/>
            </w:tcBorders>
            <w:shd w:val="clear" w:color="auto" w:fill="auto"/>
            <w:noWrap/>
            <w:vAlign w:val="center"/>
            <w:hideMark/>
          </w:tcPr>
          <w:p w:rsidR="00845A2F" w:rsidRPr="00C85805" w:rsidRDefault="00845A2F" w:rsidP="00845A2F">
            <w:pPr>
              <w:jc w:val="center"/>
              <w:rPr>
                <w:sz w:val="20"/>
                <w:szCs w:val="20"/>
              </w:rPr>
            </w:pPr>
            <w:r w:rsidRPr="00C85805">
              <w:rPr>
                <w:sz w:val="20"/>
                <w:szCs w:val="20"/>
              </w:rPr>
              <w:t>5</w:t>
            </w:r>
          </w:p>
        </w:tc>
        <w:tc>
          <w:tcPr>
            <w:tcW w:w="852"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sz w:val="20"/>
                <w:szCs w:val="20"/>
              </w:rPr>
            </w:pPr>
            <w:r w:rsidRPr="00C85805">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C85805" w:rsidRDefault="00845A2F" w:rsidP="00845A2F">
            <w:pPr>
              <w:jc w:val="center"/>
              <w:rPr>
                <w:sz w:val="20"/>
                <w:szCs w:val="20"/>
              </w:rPr>
            </w:pPr>
            <w:r w:rsidRPr="00C85805">
              <w:rPr>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r w:rsidRPr="00C85805">
              <w:rPr>
                <w:bCs/>
                <w:sz w:val="20"/>
                <w:szCs w:val="20"/>
              </w:rPr>
              <w:t>8</w:t>
            </w:r>
          </w:p>
        </w:tc>
        <w:tc>
          <w:tcPr>
            <w:tcW w:w="1135" w:type="dxa"/>
            <w:tcBorders>
              <w:top w:val="nil"/>
              <w:left w:val="nil"/>
              <w:bottom w:val="single" w:sz="4" w:space="0" w:color="auto"/>
              <w:right w:val="single" w:sz="4" w:space="0" w:color="auto"/>
            </w:tcBorders>
            <w:shd w:val="clear" w:color="auto" w:fill="auto"/>
            <w:noWrap/>
            <w:vAlign w:val="center"/>
            <w:hideMark/>
          </w:tcPr>
          <w:p w:rsidR="00845A2F" w:rsidRPr="00C85805" w:rsidRDefault="00845A2F" w:rsidP="00845A2F">
            <w:pPr>
              <w:jc w:val="center"/>
              <w:rPr>
                <w:bCs/>
                <w:sz w:val="20"/>
                <w:szCs w:val="20"/>
              </w:rPr>
            </w:pPr>
            <w:r w:rsidRPr="00C85805">
              <w:rPr>
                <w:bCs/>
                <w:sz w:val="20"/>
                <w:szCs w:val="20"/>
              </w:rPr>
              <w:t>9</w:t>
            </w:r>
          </w:p>
        </w:tc>
      </w:tr>
      <w:tr w:rsidR="00845A2F" w:rsidRPr="00C85805" w:rsidTr="00E52DE1">
        <w:trPr>
          <w:trHeight w:val="285"/>
        </w:trPr>
        <w:tc>
          <w:tcPr>
            <w:tcW w:w="1190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45A2F" w:rsidRDefault="00C44F37" w:rsidP="007F717B">
            <w:pPr>
              <w:rPr>
                <w:b/>
                <w:bCs/>
                <w:sz w:val="20"/>
                <w:szCs w:val="20"/>
                <w:lang w:val="en-US"/>
              </w:rPr>
            </w:pPr>
            <w:r w:rsidRPr="00C44F37">
              <w:rPr>
                <w:b/>
                <w:bCs/>
                <w:sz w:val="20"/>
                <w:szCs w:val="20"/>
              </w:rPr>
              <w:t xml:space="preserve">Закупка № </w:t>
            </w:r>
            <w:r w:rsidR="007F717B">
              <w:rPr>
                <w:b/>
                <w:bCs/>
                <w:sz w:val="20"/>
                <w:szCs w:val="20"/>
              </w:rPr>
              <w:t>________</w:t>
            </w:r>
            <w:r w:rsidRPr="00C44F37">
              <w:rPr>
                <w:b/>
                <w:bCs/>
                <w:sz w:val="20"/>
                <w:szCs w:val="20"/>
              </w:rPr>
              <w:t xml:space="preserve"> лот № </w:t>
            </w:r>
            <w:r w:rsidR="007F717B">
              <w:rPr>
                <w:b/>
                <w:bCs/>
                <w:sz w:val="20"/>
                <w:szCs w:val="20"/>
              </w:rPr>
              <w:t>____</w:t>
            </w:r>
            <w:r w:rsidRPr="00C44F37">
              <w:rPr>
                <w:b/>
                <w:bCs/>
                <w:sz w:val="20"/>
                <w:szCs w:val="20"/>
              </w:rPr>
              <w:t xml:space="preserve">   Поставка 201</w:t>
            </w:r>
            <w:r w:rsidR="007F717B">
              <w:rPr>
                <w:b/>
                <w:bCs/>
                <w:sz w:val="20"/>
                <w:szCs w:val="20"/>
              </w:rPr>
              <w:t>9</w:t>
            </w:r>
          </w:p>
          <w:p w:rsidR="009B75EC" w:rsidRPr="009B75EC" w:rsidRDefault="009B75EC" w:rsidP="007F717B">
            <w:pPr>
              <w:rPr>
                <w:b/>
                <w:bCs/>
                <w:sz w:val="20"/>
                <w:szCs w:val="20"/>
                <w:lang w:val="en-US"/>
              </w:rPr>
            </w:pPr>
          </w:p>
        </w:tc>
        <w:tc>
          <w:tcPr>
            <w:tcW w:w="852"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r w:rsidRPr="00C85805">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r w:rsidRPr="00C85805">
              <w:rPr>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p>
        </w:tc>
      </w:tr>
      <w:tr w:rsidR="00845A2F" w:rsidRPr="00C85805" w:rsidTr="00E52DE1">
        <w:trPr>
          <w:trHeight w:val="285"/>
        </w:trPr>
        <w:tc>
          <w:tcPr>
            <w:tcW w:w="11906" w:type="dxa"/>
            <w:gridSpan w:val="9"/>
            <w:tcBorders>
              <w:top w:val="single" w:sz="4" w:space="0" w:color="auto"/>
              <w:left w:val="single" w:sz="4" w:space="0" w:color="auto"/>
              <w:bottom w:val="single" w:sz="4" w:space="0" w:color="auto"/>
              <w:right w:val="nil"/>
            </w:tcBorders>
            <w:shd w:val="clear" w:color="auto" w:fill="auto"/>
            <w:vAlign w:val="center"/>
            <w:hideMark/>
          </w:tcPr>
          <w:p w:rsidR="009B75EC" w:rsidRDefault="00845A2F" w:rsidP="00A0555D">
            <w:pPr>
              <w:rPr>
                <w:sz w:val="20"/>
                <w:szCs w:val="20"/>
                <w:lang w:val="en-US"/>
              </w:rPr>
            </w:pPr>
            <w:r w:rsidRPr="00C85805">
              <w:rPr>
                <w:sz w:val="20"/>
                <w:szCs w:val="20"/>
              </w:rPr>
              <w:t>Объем поставки под потребность 201</w:t>
            </w:r>
            <w:r w:rsidR="00A0555D">
              <w:rPr>
                <w:sz w:val="20"/>
                <w:szCs w:val="20"/>
              </w:rPr>
              <w:t>9</w:t>
            </w:r>
            <w:r w:rsidRPr="00C85805">
              <w:rPr>
                <w:sz w:val="20"/>
                <w:szCs w:val="20"/>
              </w:rPr>
              <w:t xml:space="preserve"> года</w:t>
            </w:r>
          </w:p>
          <w:p w:rsidR="009B75EC" w:rsidRPr="009B75EC" w:rsidRDefault="009B75EC" w:rsidP="00A0555D">
            <w:pPr>
              <w:rPr>
                <w:sz w:val="20"/>
                <w:szCs w:val="20"/>
                <w:lang w:val="en-US"/>
              </w:rPr>
            </w:pP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r w:rsidRPr="00C85805">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r w:rsidRPr="00C85805">
              <w:rPr>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845A2F" w:rsidRPr="00C85805" w:rsidRDefault="00845A2F" w:rsidP="00845A2F">
            <w:pPr>
              <w:jc w:val="center"/>
              <w:rPr>
                <w:bCs/>
                <w:sz w:val="20"/>
                <w:szCs w:val="20"/>
              </w:rPr>
            </w:pPr>
          </w:p>
        </w:tc>
      </w:tr>
      <w:tr w:rsidR="009B75EC" w:rsidRPr="00C85805" w:rsidTr="00A0555D">
        <w:trPr>
          <w:trHeight w:val="285"/>
        </w:trPr>
        <w:tc>
          <w:tcPr>
            <w:tcW w:w="566" w:type="dxa"/>
            <w:gridSpan w:val="2"/>
            <w:tcBorders>
              <w:top w:val="nil"/>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w:t>
            </w:r>
          </w:p>
        </w:tc>
        <w:tc>
          <w:tcPr>
            <w:tcW w:w="2054" w:type="dxa"/>
            <w:gridSpan w:val="2"/>
            <w:tcBorders>
              <w:top w:val="nil"/>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Антистеплер</w:t>
            </w:r>
            <w:proofErr w:type="spellEnd"/>
            <w:r w:rsidRPr="009B75EC">
              <w:rPr>
                <w:sz w:val="22"/>
                <w:szCs w:val="22"/>
              </w:rPr>
              <w:t xml:space="preserve"> для скоб 10, 24/6</w:t>
            </w:r>
          </w:p>
        </w:tc>
        <w:tc>
          <w:tcPr>
            <w:tcW w:w="2126" w:type="dxa"/>
            <w:gridSpan w:val="2"/>
            <w:tcBorders>
              <w:top w:val="nil"/>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nil"/>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proofErr w:type="spellStart"/>
            <w:r w:rsidRPr="009B75EC">
              <w:rPr>
                <w:sz w:val="22"/>
                <w:szCs w:val="22"/>
              </w:rPr>
              <w:t>Антистеплер</w:t>
            </w:r>
            <w:proofErr w:type="spellEnd"/>
            <w:r w:rsidRPr="009B75EC">
              <w:rPr>
                <w:sz w:val="22"/>
                <w:szCs w:val="22"/>
              </w:rPr>
              <w:t xml:space="preserve">, </w:t>
            </w:r>
            <w:proofErr w:type="gramStart"/>
            <w:r w:rsidRPr="009B75EC">
              <w:rPr>
                <w:sz w:val="22"/>
                <w:szCs w:val="22"/>
              </w:rPr>
              <w:t>предназначенный</w:t>
            </w:r>
            <w:proofErr w:type="gramEnd"/>
            <w:r w:rsidRPr="009B75EC">
              <w:rPr>
                <w:sz w:val="22"/>
                <w:szCs w:val="22"/>
              </w:rPr>
              <w:t xml:space="preserve"> для аккуратного удаления закрытых металлических скоб размерами № 10 и 24/6.  Эргономичный корпус черного цвета изготовлен из пластика.  </w:t>
            </w:r>
            <w:proofErr w:type="spellStart"/>
            <w:r w:rsidRPr="009B75EC">
              <w:rPr>
                <w:sz w:val="22"/>
                <w:szCs w:val="22"/>
              </w:rPr>
              <w:t>Антистеплер</w:t>
            </w:r>
            <w:proofErr w:type="spellEnd"/>
            <w:r w:rsidRPr="009B75EC">
              <w:rPr>
                <w:sz w:val="22"/>
                <w:szCs w:val="22"/>
              </w:rPr>
              <w:t xml:space="preserve"> с металлическим механизмом. </w:t>
            </w:r>
          </w:p>
        </w:tc>
        <w:tc>
          <w:tcPr>
            <w:tcW w:w="852" w:type="dxa"/>
            <w:tcBorders>
              <w:top w:val="nil"/>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nil"/>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nil"/>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nil"/>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2054" w:type="dxa"/>
            <w:gridSpan w:val="2"/>
            <w:tcBorders>
              <w:top w:val="nil"/>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Батарейка АА</w:t>
            </w:r>
            <w:proofErr w:type="gramStart"/>
            <w:r w:rsidRPr="009B75EC">
              <w:rPr>
                <w:sz w:val="22"/>
                <w:szCs w:val="22"/>
              </w:rPr>
              <w:t>A</w:t>
            </w:r>
            <w:proofErr w:type="gramEnd"/>
            <w:r w:rsidRPr="009B75EC">
              <w:rPr>
                <w:sz w:val="22"/>
                <w:szCs w:val="22"/>
              </w:rPr>
              <w:t xml:space="preserve"> LR03</w:t>
            </w:r>
          </w:p>
        </w:tc>
        <w:tc>
          <w:tcPr>
            <w:tcW w:w="2126" w:type="dxa"/>
            <w:gridSpan w:val="2"/>
            <w:tcBorders>
              <w:top w:val="nil"/>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lang w:val="en-US"/>
              </w:rPr>
            </w:pPr>
          </w:p>
        </w:tc>
        <w:tc>
          <w:tcPr>
            <w:tcW w:w="4892" w:type="dxa"/>
            <w:tcBorders>
              <w:top w:val="nil"/>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Алкалиновые батарейки AAA LR03 (</w:t>
            </w:r>
            <w:proofErr w:type="spellStart"/>
            <w:r w:rsidRPr="009B75EC">
              <w:rPr>
                <w:sz w:val="22"/>
                <w:szCs w:val="22"/>
              </w:rPr>
              <w:t>мизинчиковые</w:t>
            </w:r>
            <w:proofErr w:type="spellEnd"/>
            <w:r w:rsidRPr="009B75EC">
              <w:rPr>
                <w:sz w:val="22"/>
                <w:szCs w:val="22"/>
              </w:rPr>
              <w:t>), напряжение — 1,5</w:t>
            </w:r>
            <w:proofErr w:type="gramStart"/>
            <w:r w:rsidRPr="009B75EC">
              <w:rPr>
                <w:sz w:val="22"/>
                <w:szCs w:val="22"/>
              </w:rPr>
              <w:t xml:space="preserve"> В</w:t>
            </w:r>
            <w:proofErr w:type="gramEnd"/>
            <w:r w:rsidRPr="009B75EC">
              <w:rPr>
                <w:sz w:val="22"/>
                <w:szCs w:val="22"/>
              </w:rPr>
              <w:t>, номинальная емкость 2400 </w:t>
            </w:r>
            <w:proofErr w:type="spellStart"/>
            <w:r w:rsidRPr="009B75EC">
              <w:rPr>
                <w:sz w:val="22"/>
                <w:szCs w:val="22"/>
              </w:rPr>
              <w:t>мАч</w:t>
            </w:r>
            <w:proofErr w:type="spellEnd"/>
            <w:r w:rsidRPr="009B75EC">
              <w:rPr>
                <w:sz w:val="22"/>
                <w:szCs w:val="22"/>
              </w:rPr>
              <w:t xml:space="preserve">.  Обладают повышенной электрической емкостью.  </w:t>
            </w:r>
            <w:proofErr w:type="gramStart"/>
            <w:r w:rsidRPr="009B75EC">
              <w:rPr>
                <w:sz w:val="22"/>
                <w:szCs w:val="22"/>
              </w:rPr>
              <w:t xml:space="preserve">Изготовлены из экологически чистых материалов, без содержания ртути и кадмия. </w:t>
            </w:r>
            <w:r w:rsidRPr="009B75EC">
              <w:rPr>
                <w:color w:val="000000"/>
                <w:sz w:val="22"/>
                <w:szCs w:val="22"/>
              </w:rPr>
              <w:t xml:space="preserve"> </w:t>
            </w:r>
            <w:proofErr w:type="gramEnd"/>
          </w:p>
        </w:tc>
        <w:tc>
          <w:tcPr>
            <w:tcW w:w="852" w:type="dxa"/>
            <w:tcBorders>
              <w:top w:val="nil"/>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nil"/>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120</w:t>
            </w:r>
          </w:p>
        </w:tc>
        <w:tc>
          <w:tcPr>
            <w:tcW w:w="1276" w:type="dxa"/>
            <w:tcBorders>
              <w:top w:val="nil"/>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nil"/>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Батарейка А</w:t>
            </w:r>
            <w:proofErr w:type="gramStart"/>
            <w:r w:rsidRPr="009B75EC">
              <w:rPr>
                <w:sz w:val="22"/>
                <w:szCs w:val="22"/>
              </w:rPr>
              <w:t>A</w:t>
            </w:r>
            <w:proofErr w:type="gramEnd"/>
            <w:r w:rsidRPr="009B75EC">
              <w:rPr>
                <w:sz w:val="22"/>
                <w:szCs w:val="22"/>
              </w:rPr>
              <w:t xml:space="preserve"> LR6</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Алкалиновые батарейки АА LR6 (пальчиковые), напряжение — 1,5</w:t>
            </w:r>
            <w:proofErr w:type="gramStart"/>
            <w:r w:rsidRPr="009B75EC">
              <w:rPr>
                <w:sz w:val="22"/>
                <w:szCs w:val="22"/>
              </w:rPr>
              <w:t xml:space="preserve"> В</w:t>
            </w:r>
            <w:proofErr w:type="gramEnd"/>
            <w:r w:rsidRPr="009B75EC">
              <w:rPr>
                <w:sz w:val="22"/>
                <w:szCs w:val="22"/>
              </w:rPr>
              <w:t>, номинальная емкость 2400 </w:t>
            </w:r>
            <w:proofErr w:type="spellStart"/>
            <w:r w:rsidRPr="009B75EC">
              <w:rPr>
                <w:sz w:val="22"/>
                <w:szCs w:val="22"/>
              </w:rPr>
              <w:t>мАч</w:t>
            </w:r>
            <w:proofErr w:type="spellEnd"/>
            <w:r w:rsidRPr="009B75EC">
              <w:rPr>
                <w:sz w:val="22"/>
                <w:szCs w:val="22"/>
              </w:rPr>
              <w:t xml:space="preserve">.  </w:t>
            </w:r>
            <w:proofErr w:type="gramStart"/>
            <w:r w:rsidRPr="009B75EC">
              <w:rPr>
                <w:sz w:val="22"/>
                <w:szCs w:val="22"/>
              </w:rPr>
              <w:t xml:space="preserve">Обладают повышенной электрической емкостью, изготовлены из экологически чистых материалов, без содержания ртути и кадмия. </w:t>
            </w:r>
            <w:proofErr w:type="gramEnd"/>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Блок-кубик с клеевым краем 38х51мм, 100 листов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114031"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Самоклеящаяся бумага для заметок.  Листы формата 38х51 мм с  клеевой основой, выполнены из бумаги плотности 60 г/м</w:t>
            </w:r>
            <w:proofErr w:type="gramStart"/>
            <w:r w:rsidRPr="009B75EC">
              <w:rPr>
                <w:color w:val="000000"/>
                <w:sz w:val="22"/>
                <w:szCs w:val="22"/>
                <w:vertAlign w:val="superscript"/>
              </w:rPr>
              <w:t>2</w:t>
            </w:r>
            <w:proofErr w:type="gramEnd"/>
            <w:r w:rsidRPr="009B75EC">
              <w:rPr>
                <w:color w:val="000000"/>
                <w:sz w:val="22"/>
                <w:szCs w:val="22"/>
              </w:rPr>
              <w:t xml:space="preserve">.  Бумажный блок-куб для заметок содержит 100 листов.  Клеевой слой по длинной стороне.  Цвет ассорти пастельных тонов.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блок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Блок-кубик с клеевым краем 51х76мм, 100 листов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Самоклеящаяся бумага для заметок.  Листы формата 51х76 мм с клеевой основой, выполнены из бумаги плотности 60 г/м</w:t>
            </w:r>
            <w:proofErr w:type="gramStart"/>
            <w:r w:rsidRPr="009B75EC">
              <w:rPr>
                <w:color w:val="000000"/>
                <w:sz w:val="22"/>
                <w:szCs w:val="22"/>
                <w:vertAlign w:val="superscript"/>
              </w:rPr>
              <w:t>2</w:t>
            </w:r>
            <w:proofErr w:type="gramEnd"/>
            <w:r w:rsidRPr="009B75EC">
              <w:rPr>
                <w:color w:val="000000"/>
                <w:sz w:val="22"/>
                <w:szCs w:val="22"/>
              </w:rPr>
              <w:t xml:space="preserve">.  Бумажный блок-куб для заметок содержит 100 листов.  Клеевой слой по наименьшей стороне.  Цвет ассорти пастельных тонов.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блок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Блок-кубик с клеевым краем 76х76мм, 100 листов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Самоклеящаяся бумага для заметок.  Листы формата 76х76 мм с клеевой основой выполнены из бумаги плотностью 60 г/м</w:t>
            </w:r>
            <w:proofErr w:type="gramStart"/>
            <w:r w:rsidRPr="009B75EC">
              <w:rPr>
                <w:color w:val="000000"/>
                <w:sz w:val="22"/>
                <w:szCs w:val="22"/>
                <w:vertAlign w:val="superscript"/>
              </w:rPr>
              <w:t>2</w:t>
            </w:r>
            <w:proofErr w:type="gramEnd"/>
            <w:r w:rsidRPr="009B75EC">
              <w:rPr>
                <w:color w:val="000000"/>
                <w:sz w:val="22"/>
                <w:szCs w:val="22"/>
              </w:rPr>
              <w:t xml:space="preserve">.  Бумажный блок-куб для заметок содержит 100 листов.  Цвет ассорти пастельных тонов.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блок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Бумага для заметок цветная 9*9*9 см (Куб блок)</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Бумага для заметок цветная 9*9*9 см (Куб блок),  плотность листов 80 г/м</w:t>
            </w:r>
            <w:proofErr w:type="gramStart"/>
            <w:r w:rsidRPr="009B75EC">
              <w:rPr>
                <w:color w:val="000000"/>
                <w:sz w:val="22"/>
                <w:szCs w:val="22"/>
                <w:vertAlign w:val="superscript"/>
              </w:rPr>
              <w:t>2</w:t>
            </w:r>
            <w:proofErr w:type="gramEnd"/>
            <w:r w:rsidRPr="009B75EC">
              <w:rPr>
                <w:color w:val="000000"/>
                <w:sz w:val="22"/>
                <w:szCs w:val="22"/>
              </w:rPr>
              <w:t xml:space="preserve">  (Без склейки, вакуумная упаковка каждого блока).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блок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Бумага для заметок белая 9*9*9 см (Куб блок) в боксе</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Бумага для заметок белая 9*9*9 см (Куб блок) в боксе,  плотность листов 80 г/м</w:t>
            </w:r>
            <w:proofErr w:type="gramStart"/>
            <w:r w:rsidRPr="009B75EC">
              <w:rPr>
                <w:color w:val="000000"/>
                <w:sz w:val="22"/>
                <w:szCs w:val="22"/>
                <w:vertAlign w:val="superscript"/>
              </w:rPr>
              <w:t>2</w:t>
            </w:r>
            <w:proofErr w:type="gramEnd"/>
            <w:r w:rsidRPr="009B75EC">
              <w:rPr>
                <w:color w:val="000000"/>
                <w:sz w:val="22"/>
                <w:szCs w:val="22"/>
              </w:rPr>
              <w:t xml:space="preserve">  (Без склейки, вакуумная упаковка каждого блока).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блок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Доска магнитно-маркерная 90*120 с полочкой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Default="009B75EC">
            <w:pPr>
              <w:rPr>
                <w:color w:val="000000"/>
                <w:sz w:val="22"/>
                <w:szCs w:val="22"/>
                <w:lang w:val="en-US"/>
              </w:rPr>
            </w:pPr>
            <w:r w:rsidRPr="009B75EC">
              <w:rPr>
                <w:color w:val="000000"/>
                <w:sz w:val="22"/>
                <w:szCs w:val="22"/>
              </w:rPr>
              <w:t>Доска магнитно-маркерная 90х120, настенная, с лаковым покрытием, в алюминиевом профиле. Комплектуется полочкой для маркеров. Покрытие доски имеет возможность крепления информации при помощи магнитов. В комплект входит крепление для размещения доски к стене.</w:t>
            </w:r>
          </w:p>
          <w:p w:rsidR="009B75EC" w:rsidRPr="009B75EC" w:rsidRDefault="009B75EC">
            <w:pPr>
              <w:rPr>
                <w:color w:val="000000"/>
                <w:sz w:val="22"/>
                <w:szCs w:val="22"/>
                <w:lang w:val="en-US"/>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Дырокол  до 30 л с линейкой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114031"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C33D6D" w:rsidRDefault="009B75EC">
            <w:pPr>
              <w:rPr>
                <w:color w:val="000000"/>
                <w:sz w:val="22"/>
                <w:szCs w:val="22"/>
              </w:rPr>
            </w:pPr>
            <w:r w:rsidRPr="009B75EC">
              <w:rPr>
                <w:color w:val="000000"/>
                <w:sz w:val="22"/>
                <w:szCs w:val="22"/>
              </w:rPr>
              <w:t>Металлический  корпус, пробивная способность 30 л, пробивает два отверстия, диаметр отверстия 5,5 мм, расстояние между отверстиями 80 мм, линейка деления на форматы.</w:t>
            </w:r>
          </w:p>
          <w:p w:rsidR="009B75EC" w:rsidRPr="00C33D6D" w:rsidRDefault="009B75EC">
            <w:pP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11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Дырокол до 150 л с линейкой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114031"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Металлический  корпус, пробивная способность 150 л, пробивает два отверстия, диаметр отверстия 5,5 мм, расстояние между отверстиями 80 мм, линейка деления на форматы.</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proofErr w:type="gramStart"/>
            <w:r w:rsidRPr="009B75EC">
              <w:rPr>
                <w:color w:val="000000"/>
                <w:sz w:val="22"/>
                <w:szCs w:val="22"/>
              </w:rPr>
              <w:t>Ежедневник</w:t>
            </w:r>
            <w:proofErr w:type="gramEnd"/>
            <w:r w:rsidRPr="009B75EC">
              <w:rPr>
                <w:color w:val="000000"/>
                <w:sz w:val="22"/>
                <w:szCs w:val="22"/>
              </w:rPr>
              <w:t xml:space="preserve"> датированный на 2020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tcPr>
          <w:p w:rsidR="009B75EC" w:rsidRDefault="009B75EC" w:rsidP="00845A2F">
            <w:pPr>
              <w:jc w:val="cente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Формат А</w:t>
            </w:r>
            <w:proofErr w:type="gramStart"/>
            <w:r w:rsidRPr="009B75EC">
              <w:rPr>
                <w:color w:val="000000"/>
                <w:sz w:val="22"/>
                <w:szCs w:val="22"/>
              </w:rPr>
              <w:t>4</w:t>
            </w:r>
            <w:proofErr w:type="gramEnd"/>
            <w:r w:rsidRPr="009B75EC">
              <w:rPr>
                <w:color w:val="000000"/>
                <w:sz w:val="22"/>
                <w:szCs w:val="22"/>
              </w:rPr>
              <w:t>, размер изделия — 200×270 мм. Жесткий переплет бордового цвета выполнен из искусственной кожи, картон с поролоном, прострочка по периметру обложки с возможностью нанесение логотипа на обложку любым способом тиснения (блинт или фольга). Блок: датированный на 2020 год, 176 листов  из качественного белого офсета плотностью 70 г/</w:t>
            </w:r>
            <w:proofErr w:type="spellStart"/>
            <w:r w:rsidRPr="009B75EC">
              <w:rPr>
                <w:color w:val="000000"/>
                <w:sz w:val="22"/>
                <w:szCs w:val="22"/>
              </w:rPr>
              <w:t>кв</w:t>
            </w:r>
            <w:proofErr w:type="spellEnd"/>
            <w:r w:rsidRPr="009B75EC">
              <w:rPr>
                <w:color w:val="000000"/>
                <w:sz w:val="22"/>
                <w:szCs w:val="22"/>
              </w:rPr>
              <w:t xml:space="preserve"> м. Основная часть блока в линейку, рядом с графами указано время (интервал 1 час). В блоке - тонкая закладка. Ежедневник содержит дополнительную справочную информацию и телефонную книгу.</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proofErr w:type="gramStart"/>
            <w:r w:rsidRPr="009B75EC">
              <w:rPr>
                <w:color w:val="000000"/>
                <w:sz w:val="22"/>
                <w:szCs w:val="22"/>
              </w:rPr>
              <w:t>Ежедневник</w:t>
            </w:r>
            <w:proofErr w:type="gramEnd"/>
            <w:r w:rsidRPr="009B75EC">
              <w:rPr>
                <w:color w:val="000000"/>
                <w:sz w:val="22"/>
                <w:szCs w:val="22"/>
              </w:rPr>
              <w:t xml:space="preserve"> датированный на 2020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tcPr>
          <w:p w:rsidR="009B75EC" w:rsidRDefault="009B75EC" w:rsidP="00845A2F">
            <w:pPr>
              <w:jc w:val="cente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Формат А5, размер изделия — 143×210 мм. Цвет: синий, зеленый. Срез: серебристый. Переплетный материал: однотонная искусственная кожа, картон с поролоном, прострочка по периметру обложки с возможностью нанесение логотипа на обложку любым способом тиснения (блинт или фольга)</w:t>
            </w:r>
            <w:proofErr w:type="gramStart"/>
            <w:r w:rsidRPr="009B75EC">
              <w:rPr>
                <w:color w:val="000000"/>
                <w:sz w:val="22"/>
                <w:szCs w:val="22"/>
              </w:rPr>
              <w:t>.Б</w:t>
            </w:r>
            <w:proofErr w:type="gramEnd"/>
            <w:r w:rsidRPr="009B75EC">
              <w:rPr>
                <w:color w:val="000000"/>
                <w:sz w:val="22"/>
                <w:szCs w:val="22"/>
              </w:rPr>
              <w:t>лок: датированный на 2020 год, 180 листов (360 страниц), белый офсет 70 г/кв.м. Красочность: 2+2. Одна страница — рабочий день, вклеенная закладка, перфорация уголка. Содержит телефонную книгу и информационно-справочный блок: календарь на 2019-2021 годы, телефоны первой необходимости, автомобильные коды России, международные коды городов мира и городов России.</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9B75EC">
        <w:trPr>
          <w:trHeight w:val="155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Ежедневник недатированный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tcPr>
          <w:p w:rsidR="009B75EC" w:rsidRPr="009B75EC" w:rsidRDefault="009B75EC">
            <w:pPr>
              <w:spacing w:after="240"/>
              <w:rPr>
                <w:color w:val="000000"/>
                <w:sz w:val="22"/>
                <w:szCs w:val="22"/>
              </w:rPr>
            </w:pPr>
            <w:r w:rsidRPr="009B75EC">
              <w:rPr>
                <w:color w:val="000000"/>
                <w:sz w:val="22"/>
                <w:szCs w:val="22"/>
              </w:rPr>
              <w:t>Формат А5, размер изделия — 148×218 мм. Цвет: синий, зеленый. Срез: серебристый, белый. Переплетный материал: однотонная искусственная кожа, картон с поролоном, прострочка по периметру обложки с возможностью нанесение логотипа на обложку любым способом тиснения (блинт или фольга)</w:t>
            </w:r>
            <w:proofErr w:type="gramStart"/>
            <w:r w:rsidRPr="009B75EC">
              <w:rPr>
                <w:color w:val="000000"/>
                <w:sz w:val="22"/>
                <w:szCs w:val="22"/>
              </w:rPr>
              <w:t>.Б</w:t>
            </w:r>
            <w:proofErr w:type="gramEnd"/>
            <w:r w:rsidRPr="009B75EC">
              <w:rPr>
                <w:color w:val="000000"/>
                <w:sz w:val="22"/>
                <w:szCs w:val="22"/>
              </w:rPr>
              <w:t xml:space="preserve">лок: недатированный , 176 листов (352 </w:t>
            </w:r>
            <w:r w:rsidRPr="009B75EC">
              <w:rPr>
                <w:color w:val="000000"/>
                <w:sz w:val="22"/>
                <w:szCs w:val="22"/>
              </w:rPr>
              <w:lastRenderedPageBreak/>
              <w:t xml:space="preserve">страницы), белый офсет 70 г/кв.м. Красочность: 2+2. Одна страница </w:t>
            </w:r>
            <w:proofErr w:type="gramStart"/>
            <w:r w:rsidRPr="009B75EC">
              <w:rPr>
                <w:color w:val="000000"/>
                <w:sz w:val="22"/>
                <w:szCs w:val="22"/>
              </w:rPr>
              <w:t>—о</w:t>
            </w:r>
            <w:proofErr w:type="gramEnd"/>
            <w:r w:rsidRPr="009B75EC">
              <w:rPr>
                <w:color w:val="000000"/>
                <w:sz w:val="22"/>
                <w:szCs w:val="22"/>
              </w:rPr>
              <w:t>дин день недели, вклеенная закладка, перфорация уголка. Содержит информационный справочный блок: личные данные, праздники, междугородные телефонные коды, планы на год.</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lastRenderedPageBreak/>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15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gramStart"/>
            <w:r w:rsidRPr="009B75EC">
              <w:rPr>
                <w:sz w:val="22"/>
                <w:szCs w:val="22"/>
              </w:rPr>
              <w:t>Жидкость</w:t>
            </w:r>
            <w:proofErr w:type="gramEnd"/>
            <w:r w:rsidRPr="009B75EC">
              <w:rPr>
                <w:sz w:val="22"/>
                <w:szCs w:val="22"/>
              </w:rPr>
              <w:t xml:space="preserve"> корректирующая на быстросохнущей основе, 20мл, кисточка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Корректирующая быстросохнущая жидкость для быстрой корректировки текста на бумажной поверхности.  Обеспечивает идеальное покрытие при правильном нанесении.  Объем флакона 20 мл, снабжен кисточкой.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Зажимы для бумаг 19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114031"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Зажимы для бумаг предназначены для скрепления документов без использования </w:t>
            </w:r>
            <w:proofErr w:type="spellStart"/>
            <w:r w:rsidRPr="009B75EC">
              <w:rPr>
                <w:sz w:val="22"/>
                <w:szCs w:val="22"/>
              </w:rPr>
              <w:t>степлера</w:t>
            </w:r>
            <w:proofErr w:type="spellEnd"/>
            <w:r w:rsidRPr="009B75EC">
              <w:rPr>
                <w:sz w:val="22"/>
                <w:szCs w:val="22"/>
              </w:rPr>
              <w:t xml:space="preserve">.  Размер - не менее 19 мм.  Черное покрытие.  </w:t>
            </w:r>
            <w:proofErr w:type="gramStart"/>
            <w:r w:rsidRPr="009B75EC">
              <w:rPr>
                <w:sz w:val="22"/>
                <w:szCs w:val="22"/>
              </w:rPr>
              <w:t>Изготовлены из стали.</w:t>
            </w:r>
            <w:proofErr w:type="gramEnd"/>
            <w:r w:rsidRPr="009B75EC">
              <w:rPr>
                <w:sz w:val="22"/>
                <w:szCs w:val="22"/>
              </w:rPr>
              <w:t xml:space="preserve">  Не менее 12  </w:t>
            </w:r>
            <w:proofErr w:type="spellStart"/>
            <w:proofErr w:type="gramStart"/>
            <w:r w:rsidRPr="009B75EC">
              <w:rPr>
                <w:sz w:val="22"/>
                <w:szCs w:val="22"/>
              </w:rPr>
              <w:t>шт</w:t>
            </w:r>
            <w:proofErr w:type="spellEnd"/>
            <w:proofErr w:type="gramEnd"/>
            <w:r w:rsidRPr="009B75EC">
              <w:rPr>
                <w:sz w:val="22"/>
                <w:szCs w:val="22"/>
              </w:rPr>
              <w:t xml:space="preserve"> в картонной коробке.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Зажимы для бумаг 32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EC707E" w:rsidRDefault="009B75EC">
            <w:pPr>
              <w:rPr>
                <w:sz w:val="22"/>
                <w:szCs w:val="22"/>
              </w:rPr>
            </w:pPr>
            <w:r w:rsidRPr="009B75EC">
              <w:rPr>
                <w:sz w:val="22"/>
                <w:szCs w:val="22"/>
              </w:rPr>
              <w:t xml:space="preserve">Зажимы для бумаг предназначены для скрепления документов без использования </w:t>
            </w:r>
            <w:proofErr w:type="spellStart"/>
            <w:r w:rsidRPr="009B75EC">
              <w:rPr>
                <w:sz w:val="22"/>
                <w:szCs w:val="22"/>
              </w:rPr>
              <w:t>степлера</w:t>
            </w:r>
            <w:proofErr w:type="spellEnd"/>
            <w:r w:rsidRPr="009B75EC">
              <w:rPr>
                <w:sz w:val="22"/>
                <w:szCs w:val="22"/>
              </w:rPr>
              <w:t xml:space="preserve">.  Размер - не менее 32 мм.  Черное покрытие.  </w:t>
            </w:r>
            <w:proofErr w:type="gramStart"/>
            <w:r w:rsidRPr="009B75EC">
              <w:rPr>
                <w:sz w:val="22"/>
                <w:szCs w:val="22"/>
              </w:rPr>
              <w:t>Изготовлены из стали.</w:t>
            </w:r>
            <w:proofErr w:type="gramEnd"/>
            <w:r w:rsidRPr="009B75EC">
              <w:rPr>
                <w:sz w:val="22"/>
                <w:szCs w:val="22"/>
              </w:rPr>
              <w:t xml:space="preserve">  Не менее 12  </w:t>
            </w:r>
            <w:proofErr w:type="spellStart"/>
            <w:proofErr w:type="gramStart"/>
            <w:r w:rsidRPr="009B75EC">
              <w:rPr>
                <w:sz w:val="22"/>
                <w:szCs w:val="22"/>
              </w:rPr>
              <w:t>шт</w:t>
            </w:r>
            <w:proofErr w:type="spellEnd"/>
            <w:proofErr w:type="gramEnd"/>
            <w:r w:rsidRPr="009B75EC">
              <w:rPr>
                <w:sz w:val="22"/>
                <w:szCs w:val="22"/>
              </w:rPr>
              <w:t xml:space="preserve"> в картонной коробке.</w:t>
            </w:r>
          </w:p>
          <w:p w:rsidR="009B75EC" w:rsidRPr="00EC707E" w:rsidRDefault="009B75EC">
            <w:pPr>
              <w:rPr>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Зажимы для бумаг 41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EC707E" w:rsidRDefault="009B75EC">
            <w:pPr>
              <w:rPr>
                <w:sz w:val="22"/>
                <w:szCs w:val="22"/>
              </w:rPr>
            </w:pPr>
            <w:r w:rsidRPr="009B75EC">
              <w:rPr>
                <w:sz w:val="22"/>
                <w:szCs w:val="22"/>
              </w:rPr>
              <w:t xml:space="preserve">Зажимы для бумаг предназначены для скрепления документов без использования </w:t>
            </w:r>
            <w:proofErr w:type="spellStart"/>
            <w:r w:rsidRPr="009B75EC">
              <w:rPr>
                <w:sz w:val="22"/>
                <w:szCs w:val="22"/>
              </w:rPr>
              <w:t>степлера</w:t>
            </w:r>
            <w:proofErr w:type="spellEnd"/>
            <w:r w:rsidRPr="009B75EC">
              <w:rPr>
                <w:sz w:val="22"/>
                <w:szCs w:val="22"/>
              </w:rPr>
              <w:t xml:space="preserve">.  Размер - не менее 41 мм.  Черное покрытие.  </w:t>
            </w:r>
            <w:proofErr w:type="gramStart"/>
            <w:r w:rsidRPr="009B75EC">
              <w:rPr>
                <w:sz w:val="22"/>
                <w:szCs w:val="22"/>
              </w:rPr>
              <w:t>Изготовлены из стали.</w:t>
            </w:r>
            <w:proofErr w:type="gramEnd"/>
            <w:r w:rsidRPr="009B75EC">
              <w:rPr>
                <w:sz w:val="22"/>
                <w:szCs w:val="22"/>
              </w:rPr>
              <w:t xml:space="preserve">  Не менее 12  </w:t>
            </w:r>
            <w:proofErr w:type="spellStart"/>
            <w:proofErr w:type="gramStart"/>
            <w:r w:rsidRPr="009B75EC">
              <w:rPr>
                <w:sz w:val="22"/>
                <w:szCs w:val="22"/>
              </w:rPr>
              <w:t>шт</w:t>
            </w:r>
            <w:proofErr w:type="spellEnd"/>
            <w:proofErr w:type="gramEnd"/>
            <w:r w:rsidRPr="009B75EC">
              <w:rPr>
                <w:sz w:val="22"/>
                <w:szCs w:val="22"/>
              </w:rPr>
              <w:t xml:space="preserve"> в картонной коробке. </w:t>
            </w:r>
          </w:p>
          <w:p w:rsidR="009B75EC" w:rsidRPr="00EC707E" w:rsidRDefault="009B75EC">
            <w:pPr>
              <w:rPr>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Закладки клейкие 5 цветов по 20 листов, пластик</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EC707E" w:rsidRDefault="009B75EC">
            <w:pPr>
              <w:rPr>
                <w:color w:val="000000"/>
                <w:sz w:val="22"/>
                <w:szCs w:val="22"/>
              </w:rPr>
            </w:pPr>
            <w:r w:rsidRPr="009B75EC">
              <w:rPr>
                <w:color w:val="000000"/>
                <w:sz w:val="22"/>
                <w:szCs w:val="22"/>
              </w:rPr>
              <w:t xml:space="preserve">Пластиковые клейкие закладки.  В упаковке 5 ярких неоновых цветов, по 20 листов каждого.  </w:t>
            </w:r>
            <w:proofErr w:type="spellStart"/>
            <w:r w:rsidRPr="009B75EC">
              <w:rPr>
                <w:color w:val="000000"/>
                <w:sz w:val="22"/>
                <w:szCs w:val="22"/>
              </w:rPr>
              <w:t>Стикеры</w:t>
            </w:r>
            <w:proofErr w:type="spellEnd"/>
            <w:r w:rsidRPr="009B75EC">
              <w:rPr>
                <w:color w:val="000000"/>
                <w:sz w:val="22"/>
                <w:szCs w:val="22"/>
              </w:rPr>
              <w:t xml:space="preserve"> клейкие, ширина которых составляет 12 мм, могут служить закладками в документах, использоваться для записи краткой информации, для выделения текста.  Прозрачный пластик, из которого </w:t>
            </w:r>
            <w:proofErr w:type="gramStart"/>
            <w:r w:rsidRPr="009B75EC">
              <w:rPr>
                <w:color w:val="000000"/>
                <w:sz w:val="22"/>
                <w:szCs w:val="22"/>
              </w:rPr>
              <w:t>изготовлены</w:t>
            </w:r>
            <w:proofErr w:type="gramEnd"/>
            <w:r w:rsidRPr="009B75EC">
              <w:rPr>
                <w:color w:val="000000"/>
                <w:sz w:val="22"/>
                <w:szCs w:val="22"/>
              </w:rPr>
              <w:t xml:space="preserve"> </w:t>
            </w:r>
            <w:proofErr w:type="spellStart"/>
            <w:r w:rsidRPr="009B75EC">
              <w:rPr>
                <w:color w:val="000000"/>
                <w:sz w:val="22"/>
                <w:szCs w:val="22"/>
              </w:rPr>
              <w:t>стикеры</w:t>
            </w:r>
            <w:proofErr w:type="spellEnd"/>
            <w:r w:rsidRPr="009B75EC">
              <w:rPr>
                <w:color w:val="000000"/>
                <w:sz w:val="22"/>
                <w:szCs w:val="22"/>
              </w:rPr>
              <w:t xml:space="preserve">, не скрывает при этом самого текста.  </w:t>
            </w:r>
            <w:proofErr w:type="spellStart"/>
            <w:r w:rsidRPr="009B75EC">
              <w:rPr>
                <w:color w:val="000000"/>
                <w:sz w:val="22"/>
                <w:szCs w:val="22"/>
              </w:rPr>
              <w:t>Стикеры</w:t>
            </w:r>
            <w:proofErr w:type="spellEnd"/>
            <w:r w:rsidRPr="009B75EC">
              <w:rPr>
                <w:color w:val="000000"/>
                <w:sz w:val="22"/>
                <w:szCs w:val="22"/>
              </w:rPr>
              <w:t xml:space="preserve"> </w:t>
            </w:r>
            <w:proofErr w:type="gramStart"/>
            <w:r w:rsidRPr="009B75EC">
              <w:rPr>
                <w:color w:val="000000"/>
                <w:sz w:val="22"/>
                <w:szCs w:val="22"/>
              </w:rPr>
              <w:t>клейкие</w:t>
            </w:r>
            <w:proofErr w:type="gramEnd"/>
            <w:r w:rsidRPr="009B75EC">
              <w:rPr>
                <w:color w:val="000000"/>
                <w:sz w:val="22"/>
                <w:szCs w:val="22"/>
              </w:rPr>
              <w:t xml:space="preserve">, легко удаляются, не оставляя следов и не повреждая бумагу. </w:t>
            </w:r>
          </w:p>
          <w:p w:rsidR="009B75EC" w:rsidRPr="00EC707E" w:rsidRDefault="009B75EC">
            <w:pP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20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Календарь настольный перекидной 2019(10,2х14,2 см)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Настольный перекидной календарь на 2019 год имеет размер 10,2х14,2 см.  Предназначен для размещения на подставке.  Блок календаря состоит из 160 листов офсетной бумаги (320 страниц) с печатью в четыре краски.  Перфорирован, расстояние между отверстиями составляет 4,5 см.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Калькулятор настольный 12-разрядный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Бухгалтерский калькулятор, 12-разрядная модель.  Настольный калькулятор, оснащенный ярким и контрастным жидкокристаллическим дисплеем.  </w:t>
            </w:r>
            <w:proofErr w:type="gramStart"/>
            <w:r w:rsidRPr="009B75EC">
              <w:rPr>
                <w:sz w:val="22"/>
                <w:szCs w:val="22"/>
              </w:rPr>
              <w:t>Оснащен</w:t>
            </w:r>
            <w:proofErr w:type="gramEnd"/>
            <w:r w:rsidRPr="009B75EC">
              <w:rPr>
                <w:sz w:val="22"/>
                <w:szCs w:val="22"/>
              </w:rPr>
              <w:t xml:space="preserve"> дополнительными клавишами «00» и «000».  Имеет функцию вычисления процентов и корректировки вводимого числа.  Есть возможность проводить манипуляции с памятью.  Питается как от обычной, так и от солнечной батареи.  Имеет большие и удобные клавиши.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Калькулятор настольный 14-разрядный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Бухгалтерский калькулятор, 14-разрядная модель.  Настольный калькулятор, оснащенный ярким и контрастным жидкокристаллическим дисплеем.  </w:t>
            </w:r>
            <w:proofErr w:type="gramStart"/>
            <w:r w:rsidRPr="009B75EC">
              <w:rPr>
                <w:sz w:val="22"/>
                <w:szCs w:val="22"/>
              </w:rPr>
              <w:t>Оснащен</w:t>
            </w:r>
            <w:proofErr w:type="gramEnd"/>
            <w:r w:rsidRPr="009B75EC">
              <w:rPr>
                <w:sz w:val="22"/>
                <w:szCs w:val="22"/>
              </w:rPr>
              <w:t xml:space="preserve"> дополнительными клавишами «00» и «000».  Имеет функцию вычисления процентов и корректировки вводимого числа.  Есть возможность проводить манипуляции с памятью.  Питается как от обычной, так и от солнечной батареи.  Имеет большие и удобные клавиши.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Карандаш механический 0,5мм, с ластиком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Карандаш механический с толщиной линии письма 0,5 мм.  </w:t>
            </w:r>
            <w:proofErr w:type="gramStart"/>
            <w:r w:rsidRPr="009B75EC">
              <w:rPr>
                <w:sz w:val="22"/>
                <w:szCs w:val="22"/>
              </w:rPr>
              <w:t>Выполнен</w:t>
            </w:r>
            <w:proofErr w:type="gramEnd"/>
            <w:r w:rsidRPr="009B75EC">
              <w:rPr>
                <w:sz w:val="22"/>
                <w:szCs w:val="22"/>
              </w:rPr>
              <w:t xml:space="preserve"> в прозрачном корпусе с черными вставками. Обладает убирающимся цанговым механизмом, противоскользящей манжеткой и ластиком, прикрытым колпачком.</w:t>
            </w:r>
          </w:p>
          <w:p w:rsidR="009B75EC" w:rsidRPr="009B75EC" w:rsidRDefault="009B75EC">
            <w:pPr>
              <w:rPr>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Карандаш НВ, с ластиком, заточенный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Карандаш </w:t>
            </w:r>
            <w:proofErr w:type="spellStart"/>
            <w:r w:rsidRPr="009B75EC">
              <w:rPr>
                <w:sz w:val="22"/>
                <w:szCs w:val="22"/>
              </w:rPr>
              <w:t>чернографитный</w:t>
            </w:r>
            <w:proofErr w:type="spellEnd"/>
            <w:r w:rsidRPr="009B75EC">
              <w:rPr>
                <w:sz w:val="22"/>
                <w:szCs w:val="22"/>
              </w:rPr>
              <w:t xml:space="preserve"> в деревянном шестигранном корпусе.  </w:t>
            </w:r>
            <w:proofErr w:type="gramStart"/>
            <w:r w:rsidRPr="009B75EC">
              <w:rPr>
                <w:sz w:val="22"/>
                <w:szCs w:val="22"/>
              </w:rPr>
              <w:t>Оптимален</w:t>
            </w:r>
            <w:proofErr w:type="gramEnd"/>
            <w:r w:rsidRPr="009B75EC">
              <w:rPr>
                <w:sz w:val="22"/>
                <w:szCs w:val="22"/>
              </w:rPr>
              <w:t xml:space="preserve"> для художественных работ и черчения.  </w:t>
            </w:r>
            <w:proofErr w:type="gramStart"/>
            <w:r w:rsidRPr="009B75EC">
              <w:rPr>
                <w:sz w:val="22"/>
                <w:szCs w:val="22"/>
              </w:rPr>
              <w:t>Карандаш поставляется заточенным, оснащен ластиком.</w:t>
            </w:r>
            <w:proofErr w:type="gramEnd"/>
            <w:r w:rsidRPr="009B75EC">
              <w:rPr>
                <w:sz w:val="22"/>
                <w:szCs w:val="22"/>
              </w:rPr>
              <w:t xml:space="preserve">  Грифель не царапает бумагу, не ломается, затачивание происходит аккуратно и легко.  Твердость грифеля — НВ, ТМ.  Длина карандаша составляет 187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25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Клей карандаш </w:t>
            </w:r>
            <w:proofErr w:type="spellStart"/>
            <w:r w:rsidRPr="009B75EC">
              <w:rPr>
                <w:color w:val="000000"/>
                <w:sz w:val="22"/>
                <w:szCs w:val="22"/>
              </w:rPr>
              <w:t>Erich</w:t>
            </w:r>
            <w:proofErr w:type="spellEnd"/>
            <w:r w:rsidRPr="009B75EC">
              <w:rPr>
                <w:color w:val="000000"/>
                <w:sz w:val="22"/>
                <w:szCs w:val="22"/>
              </w:rPr>
              <w:t xml:space="preserve"> </w:t>
            </w:r>
            <w:proofErr w:type="spellStart"/>
            <w:r w:rsidRPr="009B75EC">
              <w:rPr>
                <w:color w:val="000000"/>
                <w:sz w:val="22"/>
                <w:szCs w:val="22"/>
              </w:rPr>
              <w:t>Krause</w:t>
            </w:r>
            <w:proofErr w:type="spellEnd"/>
            <w:r w:rsidRPr="009B75EC">
              <w:rPr>
                <w:color w:val="000000"/>
                <w:sz w:val="22"/>
                <w:szCs w:val="22"/>
              </w:rPr>
              <w:t>, 20г</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EC707E" w:rsidRDefault="009B75EC">
            <w:pPr>
              <w:rPr>
                <w:color w:val="000000"/>
                <w:sz w:val="22"/>
                <w:szCs w:val="22"/>
                <w:rPrChange w:id="0" w:author="Зотина Ольга Николаевна" w:date="2019-03-14T15:15:00Z">
                  <w:rPr>
                    <w:color w:val="000000"/>
                    <w:sz w:val="22"/>
                    <w:szCs w:val="22"/>
                    <w:lang w:val="en-US"/>
                  </w:rPr>
                </w:rPrChange>
              </w:rPr>
            </w:pPr>
            <w:r w:rsidRPr="009B75EC">
              <w:rPr>
                <w:color w:val="000000"/>
                <w:sz w:val="22"/>
                <w:szCs w:val="22"/>
              </w:rPr>
              <w:t xml:space="preserve">Клей для склеивания бумаги, картона и текстиля.  Основа клея обладает мягкой структурой и содержит глицерин для легкого скольжения.  Клей легко смывается, отстирывается водой и не имеет запаха.  Простой и удобный механизм, расположенный в основании стержня, позволяет легко выкрутить и закрутить столбик клея.  Вес 20 г.  Данный вид клея начинает действовать через 30 секунд, нетоксичен и </w:t>
            </w:r>
            <w:proofErr w:type="spellStart"/>
            <w:r w:rsidRPr="009B75EC">
              <w:rPr>
                <w:color w:val="000000"/>
                <w:sz w:val="22"/>
                <w:szCs w:val="22"/>
              </w:rPr>
              <w:t>экологичен</w:t>
            </w:r>
            <w:proofErr w:type="spellEnd"/>
            <w:r w:rsidRPr="009B75EC">
              <w:rPr>
                <w:color w:val="000000"/>
                <w:sz w:val="22"/>
                <w:szCs w:val="22"/>
              </w:rPr>
              <w:t xml:space="preserve">. </w:t>
            </w:r>
          </w:p>
          <w:p w:rsidR="009B75EC" w:rsidRPr="00EC707E" w:rsidRDefault="009B75EC">
            <w:pPr>
              <w:rPr>
                <w:color w:val="000000"/>
                <w:sz w:val="22"/>
                <w:szCs w:val="22"/>
                <w:rPrChange w:id="1" w:author="Зотина Ольга Николаевна" w:date="2019-03-14T15:15:00Z">
                  <w:rPr>
                    <w:color w:val="000000"/>
                    <w:sz w:val="22"/>
                    <w:szCs w:val="22"/>
                    <w:lang w:val="en-US"/>
                  </w:rPr>
                </w:rPrChange>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Клей ПВА, 85г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Default="009B75EC">
            <w:pPr>
              <w:rPr>
                <w:sz w:val="22"/>
                <w:szCs w:val="22"/>
                <w:lang w:val="en-US"/>
              </w:rPr>
            </w:pPr>
            <w:r w:rsidRPr="009B75EC">
              <w:rPr>
                <w:sz w:val="22"/>
                <w:szCs w:val="22"/>
              </w:rPr>
              <w:t>Клей ПВ</w:t>
            </w:r>
            <w:proofErr w:type="gramStart"/>
            <w:r w:rsidRPr="009B75EC">
              <w:rPr>
                <w:sz w:val="22"/>
                <w:szCs w:val="22"/>
              </w:rPr>
              <w:t>A</w:t>
            </w:r>
            <w:proofErr w:type="gramEnd"/>
            <w:r w:rsidRPr="009B75EC">
              <w:rPr>
                <w:sz w:val="22"/>
                <w:szCs w:val="22"/>
              </w:rPr>
              <w:t xml:space="preserve"> для склеивания картона, бумаги и дерева.  Подходит для декоративных работ.  Съемный колпачок защищает от пересыхания.  В одном флаконе содержится 85 г клея ПВА. </w:t>
            </w:r>
          </w:p>
          <w:p w:rsidR="009B75EC" w:rsidRPr="009B75EC" w:rsidRDefault="009B75EC">
            <w:pPr>
              <w:rPr>
                <w:sz w:val="22"/>
                <w:szCs w:val="22"/>
                <w:lang w:val="en-US"/>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Клей Момент экспресс монтаж  жидкие гвозди, 250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Default="009B75EC">
            <w:pPr>
              <w:rPr>
                <w:sz w:val="22"/>
                <w:szCs w:val="22"/>
                <w:lang w:val="en-US"/>
              </w:rPr>
            </w:pPr>
            <w:r w:rsidRPr="009B75EC">
              <w:rPr>
                <w:sz w:val="22"/>
                <w:szCs w:val="22"/>
              </w:rPr>
              <w:t xml:space="preserve">Позволяет обходиться без гвоздей, шурупов и дюбелей при наружных и внутренних работах. Универсальный бесцветный или белый, в тюбике 250 г, водостойкий. </w:t>
            </w:r>
          </w:p>
          <w:p w:rsidR="009B75EC" w:rsidRPr="009B75EC" w:rsidRDefault="009B75EC">
            <w:pPr>
              <w:rPr>
                <w:sz w:val="22"/>
                <w:szCs w:val="22"/>
                <w:lang w:val="en-US"/>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Клей универсальный </w:t>
            </w:r>
            <w:proofErr w:type="spellStart"/>
            <w:r w:rsidRPr="009B75EC">
              <w:rPr>
                <w:sz w:val="22"/>
                <w:szCs w:val="22"/>
              </w:rPr>
              <w:t>особопрочный</w:t>
            </w:r>
            <w:proofErr w:type="spellEnd"/>
            <w:r w:rsidRPr="009B75EC">
              <w:rPr>
                <w:sz w:val="22"/>
                <w:szCs w:val="22"/>
              </w:rPr>
              <w:t>, 30 мл</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Состав клея предназначен для склеивания различных типов твердых поверхностей: дерева, металла, резины, бумаги, фарфора, керамики, ПВХ, полистирола и других, также подходит для использования с тканями. Клей устойчив к воде и небольшим перепадам температуры, не оставляет следов. В металлическом тюбике 30 мл.</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Клейкая лента 12ммх33м, невидимая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Клейкая лента, невидимая на бумаге, предназначена для склеивания порванных денежных купюр, страниц, документов.  Лента плотностью 40 мкм, легко отрывается руками.  Ролик шириной 12 мм, содержит 33 м бесцветной матовой ленты.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Клейкая лента упаковочная 48мм х 60м, 45мкм, прозрачная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Клейкая лента для использования в делопроизводстве, для упаковки </w:t>
            </w:r>
            <w:proofErr w:type="spellStart"/>
            <w:r w:rsidRPr="009B75EC">
              <w:rPr>
                <w:sz w:val="22"/>
                <w:szCs w:val="22"/>
              </w:rPr>
              <w:t>гофрокоробов</w:t>
            </w:r>
            <w:proofErr w:type="spellEnd"/>
            <w:r w:rsidRPr="009B75EC">
              <w:rPr>
                <w:sz w:val="22"/>
                <w:szCs w:val="22"/>
              </w:rPr>
              <w:t xml:space="preserve"> и в быту.  Имеет высокую прочность.  Ширина: 48 мм Намотка: 60 метров Плотность: 45 мкм</w:t>
            </w:r>
            <w:proofErr w:type="gramStart"/>
            <w:r w:rsidRPr="009B75EC">
              <w:rPr>
                <w:sz w:val="22"/>
                <w:szCs w:val="22"/>
              </w:rPr>
              <w:t xml:space="preserve"> .</w:t>
            </w:r>
            <w:proofErr w:type="gramEnd"/>
            <w:r w:rsidRPr="009B75EC">
              <w:rPr>
                <w:sz w:val="22"/>
                <w:szCs w:val="22"/>
              </w:rPr>
              <w:t xml:space="preserve">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Кнопка силовая (гвоздик) цветная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715ABB"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Кнопки силовые с пластиковым цветным держателем.  В упаковке - кнопки в количестве 100 разного цвета.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32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Е65 с информационным окном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Конверт почтовый размером 110х220 мм, выполнен из офсета 80 г/м</w:t>
            </w:r>
            <w:proofErr w:type="gramStart"/>
            <w:r w:rsidRPr="009B75EC">
              <w:rPr>
                <w:sz w:val="22"/>
                <w:szCs w:val="22"/>
                <w:vertAlign w:val="superscript"/>
              </w:rPr>
              <w:t>2</w:t>
            </w:r>
            <w:proofErr w:type="gramEnd"/>
            <w:r w:rsidRPr="009B75EC">
              <w:rPr>
                <w:sz w:val="22"/>
                <w:szCs w:val="22"/>
              </w:rPr>
              <w:t xml:space="preserve">, 100% белизны, без внутренней </w:t>
            </w:r>
            <w:proofErr w:type="spellStart"/>
            <w:r w:rsidRPr="009B75EC">
              <w:rPr>
                <w:sz w:val="22"/>
                <w:szCs w:val="22"/>
              </w:rPr>
              <w:t>запечатки</w:t>
            </w:r>
            <w:proofErr w:type="spellEnd"/>
            <w:r w:rsidRPr="009B75EC">
              <w:rPr>
                <w:sz w:val="22"/>
                <w:szCs w:val="22"/>
              </w:rPr>
              <w:t xml:space="preserve">, прямой клапан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и правое окно (размер окна 90х45 мм), справа до окна 20мм, слева до окна 110 мм.</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60 000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Е65 с подсказом «</w:t>
            </w:r>
            <w:proofErr w:type="gramStart"/>
            <w:r w:rsidRPr="009B75EC">
              <w:rPr>
                <w:sz w:val="22"/>
                <w:szCs w:val="22"/>
              </w:rPr>
              <w:t>Куда-Кому</w:t>
            </w:r>
            <w:proofErr w:type="gramEnd"/>
            <w:r w:rsidRPr="009B75EC">
              <w:rPr>
                <w:sz w:val="22"/>
                <w:szCs w:val="22"/>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Конверт почтовый E65 (</w:t>
            </w:r>
            <w:proofErr w:type="spellStart"/>
            <w:r w:rsidRPr="009B75EC">
              <w:rPr>
                <w:sz w:val="22"/>
                <w:szCs w:val="22"/>
              </w:rPr>
              <w:t>евроконверт</w:t>
            </w:r>
            <w:proofErr w:type="spellEnd"/>
            <w:r w:rsidRPr="009B75EC">
              <w:rPr>
                <w:sz w:val="22"/>
                <w:szCs w:val="22"/>
              </w:rPr>
              <w:t>) размером 110х220 мм выполнен из офсета 80 г/м</w:t>
            </w:r>
            <w:proofErr w:type="gramStart"/>
            <w:r w:rsidRPr="009B75EC">
              <w:rPr>
                <w:sz w:val="22"/>
                <w:szCs w:val="22"/>
                <w:vertAlign w:val="superscript"/>
              </w:rPr>
              <w:t>2</w:t>
            </w:r>
            <w:proofErr w:type="gramEnd"/>
            <w:r w:rsidRPr="009B75EC">
              <w:rPr>
                <w:sz w:val="22"/>
                <w:szCs w:val="22"/>
              </w:rPr>
              <w:t xml:space="preserve">, прямой клапан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и почтовый подсказ "Куда-Кому".</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С5</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Конверт почтовый С5 размером 162х229 мм (без подсказа) выполнен из офсета 80 г/м</w:t>
            </w:r>
            <w:proofErr w:type="gramStart"/>
            <w:r w:rsidRPr="009B75EC">
              <w:rPr>
                <w:sz w:val="22"/>
                <w:szCs w:val="22"/>
                <w:vertAlign w:val="superscript"/>
              </w:rPr>
              <w:t>2</w:t>
            </w:r>
            <w:proofErr w:type="gramEnd"/>
            <w:r w:rsidRPr="009B75EC">
              <w:rPr>
                <w:sz w:val="22"/>
                <w:szCs w:val="22"/>
              </w:rPr>
              <w:t xml:space="preserve">, прямой клапан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С5 с подсказом «</w:t>
            </w:r>
            <w:proofErr w:type="gramStart"/>
            <w:r w:rsidRPr="009B75EC">
              <w:rPr>
                <w:sz w:val="22"/>
                <w:szCs w:val="22"/>
              </w:rPr>
              <w:t>Куда-Кому</w:t>
            </w:r>
            <w:proofErr w:type="gramEnd"/>
            <w:r w:rsidRPr="009B75EC">
              <w:rPr>
                <w:sz w:val="22"/>
                <w:szCs w:val="22"/>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Конверт почтовый С5 размером 162х229 мм</w:t>
            </w:r>
            <w:proofErr w:type="gramStart"/>
            <w:r w:rsidRPr="009B75EC">
              <w:rPr>
                <w:sz w:val="22"/>
                <w:szCs w:val="22"/>
              </w:rPr>
              <w:t xml:space="preserve"> ,</w:t>
            </w:r>
            <w:proofErr w:type="gramEnd"/>
            <w:r w:rsidRPr="009B75EC">
              <w:rPr>
                <w:sz w:val="22"/>
                <w:szCs w:val="22"/>
              </w:rPr>
              <w:t xml:space="preserve"> выполнен из офсета 80 г/м</w:t>
            </w:r>
            <w:r w:rsidRPr="009B75EC">
              <w:rPr>
                <w:sz w:val="22"/>
                <w:szCs w:val="22"/>
                <w:vertAlign w:val="superscript"/>
              </w:rPr>
              <w:t>2</w:t>
            </w:r>
            <w:r w:rsidRPr="009B75EC">
              <w:rPr>
                <w:sz w:val="22"/>
                <w:szCs w:val="22"/>
              </w:rPr>
              <w:t xml:space="preserve">,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и почтовый подсказ "Куда-Кому".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С5  с информационным окном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Конверт почтовый С5 размером 162×229 мм, выполнен из офсета плотностью 80 г/м</w:t>
            </w:r>
            <w:proofErr w:type="gramStart"/>
            <w:r w:rsidRPr="009B75EC">
              <w:rPr>
                <w:sz w:val="22"/>
                <w:szCs w:val="22"/>
                <w:vertAlign w:val="superscript"/>
              </w:rPr>
              <w:t>2</w:t>
            </w:r>
            <w:proofErr w:type="gramEnd"/>
            <w:r w:rsidRPr="009B75EC">
              <w:rPr>
                <w:sz w:val="22"/>
                <w:szCs w:val="22"/>
              </w:rPr>
              <w:t xml:space="preserve">, прямой клапан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и правое окно размером 90×45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48 000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С</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Конверт  почтовый С</w:t>
            </w:r>
            <w:proofErr w:type="gramStart"/>
            <w:r w:rsidRPr="009B75EC">
              <w:rPr>
                <w:sz w:val="22"/>
                <w:szCs w:val="22"/>
              </w:rPr>
              <w:t>4</w:t>
            </w:r>
            <w:proofErr w:type="gramEnd"/>
            <w:r w:rsidRPr="009B75EC">
              <w:rPr>
                <w:sz w:val="22"/>
                <w:szCs w:val="22"/>
              </w:rPr>
              <w:t xml:space="preserve"> размером 229x324 мм (без подсказа) выполнен из офсета 90 г/м</w:t>
            </w:r>
            <w:r w:rsidRPr="009B75EC">
              <w:rPr>
                <w:sz w:val="22"/>
                <w:szCs w:val="22"/>
                <w:vertAlign w:val="superscript"/>
              </w:rPr>
              <w:t>2</w:t>
            </w:r>
            <w:r w:rsidRPr="009B75EC">
              <w:rPr>
                <w:sz w:val="22"/>
                <w:szCs w:val="22"/>
              </w:rPr>
              <w:t xml:space="preserve">, прямой клапан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Конверт почтовый С</w:t>
            </w:r>
            <w:proofErr w:type="gramStart"/>
            <w:r w:rsidRPr="009B75EC">
              <w:rPr>
                <w:sz w:val="22"/>
                <w:szCs w:val="22"/>
              </w:rPr>
              <w:t>4</w:t>
            </w:r>
            <w:proofErr w:type="gramEnd"/>
            <w:r w:rsidRPr="009B75EC">
              <w:rPr>
                <w:sz w:val="22"/>
                <w:szCs w:val="22"/>
              </w:rPr>
              <w:t xml:space="preserve"> с подсказом «Куда-Кому»</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EC707E" w:rsidRDefault="009B75EC">
            <w:pPr>
              <w:rPr>
                <w:sz w:val="22"/>
                <w:szCs w:val="22"/>
              </w:rPr>
            </w:pPr>
            <w:r w:rsidRPr="009B75EC">
              <w:rPr>
                <w:sz w:val="22"/>
                <w:szCs w:val="22"/>
              </w:rPr>
              <w:t>Конверт  почтовый  С</w:t>
            </w:r>
            <w:proofErr w:type="gramStart"/>
            <w:r w:rsidRPr="009B75EC">
              <w:rPr>
                <w:sz w:val="22"/>
                <w:szCs w:val="22"/>
              </w:rPr>
              <w:t>4</w:t>
            </w:r>
            <w:proofErr w:type="gramEnd"/>
            <w:r w:rsidRPr="009B75EC">
              <w:rPr>
                <w:sz w:val="22"/>
                <w:szCs w:val="22"/>
              </w:rPr>
              <w:t xml:space="preserve"> размером 229х324 мм с почтовым подсказом "Куда-Кому", выполнен из офсета 90 г/м</w:t>
            </w:r>
            <w:r w:rsidRPr="009B75EC">
              <w:rPr>
                <w:sz w:val="22"/>
                <w:szCs w:val="22"/>
                <w:vertAlign w:val="superscript"/>
              </w:rPr>
              <w:t>2</w:t>
            </w:r>
            <w:r w:rsidRPr="009B75EC">
              <w:rPr>
                <w:sz w:val="22"/>
                <w:szCs w:val="22"/>
              </w:rPr>
              <w:t xml:space="preserve">, имеет клеевое нанесение типа </w:t>
            </w:r>
            <w:proofErr w:type="spellStart"/>
            <w:r w:rsidRPr="009B75EC">
              <w:rPr>
                <w:sz w:val="22"/>
                <w:szCs w:val="22"/>
              </w:rPr>
              <w:t>стрип</w:t>
            </w:r>
            <w:proofErr w:type="spellEnd"/>
            <w:r w:rsidRPr="009B75EC">
              <w:rPr>
                <w:sz w:val="22"/>
                <w:szCs w:val="22"/>
              </w:rPr>
              <w:t xml:space="preserve"> (отрывная силиконовая лента). </w:t>
            </w:r>
          </w:p>
          <w:p w:rsidR="009B75EC" w:rsidRPr="00EC707E" w:rsidRDefault="009B75EC">
            <w:pPr>
              <w:rPr>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Корректирующий карандаш</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Default="009B75EC">
            <w:pPr>
              <w:rPr>
                <w:sz w:val="22"/>
                <w:szCs w:val="22"/>
                <w:lang w:val="en-US"/>
              </w:rPr>
            </w:pPr>
            <w:proofErr w:type="gramStart"/>
            <w:r w:rsidRPr="009B75EC">
              <w:rPr>
                <w:sz w:val="22"/>
                <w:szCs w:val="22"/>
              </w:rPr>
              <w:t>Предназначен</w:t>
            </w:r>
            <w:proofErr w:type="gramEnd"/>
            <w:r w:rsidRPr="009B75EC">
              <w:rPr>
                <w:sz w:val="22"/>
                <w:szCs w:val="22"/>
              </w:rPr>
              <w:t xml:space="preserve"> для точечных исправлений на любых типах бумаги.  Объем флакона — 6 мл.  Металлический наконечник позволяет наносить тонкие линии.  Содержит быстросохнущую основу, обладает высокой кроющей способностью.  </w:t>
            </w:r>
          </w:p>
          <w:p w:rsidR="009B75EC" w:rsidRPr="009B75EC" w:rsidRDefault="009B75EC">
            <w:pPr>
              <w:rPr>
                <w:sz w:val="22"/>
                <w:szCs w:val="22"/>
                <w:lang w:val="en-US"/>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40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Корзина для бумаг 12л, решетчатая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Корзина для бумаг пластиковая, решетчатая, круглая.  Объем: 12 литров.  Высота корзины 280 мм. Цве</w:t>
            </w:r>
            <w:proofErr w:type="gramStart"/>
            <w:r w:rsidRPr="009B75EC">
              <w:rPr>
                <w:sz w:val="22"/>
                <w:szCs w:val="22"/>
              </w:rPr>
              <w:t>т-</w:t>
            </w:r>
            <w:proofErr w:type="gramEnd"/>
            <w:r w:rsidRPr="009B75EC">
              <w:rPr>
                <w:sz w:val="22"/>
                <w:szCs w:val="22"/>
              </w:rPr>
              <w:t xml:space="preserve"> черный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45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Краска  штемпельная, 27мл, синяя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 Штемпельная краска на водно-масляной основе в пластиковом флаконе объемом 27 мл.  Цвет синий.  Дозатор обеспечивает равномерное нанесение на  штемпельную подушку. Подходит для использования со всеми видами резиновых штампов.</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Ластик, 35*25*7мм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Ластик белого цвета имеет компактные размеры 35*25*7мм.  </w:t>
            </w:r>
            <w:proofErr w:type="gramStart"/>
            <w:r w:rsidRPr="009B75EC">
              <w:rPr>
                <w:sz w:val="22"/>
                <w:szCs w:val="22"/>
              </w:rPr>
              <w:t>Изготовлен</w:t>
            </w:r>
            <w:proofErr w:type="gramEnd"/>
            <w:r w:rsidRPr="009B75EC">
              <w:rPr>
                <w:sz w:val="22"/>
                <w:szCs w:val="22"/>
              </w:rPr>
              <w:t xml:space="preserve"> с добавлением каучука.  Подходит для стирания графитовых рисунков и надписей, не оставляет разводов, не царапает поверхность.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Лента корректирующая, 13м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Корректирующая лента позволяет сразу писать по исправленному тексту.  Съемный колпачок защищает от высыхания рабочий узел.  Имеет увеличенную длину.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Линейка пластиковая, 30 см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715ABB"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Длина 30 см, из прочного пластика, с гладкой полированной поверхностью и ровной чёткой миллиметровой шкалой деления</w:t>
            </w:r>
            <w:proofErr w:type="gramStart"/>
            <w:r w:rsidRPr="009B75EC">
              <w:rPr>
                <w:sz w:val="22"/>
                <w:szCs w:val="22"/>
              </w:rPr>
              <w:t xml:space="preserve"> .</w:t>
            </w:r>
            <w:proofErr w:type="gramEnd"/>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Лоток вертикальный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Цвет серый, прозрачный, материал полистирол.  Количество отделений 1.  Размер изделия 250х85х300 мм.  Ширина 85 мм</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Лоток горизонтальный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715ABB"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Цвет серый, прозрачный,  материал пластик.  Количество отделений 1.  Размер изделия 340х270х70 мм.</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Лупа увеличительная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Пластмассовый держатель.  Цвет черный, увеличение – х</w:t>
            </w:r>
            <w:proofErr w:type="gramStart"/>
            <w:r w:rsidRPr="009B75EC">
              <w:rPr>
                <w:sz w:val="22"/>
                <w:szCs w:val="22"/>
              </w:rPr>
              <w:t>2</w:t>
            </w:r>
            <w:proofErr w:type="gramEnd"/>
            <w:r w:rsidRPr="009B75EC">
              <w:rPr>
                <w:sz w:val="22"/>
                <w:szCs w:val="22"/>
              </w:rPr>
              <w:t xml:space="preserve">, материал корпуса – пластик.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Маркер для CD, черный, 0,7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 Применяется для надписей на CD/DVD дисках, не повреждая их.  Перманентные водостойкие чернила на спиртовой основе.  Круглый наконечник.  Пластиковый корпус. Удобная резиновая насадка для пальцев.  Толщина линии 0,7мм.  Цвет черный.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Маркер перманентный зеленый, 3-5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зеленый</w:t>
            </w:r>
            <w:proofErr w:type="gramStart"/>
            <w:r w:rsidRPr="009B75EC">
              <w:rPr>
                <w:sz w:val="22"/>
                <w:szCs w:val="22"/>
              </w:rPr>
              <w:t xml:space="preserve"> .</w:t>
            </w:r>
            <w:proofErr w:type="gramEnd"/>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50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Маркер перманентный красный, 3-5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красный.</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Маркер перманентный синий, 3-5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синий.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Маркер перманентный черный, 3-5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черный.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Набор маркеров для досок, 2-5 мм, 4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Набор маркеров для досок.  Круглый наконечник.  Пластиковый корпус.  Толщина линии письма 2-5 мм. Цвета: черный, синий, красный, зеленый.  Стирается сухой губкой.  Маркер предназначен для письма на белых эмалевых досках.  Стирается </w:t>
            </w:r>
            <w:proofErr w:type="spellStart"/>
            <w:proofErr w:type="gramStart"/>
            <w:r w:rsidRPr="009B75EC">
              <w:rPr>
                <w:color w:val="000000"/>
                <w:sz w:val="22"/>
                <w:szCs w:val="22"/>
              </w:rPr>
              <w:t>c</w:t>
            </w:r>
            <w:proofErr w:type="gramEnd"/>
            <w:r w:rsidRPr="009B75EC">
              <w:rPr>
                <w:color w:val="000000"/>
                <w:sz w:val="22"/>
                <w:szCs w:val="22"/>
              </w:rPr>
              <w:t>ухим</w:t>
            </w:r>
            <w:proofErr w:type="spellEnd"/>
            <w:r w:rsidRPr="009B75EC">
              <w:rPr>
                <w:color w:val="000000"/>
                <w:sz w:val="22"/>
                <w:szCs w:val="22"/>
              </w:rPr>
              <w:t xml:space="preserve"> способом почти со всех гладких поверхностей, таких как эмаль, стекло, пластик.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набор</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Набор настольный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Пластиковый набор с несколькими ячейками для хранения канцелярских принадлежностей.  В набор входят 12 предметов: </w:t>
            </w:r>
            <w:proofErr w:type="spellStart"/>
            <w:r w:rsidRPr="009B75EC">
              <w:rPr>
                <w:color w:val="000000"/>
                <w:sz w:val="22"/>
                <w:szCs w:val="22"/>
              </w:rPr>
              <w:t>степлер</w:t>
            </w:r>
            <w:proofErr w:type="spellEnd"/>
            <w:r w:rsidRPr="009B75EC">
              <w:rPr>
                <w:color w:val="000000"/>
                <w:sz w:val="22"/>
                <w:szCs w:val="22"/>
              </w:rPr>
              <w:t xml:space="preserve"> №10, </w:t>
            </w:r>
            <w:proofErr w:type="spellStart"/>
            <w:r w:rsidRPr="009B75EC">
              <w:rPr>
                <w:color w:val="000000"/>
                <w:sz w:val="22"/>
                <w:szCs w:val="22"/>
              </w:rPr>
              <w:t>антистеплер</w:t>
            </w:r>
            <w:proofErr w:type="spellEnd"/>
            <w:r w:rsidRPr="009B75EC">
              <w:rPr>
                <w:color w:val="000000"/>
                <w:sz w:val="22"/>
                <w:szCs w:val="22"/>
              </w:rPr>
              <w:t xml:space="preserve">, ножницы, нож канцелярский, линейка длиной не менее 20см, </w:t>
            </w:r>
            <w:proofErr w:type="spellStart"/>
            <w:r w:rsidRPr="009B75EC">
              <w:rPr>
                <w:color w:val="000000"/>
                <w:sz w:val="22"/>
                <w:szCs w:val="22"/>
              </w:rPr>
              <w:t>чернографитовые</w:t>
            </w:r>
            <w:proofErr w:type="spellEnd"/>
            <w:r w:rsidRPr="009B75EC">
              <w:rPr>
                <w:color w:val="000000"/>
                <w:sz w:val="22"/>
                <w:szCs w:val="22"/>
              </w:rPr>
              <w:t xml:space="preserve"> карандаши - 2   , шариковые ручки - 2   , ластик, скрепки, кнопки, точилка, скобы для </w:t>
            </w:r>
            <w:proofErr w:type="spellStart"/>
            <w:r w:rsidRPr="009B75EC">
              <w:rPr>
                <w:color w:val="000000"/>
                <w:sz w:val="22"/>
                <w:szCs w:val="22"/>
              </w:rPr>
              <w:t>степлера</w:t>
            </w:r>
            <w:proofErr w:type="spellEnd"/>
            <w:r w:rsidRPr="009B75EC">
              <w:rPr>
                <w:color w:val="000000"/>
                <w:sz w:val="22"/>
                <w:szCs w:val="22"/>
              </w:rPr>
              <w:t xml:space="preserve"> № 10.  Цвет – черный.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Нить прошивная лавсан, 1000 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Прошивная лавсановая нить для использования в офисах, архивах для надежной фиксации документов, аккуратного опечатывания и прошивания небольшого количества листов.  Прошивная нить реализуется в бобинах, длина намотки - 1000 м.  Прошивная нить с улучшенными потребительскими свойствами </w:t>
            </w:r>
            <w:r w:rsidRPr="009B75EC">
              <w:rPr>
                <w:sz w:val="22"/>
                <w:szCs w:val="22"/>
              </w:rPr>
              <w:lastRenderedPageBreak/>
              <w:t xml:space="preserve">отличается высоким качеством, прочностью, надежностью, не имеет срока годности.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lastRenderedPageBreak/>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56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Нож канцелярский офисный, 18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Нож канцелярский, предназначен для резки бумаги.  Металлические направляющие для лезвия, резиновые вставки на рукоятке для удобного расположения в руке, автоматическая фиксация лезвия. Ширина лезвия – 18 мм. Цвет корпуса – ассорти.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Нож канцелярский офисный, 9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Нож канцелярский, предназначен для резки бумаги.  Металлические направляющие для лезвия, резиновые вставки на рукоятке для удобного расположения в руке, автоматическая фиксация лезвия.  Ширина лезвия – 9 мм. Цвет корпуса – ассорти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Ножницы, 169мм, с пластиковыми эллиптическими ручками</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Канцелярские ножницы (офисные) с лезвиями, выполненными из нержавеющей стали.  Ручки классического черного цвета изготовлены из пластика.  Симметричные кольца эллиптического формы обеспечивают комфортную работу с материалами любой плотности: бумага, картон, ткань, пленка.  Длина ножниц - 16,9 см.  Изделие представлено на картонной подложке.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Обложки для переплета, пластиковые,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Прозрачные обложки для переплета из прочного, износостойкого пластика.  Обложки придают документам эстетичный внешний вид и защищают от повреждений.  </w:t>
            </w:r>
            <w:proofErr w:type="gramStart"/>
            <w:r w:rsidRPr="009B75EC">
              <w:rPr>
                <w:sz w:val="22"/>
                <w:szCs w:val="22"/>
              </w:rPr>
              <w:t>Предназначены</w:t>
            </w:r>
            <w:proofErr w:type="gramEnd"/>
            <w:r w:rsidRPr="009B75EC">
              <w:rPr>
                <w:sz w:val="22"/>
                <w:szCs w:val="22"/>
              </w:rPr>
              <w:t xml:space="preserve"> для переплета документов брошюровщиком с помощью пластиковых и металлических пружин. Комплект из 100 </w:t>
            </w:r>
            <w:proofErr w:type="spellStart"/>
            <w:proofErr w:type="gramStart"/>
            <w:r w:rsidRPr="009B75EC">
              <w:rPr>
                <w:sz w:val="22"/>
                <w:szCs w:val="22"/>
              </w:rPr>
              <w:t>шт</w:t>
            </w:r>
            <w:proofErr w:type="spellEnd"/>
            <w:proofErr w:type="gramEnd"/>
            <w:r w:rsidRPr="009B75EC">
              <w:rPr>
                <w:sz w:val="22"/>
                <w:szCs w:val="22"/>
              </w:rPr>
              <w:t>, формат А4, пластик 150 мкм, цвет-прозрачно-дымчатые</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Обложки для переплета, картонные,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Обложки для переплета из плотного картона для создания деловых брошюр.  Имеют поверхность с текстурой, имитирующей натуральную кожу.  Цвет-зеленый.  </w:t>
            </w:r>
            <w:proofErr w:type="gramStart"/>
            <w:r w:rsidRPr="009B75EC">
              <w:rPr>
                <w:sz w:val="22"/>
                <w:szCs w:val="22"/>
              </w:rPr>
              <w:t>Предназначены</w:t>
            </w:r>
            <w:proofErr w:type="gramEnd"/>
            <w:r w:rsidRPr="009B75EC">
              <w:rPr>
                <w:sz w:val="22"/>
                <w:szCs w:val="22"/>
              </w:rPr>
              <w:t xml:space="preserve"> для переплета документов брошюровщиком с помощью пластиковых и металлических пружин. Комплект из 100 </w:t>
            </w:r>
            <w:proofErr w:type="spellStart"/>
            <w:proofErr w:type="gramStart"/>
            <w:r w:rsidRPr="009B75EC">
              <w:rPr>
                <w:sz w:val="22"/>
                <w:szCs w:val="22"/>
              </w:rPr>
              <w:t>шт</w:t>
            </w:r>
            <w:proofErr w:type="spellEnd"/>
            <w:proofErr w:type="gramEnd"/>
            <w:r w:rsidRPr="009B75EC">
              <w:rPr>
                <w:sz w:val="22"/>
                <w:szCs w:val="22"/>
              </w:rPr>
              <w:t>, формат А4, картон 230 г/м</w:t>
            </w:r>
            <w:r w:rsidRPr="009B75EC">
              <w:rPr>
                <w:sz w:val="22"/>
                <w:szCs w:val="22"/>
                <w:vertAlign w:val="superscript"/>
              </w:rPr>
              <w:t>2</w:t>
            </w:r>
            <w:r w:rsidRPr="009B75EC">
              <w:rPr>
                <w:sz w:val="22"/>
                <w:szCs w:val="22"/>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Папка картонная с завязками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 для бумаг формата А</w:t>
            </w:r>
            <w:proofErr w:type="gramStart"/>
            <w:r w:rsidRPr="009B75EC">
              <w:rPr>
                <w:sz w:val="22"/>
                <w:szCs w:val="22"/>
              </w:rPr>
              <w:t>4</w:t>
            </w:r>
            <w:proofErr w:type="gramEnd"/>
            <w:r w:rsidRPr="009B75EC">
              <w:rPr>
                <w:sz w:val="22"/>
                <w:szCs w:val="22"/>
              </w:rPr>
              <w:t xml:space="preserve"> с завязками, изготовлена из мелованного картона белого цвета (плотность 440 г/ м</w:t>
            </w:r>
            <w:r w:rsidRPr="009B75EC">
              <w:rPr>
                <w:sz w:val="22"/>
                <w:szCs w:val="22"/>
                <w:vertAlign w:val="superscript"/>
              </w:rPr>
              <w:t>2</w:t>
            </w:r>
            <w:r w:rsidRPr="009B75EC">
              <w:rPr>
                <w:sz w:val="22"/>
                <w:szCs w:val="22"/>
              </w:rPr>
              <w:t xml:space="preserve">), на лицевой стороне </w:t>
            </w:r>
            <w:r w:rsidRPr="009B75EC">
              <w:rPr>
                <w:sz w:val="22"/>
                <w:szCs w:val="22"/>
              </w:rPr>
              <w:lastRenderedPageBreak/>
              <w:t xml:space="preserve">есть поля.  Папка картонная на завязках имеет внутри три клапана.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lastRenderedPageBreak/>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62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Папка для бумаг на молнии А</w:t>
            </w:r>
            <w:proofErr w:type="gramStart"/>
            <w:r w:rsidRPr="009B75EC">
              <w:rPr>
                <w:color w:val="000000"/>
                <w:sz w:val="22"/>
                <w:szCs w:val="22"/>
              </w:rPr>
              <w:t>4</w:t>
            </w:r>
            <w:proofErr w:type="gramEnd"/>
            <w:r w:rsidRPr="009B75EC">
              <w:rPr>
                <w:color w:val="000000"/>
                <w:sz w:val="22"/>
                <w:szCs w:val="22"/>
              </w:rPr>
              <w:t>, с карманом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Папка-конверт размером 228×335 мм (формат А</w:t>
            </w:r>
            <w:proofErr w:type="gramStart"/>
            <w:r w:rsidRPr="009B75EC">
              <w:rPr>
                <w:sz w:val="22"/>
                <w:szCs w:val="22"/>
              </w:rPr>
              <w:t>4</w:t>
            </w:r>
            <w:proofErr w:type="gramEnd"/>
            <w:r w:rsidRPr="009B75EC">
              <w:rPr>
                <w:sz w:val="22"/>
                <w:szCs w:val="22"/>
              </w:rPr>
              <w:t xml:space="preserve">+), изготовлена из мягкого прозрачного ПВХ. Закрывается на пластиковую цветную молнию. На лицевой стороне - карман для визитки или этикетки. Вмещает до 120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Папка на кнопке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Папка-конверт  формата А</w:t>
            </w:r>
            <w:proofErr w:type="gramStart"/>
            <w:r w:rsidRPr="009B75EC">
              <w:rPr>
                <w:sz w:val="22"/>
                <w:szCs w:val="22"/>
              </w:rPr>
              <w:t>4</w:t>
            </w:r>
            <w:proofErr w:type="gramEnd"/>
            <w:r w:rsidRPr="009B75EC">
              <w:rPr>
                <w:sz w:val="22"/>
                <w:szCs w:val="22"/>
              </w:rPr>
              <w:t>, изготовлена из прозрачного пластика толщиной 0,18 мм.  Закрывается на кнопку.  Вмещает до 120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Папка на резинке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 на двух резинках формата А</w:t>
            </w:r>
            <w:proofErr w:type="gramStart"/>
            <w:r w:rsidRPr="009B75EC">
              <w:rPr>
                <w:sz w:val="22"/>
                <w:szCs w:val="22"/>
              </w:rPr>
              <w:t>4</w:t>
            </w:r>
            <w:proofErr w:type="gramEnd"/>
            <w:r w:rsidRPr="009B75EC">
              <w:rPr>
                <w:sz w:val="22"/>
                <w:szCs w:val="22"/>
              </w:rPr>
              <w:t xml:space="preserve">, изготовлена из пластика, толщиной не менее 0,45 мм.  Имеет три внутренних клапана.  Для удобного хранения и транспортировки документов. Ширина корешка - 35 мм. Вмещает  до 100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Папка пластиковая на 2-х кольцах,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 на двух кольцах из пластика толщиной 0,7 мм, формат А</w:t>
            </w:r>
            <w:proofErr w:type="gramStart"/>
            <w:r w:rsidRPr="009B75EC">
              <w:rPr>
                <w:sz w:val="22"/>
                <w:szCs w:val="22"/>
              </w:rPr>
              <w:t>4</w:t>
            </w:r>
            <w:proofErr w:type="gramEnd"/>
            <w:r w:rsidRPr="009B75EC">
              <w:rPr>
                <w:sz w:val="22"/>
                <w:szCs w:val="22"/>
              </w:rPr>
              <w:t xml:space="preserve">. Обложка устойчива к царапинам и механическим повреждениям.  Внутри папки расположен пластиковый карман.  Для крепления листов используется механизм на двух кольцах O-типа диаметром 20 мм.  Ширина корешка составляет 25 мм.  Папка на кольцах вмещает до 150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Папка-скоросшиватель с пружинным механизмом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Default="009B75EC">
            <w:pPr>
              <w:rPr>
                <w:sz w:val="22"/>
                <w:szCs w:val="22"/>
                <w:lang w:val="en-US"/>
              </w:rPr>
            </w:pPr>
            <w:r w:rsidRPr="009B75EC">
              <w:rPr>
                <w:sz w:val="22"/>
                <w:szCs w:val="22"/>
              </w:rPr>
              <w:t>Папка-скоросшиватель  формата А</w:t>
            </w:r>
            <w:proofErr w:type="gramStart"/>
            <w:r w:rsidRPr="009B75EC">
              <w:rPr>
                <w:sz w:val="22"/>
                <w:szCs w:val="22"/>
              </w:rPr>
              <w:t>4</w:t>
            </w:r>
            <w:proofErr w:type="gramEnd"/>
            <w:r w:rsidRPr="009B75EC">
              <w:rPr>
                <w:sz w:val="22"/>
                <w:szCs w:val="22"/>
              </w:rPr>
              <w:t xml:space="preserve">, изготовлена из пластика  толщиной 0,7 мм.   </w:t>
            </w:r>
            <w:proofErr w:type="gramStart"/>
            <w:r w:rsidRPr="009B75EC">
              <w:rPr>
                <w:sz w:val="22"/>
                <w:szCs w:val="22"/>
              </w:rPr>
              <w:t>Оснащена</w:t>
            </w:r>
            <w:proofErr w:type="gramEnd"/>
            <w:r w:rsidRPr="009B75EC">
              <w:rPr>
                <w:sz w:val="22"/>
                <w:szCs w:val="22"/>
              </w:rPr>
              <w:t xml:space="preserve"> пружинным механизмом подшивания.  На внутренней стороне обложки есть прозрачный карман для документов.  Ширина корешка - 17 мм.  Папка вмещает около 150 листов стандартной плотности.</w:t>
            </w:r>
          </w:p>
          <w:p w:rsidR="009B75EC" w:rsidRPr="009B75EC" w:rsidRDefault="009B75EC">
            <w:pPr>
              <w:rPr>
                <w:sz w:val="22"/>
                <w:szCs w:val="22"/>
                <w:lang w:val="en-US"/>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Папка-скоросшиватель, А</w:t>
            </w:r>
            <w:proofErr w:type="gramStart"/>
            <w:r w:rsidRPr="009B75EC">
              <w:rPr>
                <w:sz w:val="22"/>
                <w:szCs w:val="22"/>
              </w:rPr>
              <w:t>4</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EC707E" w:rsidRDefault="009B75EC">
            <w:pPr>
              <w:rPr>
                <w:sz w:val="22"/>
                <w:szCs w:val="22"/>
                <w:rPrChange w:id="2" w:author="Зотина Ольга Николаевна" w:date="2019-03-14T15:15:00Z">
                  <w:rPr>
                    <w:sz w:val="22"/>
                    <w:szCs w:val="22"/>
                    <w:lang w:val="en-US"/>
                  </w:rPr>
                </w:rPrChange>
              </w:rPr>
            </w:pPr>
            <w:r w:rsidRPr="009B75EC">
              <w:rPr>
                <w:sz w:val="22"/>
                <w:szCs w:val="22"/>
              </w:rPr>
              <w:t>Папка-скоросшиватель формата А</w:t>
            </w:r>
            <w:proofErr w:type="gramStart"/>
            <w:r w:rsidRPr="009B75EC">
              <w:rPr>
                <w:sz w:val="22"/>
                <w:szCs w:val="22"/>
              </w:rPr>
              <w:t>4</w:t>
            </w:r>
            <w:proofErr w:type="gramEnd"/>
            <w:r w:rsidRPr="009B75EC">
              <w:rPr>
                <w:sz w:val="22"/>
                <w:szCs w:val="22"/>
              </w:rPr>
              <w:t xml:space="preserve">, изготовлена из мягкого пластика, имеет прозрачный верхний лист.  На лицевой стороне расположен карман с бумажной полосой белого цвета, на которой можно указать содержание. </w:t>
            </w:r>
          </w:p>
          <w:p w:rsidR="009B75EC" w:rsidRPr="00EC707E" w:rsidRDefault="009B75EC">
            <w:pPr>
              <w:rPr>
                <w:sz w:val="22"/>
                <w:szCs w:val="22"/>
                <w:rPrChange w:id="3" w:author="Зотина Ольга Николаевна" w:date="2019-03-14T15:15:00Z">
                  <w:rPr>
                    <w:sz w:val="22"/>
                    <w:szCs w:val="22"/>
                    <w:lang w:val="en-US"/>
                  </w:rPr>
                </w:rPrChange>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68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Папка-уголок формата А</w:t>
            </w:r>
            <w:proofErr w:type="gramStart"/>
            <w:r w:rsidRPr="009B75EC">
              <w:rPr>
                <w:sz w:val="22"/>
                <w:szCs w:val="22"/>
              </w:rPr>
              <w:t>4</w:t>
            </w:r>
            <w:proofErr w:type="gramEnd"/>
            <w:r w:rsidRPr="009B75EC">
              <w:rPr>
                <w:sz w:val="22"/>
                <w:szCs w:val="22"/>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Папка-уголок формата А</w:t>
            </w:r>
            <w:proofErr w:type="gramStart"/>
            <w:r w:rsidRPr="009B75EC">
              <w:rPr>
                <w:sz w:val="22"/>
                <w:szCs w:val="22"/>
              </w:rPr>
              <w:t>4</w:t>
            </w:r>
            <w:proofErr w:type="gramEnd"/>
            <w:r w:rsidRPr="009B75EC">
              <w:rPr>
                <w:sz w:val="22"/>
                <w:szCs w:val="22"/>
              </w:rPr>
              <w:t xml:space="preserve">, изготовлена из  пластика толщиной 150 мкм. Вмещает до 50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9B75EC">
        <w:trPr>
          <w:trHeight w:val="3183"/>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69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Планинг</w:t>
            </w:r>
            <w:proofErr w:type="spellEnd"/>
            <w:r w:rsidRPr="009B75EC">
              <w:rPr>
                <w:sz w:val="22"/>
                <w:szCs w:val="22"/>
              </w:rPr>
              <w:t xml:space="preserve"> датированный на 2020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tcPr>
          <w:p w:rsidR="009B75EC" w:rsidRPr="009B75EC" w:rsidRDefault="009B75EC">
            <w:pPr>
              <w:spacing w:after="240"/>
              <w:rPr>
                <w:sz w:val="22"/>
                <w:szCs w:val="22"/>
              </w:rPr>
            </w:pPr>
            <w:r w:rsidRPr="009B75EC">
              <w:rPr>
                <w:sz w:val="22"/>
                <w:szCs w:val="22"/>
              </w:rPr>
              <w:t>Размер: 303×150 мм. Однотонная обложка из высококачественного переплетного материала, имитирующего натуральную кожу, по периметру отделочная строчка в цвет материала. Возможно нанесение логотипа на обложку любым способом тиснения (блинт или фольга). Тип крепления — спираль. Цвет синий, зеленый. Блок: датированный, 60 листов (120 страниц), печать в 2 краски, бумага тонированный офсет плотностью 70 г/кв.м (линейка). Содержит информационный блок: личные данные, календарь на 2020 год, годовой план, алфавитный блок.</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Пружина пластиковая для переплета, 6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Предназначены для сшивания до 25 листов формата А</w:t>
            </w:r>
            <w:proofErr w:type="gramStart"/>
            <w:r w:rsidRPr="009B75EC">
              <w:rPr>
                <w:sz w:val="22"/>
                <w:szCs w:val="22"/>
              </w:rPr>
              <w:t>4</w:t>
            </w:r>
            <w:proofErr w:type="gramEnd"/>
            <w:r w:rsidRPr="009B75EC">
              <w:rPr>
                <w:sz w:val="22"/>
                <w:szCs w:val="22"/>
              </w:rPr>
              <w:t xml:space="preserve"> при помощи брошюровщика.  Позволяют вынимать и добавлять листы в готовый документ.  Изготовлены из прочного пластика белого цвета, диаметр — 6 мм.  Поставляются по 100  </w:t>
            </w:r>
            <w:proofErr w:type="spellStart"/>
            <w:proofErr w:type="gramStart"/>
            <w:r w:rsidRPr="009B75EC">
              <w:rPr>
                <w:sz w:val="22"/>
                <w:szCs w:val="22"/>
              </w:rPr>
              <w:t>шт</w:t>
            </w:r>
            <w:proofErr w:type="spellEnd"/>
            <w:proofErr w:type="gramEnd"/>
            <w:r w:rsidRPr="009B75EC">
              <w:rPr>
                <w:sz w:val="22"/>
                <w:szCs w:val="22"/>
              </w:rPr>
              <w:t xml:space="preserve"> в упаковке.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Пружина пластиковая для переплета, 10 мм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Предназначены для сшивания до 65 листов формата А</w:t>
            </w:r>
            <w:proofErr w:type="gramStart"/>
            <w:r w:rsidRPr="009B75EC">
              <w:rPr>
                <w:sz w:val="22"/>
                <w:szCs w:val="22"/>
              </w:rPr>
              <w:t>4</w:t>
            </w:r>
            <w:proofErr w:type="gramEnd"/>
            <w:r w:rsidRPr="009B75EC">
              <w:rPr>
                <w:sz w:val="22"/>
                <w:szCs w:val="22"/>
              </w:rPr>
              <w:t xml:space="preserve"> при помощи брошюровщика.  Позволяют вынимать и добавлять листы в готовый документ.  Изготовлены из прочного пластика белого цвета, диаметр — 10 мм.  Поставляются по 100  </w:t>
            </w:r>
            <w:proofErr w:type="spellStart"/>
            <w:proofErr w:type="gramStart"/>
            <w:r w:rsidRPr="009B75EC">
              <w:rPr>
                <w:sz w:val="22"/>
                <w:szCs w:val="22"/>
              </w:rPr>
              <w:t>шт</w:t>
            </w:r>
            <w:proofErr w:type="spellEnd"/>
            <w:proofErr w:type="gramEnd"/>
            <w:r w:rsidRPr="009B75EC">
              <w:rPr>
                <w:sz w:val="22"/>
                <w:szCs w:val="22"/>
              </w:rPr>
              <w:t xml:space="preserve"> в упаковке.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Пружина пластиковая для переплета, 25мм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Предназначены для сшивания до 220 листов формата А</w:t>
            </w:r>
            <w:proofErr w:type="gramStart"/>
            <w:r w:rsidRPr="009B75EC">
              <w:rPr>
                <w:sz w:val="22"/>
                <w:szCs w:val="22"/>
              </w:rPr>
              <w:t>4</w:t>
            </w:r>
            <w:proofErr w:type="gramEnd"/>
            <w:r w:rsidRPr="009B75EC">
              <w:rPr>
                <w:sz w:val="22"/>
                <w:szCs w:val="22"/>
              </w:rPr>
              <w:t xml:space="preserve"> при помощи брошюровщика.  Позволяют вынимать и добавлять листы в готовый документ.  Изготовлены из прочного пластика белого цвета, диаметр — 25 мм.  Поставляются по 100  </w:t>
            </w:r>
            <w:proofErr w:type="spellStart"/>
            <w:proofErr w:type="gramStart"/>
            <w:r w:rsidRPr="009B75EC">
              <w:rPr>
                <w:sz w:val="22"/>
                <w:szCs w:val="22"/>
              </w:rPr>
              <w:t>шт</w:t>
            </w:r>
            <w:proofErr w:type="spellEnd"/>
            <w:proofErr w:type="gramEnd"/>
            <w:r w:rsidRPr="009B75EC">
              <w:rPr>
                <w:sz w:val="22"/>
                <w:szCs w:val="22"/>
              </w:rPr>
              <w:t xml:space="preserve"> в упаковке.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Подушка для смачивания пальцев </w:t>
            </w:r>
            <w:proofErr w:type="spellStart"/>
            <w:r w:rsidRPr="009B75EC">
              <w:rPr>
                <w:sz w:val="22"/>
                <w:szCs w:val="22"/>
              </w:rPr>
              <w:t>гелевая</w:t>
            </w:r>
            <w:proofErr w:type="spellEnd"/>
            <w:r w:rsidRPr="009B75EC">
              <w:rPr>
                <w:sz w:val="22"/>
                <w:szCs w:val="22"/>
              </w:rPr>
              <w:t>, 25г</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Облегчает работу с различными видами бумаги и фольги.  </w:t>
            </w:r>
            <w:proofErr w:type="gramStart"/>
            <w:r w:rsidRPr="009B75EC">
              <w:rPr>
                <w:sz w:val="22"/>
                <w:szCs w:val="22"/>
              </w:rPr>
              <w:t>Удобная</w:t>
            </w:r>
            <w:proofErr w:type="gramEnd"/>
            <w:r w:rsidRPr="009B75EC">
              <w:rPr>
                <w:sz w:val="22"/>
                <w:szCs w:val="22"/>
              </w:rPr>
              <w:t xml:space="preserve"> при сортировке и подсчете бюллетеней и прочих документов.  Используемый гель не оставляет следов и пятен.  Хранение при температуре от 0 до 25 градусов</w:t>
            </w:r>
            <w:proofErr w:type="gramStart"/>
            <w:r w:rsidRPr="009B75EC">
              <w:rPr>
                <w:sz w:val="22"/>
                <w:szCs w:val="22"/>
              </w:rPr>
              <w:t xml:space="preserve"> С</w:t>
            </w:r>
            <w:proofErr w:type="gramEnd"/>
            <w:r w:rsidRPr="009B75EC">
              <w:rPr>
                <w:sz w:val="22"/>
                <w:szCs w:val="22"/>
              </w:rPr>
              <w:t xml:space="preserve"> крышкой вверх.  Размеры: диаметр 75 мм, высота </w:t>
            </w:r>
            <w:r w:rsidRPr="009B75EC">
              <w:rPr>
                <w:sz w:val="22"/>
                <w:szCs w:val="22"/>
              </w:rPr>
              <w:lastRenderedPageBreak/>
              <w:t xml:space="preserve">20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lastRenderedPageBreak/>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74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Разделитель листов А</w:t>
            </w:r>
            <w:proofErr w:type="gramStart"/>
            <w:r w:rsidRPr="009B75EC">
              <w:rPr>
                <w:sz w:val="22"/>
                <w:szCs w:val="22"/>
              </w:rPr>
              <w:t>4</w:t>
            </w:r>
            <w:proofErr w:type="gramEnd"/>
            <w:r w:rsidRPr="009B75EC">
              <w:rPr>
                <w:sz w:val="22"/>
                <w:szCs w:val="22"/>
              </w:rPr>
              <w:t xml:space="preserve"> пластиковый 12 листов (цифровой)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Разделители листов формата А</w:t>
            </w:r>
            <w:proofErr w:type="gramStart"/>
            <w:r w:rsidRPr="009B75EC">
              <w:rPr>
                <w:sz w:val="22"/>
                <w:szCs w:val="22"/>
              </w:rPr>
              <w:t>4</w:t>
            </w:r>
            <w:proofErr w:type="gramEnd"/>
            <w:r w:rsidRPr="009B75EC">
              <w:rPr>
                <w:sz w:val="22"/>
                <w:szCs w:val="22"/>
              </w:rPr>
              <w:t xml:space="preserve"> серого цвета или цветной, облегчающие систематизацию архивных и текущих документов.  Размер — 290×210 мм.  Выполнены из прочного пластика толщиной 120 мкм.  Имеют универсальную перфорацию для подшивки в папки.  Разделители листов включают цифровой индекс на 12 разделов.  Разделители подходят по размеру для файлов и для листов.  Табулятор должно видно между файлами.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Регистратор 50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Папка-регистратор с арочным механизмом</w:t>
            </w:r>
            <w:proofErr w:type="gramStart"/>
            <w:r w:rsidRPr="009B75EC">
              <w:rPr>
                <w:sz w:val="22"/>
                <w:szCs w:val="22"/>
              </w:rPr>
              <w:t xml:space="preserve"> ,</w:t>
            </w:r>
            <w:proofErr w:type="gramEnd"/>
            <w:r w:rsidRPr="009B75EC">
              <w:rPr>
                <w:sz w:val="22"/>
                <w:szCs w:val="22"/>
              </w:rPr>
              <w:t xml:space="preserve"> изготовлена из плотного картона, с внешней стороны обтянута </w:t>
            </w:r>
            <w:proofErr w:type="spellStart"/>
            <w:r w:rsidRPr="009B75EC">
              <w:rPr>
                <w:sz w:val="22"/>
                <w:szCs w:val="22"/>
              </w:rPr>
              <w:t>бумвинилом</w:t>
            </w:r>
            <w:proofErr w:type="spellEnd"/>
            <w:r w:rsidRPr="009B75EC">
              <w:rPr>
                <w:sz w:val="22"/>
                <w:szCs w:val="22"/>
              </w:rPr>
              <w:t xml:space="preserve"> или полипропиленом.  Цвет – темно-синий.  Формат А</w:t>
            </w:r>
            <w:proofErr w:type="gramStart"/>
            <w:r w:rsidRPr="009B75EC">
              <w:rPr>
                <w:sz w:val="22"/>
                <w:szCs w:val="22"/>
              </w:rPr>
              <w:t>4</w:t>
            </w:r>
            <w:proofErr w:type="gramEnd"/>
            <w:r w:rsidRPr="009B75EC">
              <w:rPr>
                <w:sz w:val="22"/>
                <w:szCs w:val="22"/>
              </w:rPr>
              <w:t xml:space="preserve"> (216х303 мм).  Нижние края папки защищены металлическим кантом.  На корешке шириной 50 мм есть карман с маркировочной этикеткой и кольцо для удобного захвата.  Папка-регистратор вмещает до 350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Регистратор 75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Папка-регистратор с арочным механизмом, изготовлена из плотного картона, с внешней стороны обтянута </w:t>
            </w:r>
            <w:proofErr w:type="spellStart"/>
            <w:r w:rsidRPr="009B75EC">
              <w:rPr>
                <w:sz w:val="22"/>
                <w:szCs w:val="22"/>
              </w:rPr>
              <w:t>бумвинилом</w:t>
            </w:r>
            <w:proofErr w:type="spellEnd"/>
            <w:r w:rsidRPr="009B75EC">
              <w:rPr>
                <w:sz w:val="22"/>
                <w:szCs w:val="22"/>
              </w:rPr>
              <w:t xml:space="preserve"> или </w:t>
            </w:r>
            <w:proofErr w:type="spellStart"/>
            <w:r w:rsidRPr="009B75EC">
              <w:rPr>
                <w:sz w:val="22"/>
                <w:szCs w:val="22"/>
              </w:rPr>
              <w:t>полиропиленом</w:t>
            </w:r>
            <w:proofErr w:type="spellEnd"/>
            <w:r w:rsidRPr="009B75EC">
              <w:rPr>
                <w:sz w:val="22"/>
                <w:szCs w:val="22"/>
              </w:rPr>
              <w:t>.  Цвет – темно-синий.  Формат А</w:t>
            </w:r>
            <w:proofErr w:type="gramStart"/>
            <w:r w:rsidRPr="009B75EC">
              <w:rPr>
                <w:sz w:val="22"/>
                <w:szCs w:val="22"/>
              </w:rPr>
              <w:t>4</w:t>
            </w:r>
            <w:proofErr w:type="gramEnd"/>
            <w:r w:rsidRPr="009B75EC">
              <w:rPr>
                <w:sz w:val="22"/>
                <w:szCs w:val="22"/>
              </w:rPr>
              <w:t xml:space="preserve"> (216х303 мм).  Нижние края папки защищены металлическим кантом. На корешке шириной 75 мм есть карман с маркировочной этикеткой и кольцо для удобного захвата.  Папка-регистратор вмещает до 480 листов стандартной плотности.</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Резинка банковская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Состав: латекс, каучук  Используется для обжима денежных купюр  Вес упаковки – 100 </w:t>
            </w:r>
            <w:proofErr w:type="spellStart"/>
            <w:r w:rsidRPr="009B75EC">
              <w:rPr>
                <w:sz w:val="22"/>
                <w:szCs w:val="22"/>
              </w:rPr>
              <w:t>гр</w:t>
            </w:r>
            <w:proofErr w:type="spellEnd"/>
            <w:proofErr w:type="gramStart"/>
            <w:r w:rsidRPr="009B75EC">
              <w:rPr>
                <w:sz w:val="22"/>
                <w:szCs w:val="22"/>
              </w:rPr>
              <w:t xml:space="preserve"> ,</w:t>
            </w:r>
            <w:proofErr w:type="gramEnd"/>
            <w:r w:rsidRPr="009B75EC">
              <w:rPr>
                <w:sz w:val="22"/>
                <w:szCs w:val="22"/>
              </w:rPr>
              <w:t xml:space="preserve"> толщина резинки – 2 мм, диаметр – 80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зеленая, 0,5 мм с резиновым упором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color w:val="000000"/>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многоразового использования с резиновой манжеткой для снижения напряжения руки.  Стержень с чернилами зеленого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79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красная, 0,5 мм с резиновым упором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многоразового использования с резиновой манжеткой для снижения напряжения руки.  Стержень с чернилами красного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синяя, 0,5 мм с резиновым упором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многоразового использования с резиновой манжеткой для снижения напряжения руки.  Стержень с чернилами синего цвета в комплекте (сменный).  Ручка обеспечивает легкое и мягкое письмо, яркие и насыщенные линии толщиной 0,5 мм.  Чернила быстро высыхают, не размазываются.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черная, 0,5 мм с резиновым упором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Ручка </w:t>
            </w:r>
            <w:proofErr w:type="spellStart"/>
            <w:r w:rsidRPr="009B75EC">
              <w:rPr>
                <w:color w:val="000000"/>
                <w:sz w:val="22"/>
                <w:szCs w:val="22"/>
              </w:rPr>
              <w:t>гелевая</w:t>
            </w:r>
            <w:proofErr w:type="spellEnd"/>
            <w:r w:rsidRPr="009B75EC">
              <w:rPr>
                <w:color w:val="000000"/>
                <w:sz w:val="22"/>
                <w:szCs w:val="22"/>
              </w:rPr>
              <w:t xml:space="preserve"> многоразового использования с резиновой манжеткой для снижения напряжения руки.  Стержень с чернилами черного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Ручка шариковая на липучке белая, 0,5 мм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Многоразовая шариковая ручка с синим цветом чернил.  Модель в белом корпусе специально разработана для офисов и различных учреждений: с одной стороны она крепится к металлической цепочке, а с другой — к специальной подставке с липким основанием для установки на столах или тумбах.  Ручка комплектуется сменным стержнем, толщина линии составляет 0,5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Ручка шариковая </w:t>
            </w:r>
            <w:proofErr w:type="spellStart"/>
            <w:r w:rsidRPr="009B75EC">
              <w:rPr>
                <w:color w:val="000000"/>
                <w:sz w:val="22"/>
                <w:szCs w:val="22"/>
              </w:rPr>
              <w:t>Pilot</w:t>
            </w:r>
            <w:proofErr w:type="spellEnd"/>
            <w:r w:rsidRPr="009B75EC">
              <w:rPr>
                <w:color w:val="000000"/>
                <w:sz w:val="22"/>
                <w:szCs w:val="22"/>
              </w:rPr>
              <w:t xml:space="preserve"> синяя, 0,5 мм с резиновым упором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Удобная шариковая ручка в тонком эргономичном корпусе.  Модель выполнена из пластика, с резиновой манжеткой для  снижения напряжения руки, комплектуется колпачком с прищепкой-держателем.  Ручка снабжена сменным стержнем с чернилами синего цвета, диаметр шарика позволяет создавать тонкие и четкие линии толщиной 0,5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Салфетки в тубе, универсальные, 100 шт.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Влажные очищающие салфетки изготовлены на основе вискозы и полиэфиров, не содержат ароматических отдушек и спирта. Очищают </w:t>
            </w:r>
            <w:r w:rsidRPr="009B75EC">
              <w:rPr>
                <w:sz w:val="22"/>
                <w:szCs w:val="22"/>
              </w:rPr>
              <w:lastRenderedPageBreak/>
              <w:t xml:space="preserve">любые поверхности, не повреждая их, эффективно удаляют жир, пыль и прочие загрязнения, при этом обладают дезинфицирующими свойствами.  Они подходят как для экранов мониторов, телевизоров, так и для поверхностей клавиатуры, системного блока, телефонов и т.  д.  Не вызывают аллергию.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lastRenderedPageBreak/>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85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Салфетки универсальные запасной блок </w:t>
            </w:r>
            <w:proofErr w:type="gramStart"/>
            <w:r w:rsidRPr="009B75EC">
              <w:rPr>
                <w:sz w:val="22"/>
                <w:szCs w:val="22"/>
              </w:rPr>
              <w:t>с</w:t>
            </w:r>
            <w:proofErr w:type="gramEnd"/>
            <w:r w:rsidRPr="009B75EC">
              <w:rPr>
                <w:sz w:val="22"/>
                <w:szCs w:val="22"/>
              </w:rPr>
              <w:t xml:space="preserve"> мягкой упаковке, 100 шт.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Запасной блок салфеток в мягкой упаковке. Влажные очищающие салфетки изготовлены на основе вискозы и полиэфиров, не содержат ароматических отдушек и спирта. Очищают любые поверхности, не повреждая их, эффективно удаляют жир, пыль и прочие загрязнения, при этом обладают дезинфицирующими свойствами.  Они подходят как для экранов мониторов, телевизоров, так и для поверхностей клавиатуры, системного блока, телефонов и т.  д.  Не вызывают аллергию.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Светильник настольный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Светильник настольный с креплением на струбцине, с кнопочным управлением.  Тип лампы: </w:t>
            </w:r>
            <w:proofErr w:type="gramStart"/>
            <w:r w:rsidRPr="009B75EC">
              <w:rPr>
                <w:sz w:val="22"/>
                <w:szCs w:val="22"/>
              </w:rPr>
              <w:t>люминесцентная</w:t>
            </w:r>
            <w:proofErr w:type="gramEnd"/>
            <w:r w:rsidRPr="009B75EC">
              <w:rPr>
                <w:sz w:val="22"/>
                <w:szCs w:val="22"/>
              </w:rPr>
              <w:t>.  Цоколь: 2G7.  Цвет светового потока: естественный. Цвет корпуса: черный.</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Скобы к </w:t>
            </w:r>
            <w:proofErr w:type="spellStart"/>
            <w:r w:rsidRPr="009B75EC">
              <w:rPr>
                <w:color w:val="000000"/>
                <w:sz w:val="22"/>
                <w:szCs w:val="22"/>
              </w:rPr>
              <w:t>степлеру</w:t>
            </w:r>
            <w:proofErr w:type="spellEnd"/>
            <w:r w:rsidRPr="009B75EC">
              <w:rPr>
                <w:color w:val="000000"/>
                <w:sz w:val="22"/>
                <w:szCs w:val="22"/>
              </w:rPr>
              <w:t xml:space="preserve"> № 23/13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Металлические скобы размера 23/13, скрепляют пачку до 100 листов.  В упаковке 1000  шт.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Скобы к </w:t>
            </w:r>
            <w:proofErr w:type="spellStart"/>
            <w:r w:rsidRPr="009B75EC">
              <w:rPr>
                <w:color w:val="000000"/>
                <w:sz w:val="22"/>
                <w:szCs w:val="22"/>
              </w:rPr>
              <w:t>степлеру</w:t>
            </w:r>
            <w:proofErr w:type="spellEnd"/>
            <w:r w:rsidRPr="009B75EC">
              <w:rPr>
                <w:color w:val="000000"/>
                <w:sz w:val="22"/>
                <w:szCs w:val="22"/>
              </w:rPr>
              <w:t xml:space="preserve"> № 23/17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Металлические скобы размера 23/17, скрепляют пачку до 160 листов.  В упаковке 1000  шт.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Скобы к </w:t>
            </w:r>
            <w:proofErr w:type="spellStart"/>
            <w:r w:rsidRPr="009B75EC">
              <w:rPr>
                <w:sz w:val="22"/>
                <w:szCs w:val="22"/>
              </w:rPr>
              <w:t>степлеру</w:t>
            </w:r>
            <w:proofErr w:type="spellEnd"/>
            <w:r w:rsidRPr="009B75EC">
              <w:rPr>
                <w:sz w:val="22"/>
                <w:szCs w:val="22"/>
              </w:rPr>
              <w:t xml:space="preserve"> № 24/6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Металлические скобы размера 24/6, скрепляют пачку до 30 листов. В упаковке 1000  шт.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Скобы к </w:t>
            </w:r>
            <w:proofErr w:type="spellStart"/>
            <w:r w:rsidRPr="009B75EC">
              <w:rPr>
                <w:sz w:val="22"/>
                <w:szCs w:val="22"/>
              </w:rPr>
              <w:t>степлеру</w:t>
            </w:r>
            <w:proofErr w:type="spellEnd"/>
            <w:r w:rsidRPr="009B75EC">
              <w:rPr>
                <w:sz w:val="22"/>
                <w:szCs w:val="22"/>
              </w:rPr>
              <w:t xml:space="preserve"> № 10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Металлические скобы размера 24/6, скрепляют пачку до 15 листов. В упаковке 1000  шт.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Скоросшиватель картонный А</w:t>
            </w:r>
            <w:proofErr w:type="gramStart"/>
            <w:r w:rsidRPr="009B75EC">
              <w:rPr>
                <w:color w:val="000000"/>
                <w:sz w:val="22"/>
                <w:szCs w:val="22"/>
              </w:rPr>
              <w:t>4</w:t>
            </w:r>
            <w:proofErr w:type="gramEnd"/>
            <w:r w:rsidRPr="009B75EC">
              <w:rPr>
                <w:color w:val="000000"/>
                <w:sz w:val="22"/>
                <w:szCs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Скоросшиватель формата А</w:t>
            </w:r>
            <w:proofErr w:type="gramStart"/>
            <w:r w:rsidRPr="009B75EC">
              <w:rPr>
                <w:sz w:val="22"/>
                <w:szCs w:val="22"/>
              </w:rPr>
              <w:t>4</w:t>
            </w:r>
            <w:proofErr w:type="gramEnd"/>
            <w:r w:rsidRPr="009B75EC">
              <w:rPr>
                <w:sz w:val="22"/>
                <w:szCs w:val="22"/>
              </w:rPr>
              <w:t>, изготовлен из белого мелованного картона (плотность 440 г/</w:t>
            </w:r>
            <w:proofErr w:type="spellStart"/>
            <w:r w:rsidRPr="009B75EC">
              <w:rPr>
                <w:sz w:val="22"/>
                <w:szCs w:val="22"/>
              </w:rPr>
              <w:t>кв</w:t>
            </w:r>
            <w:proofErr w:type="spellEnd"/>
            <w:r w:rsidRPr="009B75EC">
              <w:rPr>
                <w:sz w:val="22"/>
                <w:szCs w:val="22"/>
              </w:rPr>
              <w:t xml:space="preserve"> м).  </w:t>
            </w:r>
            <w:proofErr w:type="gramStart"/>
            <w:r w:rsidRPr="009B75EC">
              <w:rPr>
                <w:sz w:val="22"/>
                <w:szCs w:val="22"/>
              </w:rPr>
              <w:t>Оснащен металлическим механизмом сшивания  Длина усиков составляет</w:t>
            </w:r>
            <w:proofErr w:type="gramEnd"/>
            <w:r w:rsidRPr="009B75EC">
              <w:rPr>
                <w:sz w:val="22"/>
                <w:szCs w:val="22"/>
              </w:rPr>
              <w:t xml:space="preserve"> 45-50 мм.  Вместимость — до 150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 xml:space="preserve">Скрепки канцелярские стальные (28мм, круглые, </w:t>
            </w:r>
            <w:r w:rsidRPr="009B75EC">
              <w:rPr>
                <w:color w:val="000000"/>
                <w:sz w:val="22"/>
                <w:szCs w:val="22"/>
              </w:rPr>
              <w:lastRenderedPageBreak/>
              <w:t xml:space="preserve">никелированные)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r w:rsidRPr="009B75EC">
              <w:rPr>
                <w:color w:val="000000"/>
                <w:sz w:val="22"/>
                <w:szCs w:val="22"/>
              </w:rPr>
              <w:t xml:space="preserve">Металлические никелированные скрепки удобной закругленной формы, надежно скрепляют документы, не повреждая их.  Имеют загнутый внутренний край.  Не окисляются.  </w:t>
            </w:r>
            <w:r w:rsidRPr="009B75EC">
              <w:rPr>
                <w:color w:val="000000"/>
                <w:sz w:val="22"/>
                <w:szCs w:val="22"/>
              </w:rPr>
              <w:lastRenderedPageBreak/>
              <w:t xml:space="preserve">Размер — 28 мм.  Качественные и упругие. В упаковке 100 шт.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lastRenderedPageBreak/>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864</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93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proofErr w:type="spellStart"/>
            <w:r w:rsidRPr="009B75EC">
              <w:rPr>
                <w:color w:val="000000"/>
                <w:sz w:val="22"/>
                <w:szCs w:val="22"/>
              </w:rPr>
              <w:t>Скрепочница</w:t>
            </w:r>
            <w:proofErr w:type="spellEnd"/>
            <w:r w:rsidRPr="009B75EC">
              <w:rPr>
                <w:color w:val="000000"/>
                <w:sz w:val="22"/>
                <w:szCs w:val="22"/>
              </w:rPr>
              <w:t xml:space="preserve"> магнитная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proofErr w:type="gramStart"/>
            <w:r w:rsidRPr="009B75EC">
              <w:rPr>
                <w:sz w:val="22"/>
                <w:szCs w:val="22"/>
              </w:rPr>
              <w:t xml:space="preserve">Магнитная круглая </w:t>
            </w:r>
            <w:proofErr w:type="spellStart"/>
            <w:r w:rsidRPr="009B75EC">
              <w:rPr>
                <w:sz w:val="22"/>
                <w:szCs w:val="22"/>
              </w:rPr>
              <w:t>скрепочница</w:t>
            </w:r>
            <w:proofErr w:type="spellEnd"/>
            <w:r w:rsidRPr="009B75EC">
              <w:rPr>
                <w:sz w:val="22"/>
                <w:szCs w:val="22"/>
              </w:rPr>
              <w:t xml:space="preserve"> выполнена из полупрозрачного пластика.</w:t>
            </w:r>
            <w:proofErr w:type="gramEnd"/>
            <w:r w:rsidRPr="009B75EC">
              <w:rPr>
                <w:sz w:val="22"/>
                <w:szCs w:val="22"/>
              </w:rPr>
              <w:t xml:space="preserve">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скрепок.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color w:val="000000"/>
                <w:sz w:val="22"/>
                <w:szCs w:val="22"/>
              </w:rPr>
            </w:pPr>
            <w:r w:rsidRPr="009B75EC">
              <w:rPr>
                <w:color w:val="000000"/>
                <w:sz w:val="22"/>
                <w:szCs w:val="22"/>
              </w:rPr>
              <w:t>Стакан пластиковый одноразовый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Стакан одноразовый для холодных и  горячих напитков.  Объем— 200 мл.  Цвет – белый.  В упаковке – 100 шт.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proofErr w:type="spellStart"/>
            <w:r w:rsidRPr="009B75EC">
              <w:rPr>
                <w:sz w:val="22"/>
                <w:szCs w:val="22"/>
              </w:rPr>
              <w:t>упак</w:t>
            </w:r>
            <w:proofErr w:type="spellEnd"/>
            <w:r w:rsidRPr="009B75EC">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Степлер</w:t>
            </w:r>
            <w:proofErr w:type="spellEnd"/>
            <w:r w:rsidRPr="009B75EC">
              <w:rPr>
                <w:sz w:val="22"/>
                <w:szCs w:val="22"/>
              </w:rPr>
              <w:t xml:space="preserve"> № 10, до 10 листов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lang w:val="en-US"/>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Небольшой удобный и компактный </w:t>
            </w:r>
            <w:proofErr w:type="spellStart"/>
            <w:r w:rsidRPr="009B75EC">
              <w:rPr>
                <w:sz w:val="22"/>
                <w:szCs w:val="22"/>
              </w:rPr>
              <w:t>степлер</w:t>
            </w:r>
            <w:proofErr w:type="spellEnd"/>
            <w:r w:rsidRPr="009B75EC">
              <w:rPr>
                <w:sz w:val="22"/>
                <w:szCs w:val="22"/>
              </w:rPr>
              <w:t xml:space="preserve"> № 10.  Максимальная толщина сшиваемой стопки 10 листов.  Глубина закладки бумаги 50 мм.  </w:t>
            </w:r>
            <w:proofErr w:type="spellStart"/>
            <w:r w:rsidRPr="009B75EC">
              <w:rPr>
                <w:sz w:val="22"/>
                <w:szCs w:val="22"/>
              </w:rPr>
              <w:t>Степлер</w:t>
            </w:r>
            <w:proofErr w:type="spellEnd"/>
            <w:r w:rsidRPr="009B75EC">
              <w:rPr>
                <w:sz w:val="22"/>
                <w:szCs w:val="22"/>
              </w:rPr>
              <w:t xml:space="preserve"> №10 </w:t>
            </w:r>
            <w:proofErr w:type="gramStart"/>
            <w:r w:rsidRPr="009B75EC">
              <w:rPr>
                <w:sz w:val="22"/>
                <w:szCs w:val="22"/>
              </w:rPr>
              <w:t>выполнен</w:t>
            </w:r>
            <w:proofErr w:type="gramEnd"/>
            <w:r w:rsidRPr="009B75EC">
              <w:rPr>
                <w:sz w:val="22"/>
                <w:szCs w:val="22"/>
              </w:rPr>
              <w:t xml:space="preserve"> из металла и пластика.  Оснащен </w:t>
            </w:r>
            <w:proofErr w:type="spellStart"/>
            <w:r w:rsidRPr="009B75EC">
              <w:rPr>
                <w:sz w:val="22"/>
                <w:szCs w:val="22"/>
              </w:rPr>
              <w:t>антистеплером</w:t>
            </w:r>
            <w:proofErr w:type="spellEnd"/>
            <w:r w:rsidRPr="009B75EC">
              <w:rPr>
                <w:sz w:val="22"/>
                <w:szCs w:val="22"/>
              </w:rPr>
              <w:t xml:space="preserve">.  </w:t>
            </w:r>
            <w:proofErr w:type="spellStart"/>
            <w:r w:rsidRPr="009B75EC">
              <w:rPr>
                <w:sz w:val="22"/>
                <w:szCs w:val="22"/>
              </w:rPr>
              <w:t>Степлер</w:t>
            </w:r>
            <w:proofErr w:type="spellEnd"/>
            <w:r w:rsidRPr="009B75EC">
              <w:rPr>
                <w:sz w:val="22"/>
                <w:szCs w:val="22"/>
              </w:rPr>
              <w:t xml:space="preserve"> № 10 производит сшивание закрытого и открытого типа.</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Степлер</w:t>
            </w:r>
            <w:proofErr w:type="spellEnd"/>
            <w:r w:rsidRPr="009B75EC">
              <w:rPr>
                <w:sz w:val="22"/>
                <w:szCs w:val="22"/>
              </w:rPr>
              <w:t xml:space="preserve"> № 24, до 25 листов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color w:val="000000"/>
                <w:sz w:val="22"/>
                <w:szCs w:val="22"/>
              </w:rPr>
            </w:pPr>
            <w:proofErr w:type="spellStart"/>
            <w:r w:rsidRPr="009B75EC">
              <w:rPr>
                <w:color w:val="000000"/>
                <w:sz w:val="22"/>
                <w:szCs w:val="22"/>
              </w:rPr>
              <w:t>Степлер</w:t>
            </w:r>
            <w:proofErr w:type="spellEnd"/>
            <w:r w:rsidRPr="009B75EC">
              <w:rPr>
                <w:color w:val="000000"/>
                <w:sz w:val="22"/>
                <w:szCs w:val="22"/>
              </w:rPr>
              <w:t xml:space="preserve"> № 24 имеет металлический механизм и корпус из пластика черного цвета.  </w:t>
            </w:r>
            <w:proofErr w:type="gramStart"/>
            <w:r w:rsidRPr="009B75EC">
              <w:rPr>
                <w:color w:val="000000"/>
                <w:sz w:val="22"/>
                <w:szCs w:val="22"/>
              </w:rPr>
              <w:t>Снабжен</w:t>
            </w:r>
            <w:proofErr w:type="gramEnd"/>
            <w:r w:rsidRPr="009B75EC">
              <w:rPr>
                <w:color w:val="000000"/>
                <w:sz w:val="22"/>
                <w:szCs w:val="22"/>
              </w:rPr>
              <w:t xml:space="preserve"> специальным механизмом против зажатия скоб.  </w:t>
            </w:r>
            <w:proofErr w:type="spellStart"/>
            <w:r w:rsidRPr="009B75EC">
              <w:rPr>
                <w:color w:val="000000"/>
                <w:sz w:val="22"/>
                <w:szCs w:val="22"/>
              </w:rPr>
              <w:t>Степлер</w:t>
            </w:r>
            <w:proofErr w:type="spellEnd"/>
            <w:r w:rsidRPr="009B75EC">
              <w:rPr>
                <w:color w:val="000000"/>
                <w:sz w:val="22"/>
                <w:szCs w:val="22"/>
              </w:rPr>
              <w:t xml:space="preserve"> № 24 </w:t>
            </w:r>
            <w:proofErr w:type="gramStart"/>
            <w:r w:rsidRPr="009B75EC">
              <w:rPr>
                <w:color w:val="000000"/>
                <w:sz w:val="22"/>
                <w:szCs w:val="22"/>
              </w:rPr>
              <w:t>оснащен</w:t>
            </w:r>
            <w:proofErr w:type="gramEnd"/>
            <w:r w:rsidRPr="009B75EC">
              <w:rPr>
                <w:color w:val="000000"/>
                <w:sz w:val="22"/>
                <w:szCs w:val="22"/>
              </w:rPr>
              <w:t xml:space="preserve"> прорезиненным основанием, которое не скользит и предупреждает появление царапин на столе.  Механизм «Меньше усилий» облегчает работу.  </w:t>
            </w:r>
            <w:proofErr w:type="spellStart"/>
            <w:r w:rsidRPr="009B75EC">
              <w:rPr>
                <w:color w:val="000000"/>
                <w:sz w:val="22"/>
                <w:szCs w:val="22"/>
              </w:rPr>
              <w:t>Степлер</w:t>
            </w:r>
            <w:proofErr w:type="spellEnd"/>
            <w:r w:rsidRPr="009B75EC">
              <w:rPr>
                <w:color w:val="000000"/>
                <w:sz w:val="22"/>
                <w:szCs w:val="22"/>
              </w:rPr>
              <w:t xml:space="preserve"> № 24 скрепляет одновременно до 25 листов.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Степлер</w:t>
            </w:r>
            <w:proofErr w:type="spellEnd"/>
            <w:r w:rsidRPr="009B75EC">
              <w:rPr>
                <w:sz w:val="22"/>
                <w:szCs w:val="22"/>
              </w:rPr>
              <w:t xml:space="preserve"> </w:t>
            </w:r>
            <w:proofErr w:type="gramStart"/>
            <w:r w:rsidRPr="009B75EC">
              <w:rPr>
                <w:sz w:val="22"/>
                <w:szCs w:val="22"/>
              </w:rPr>
              <w:t>мощный</w:t>
            </w:r>
            <w:proofErr w:type="gramEnd"/>
            <w:r w:rsidRPr="009B75EC">
              <w:rPr>
                <w:sz w:val="22"/>
                <w:szCs w:val="22"/>
              </w:rPr>
              <w:t>, до 100 листов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C33D6D" w:rsidRDefault="009B75EC">
            <w:pPr>
              <w:rPr>
                <w:sz w:val="22"/>
                <w:szCs w:val="22"/>
              </w:rPr>
            </w:pPr>
            <w:proofErr w:type="gramStart"/>
            <w:r w:rsidRPr="009B75EC">
              <w:rPr>
                <w:sz w:val="22"/>
                <w:szCs w:val="22"/>
              </w:rPr>
              <w:t>Мощный</w:t>
            </w:r>
            <w:proofErr w:type="gramEnd"/>
            <w:r w:rsidRPr="009B75EC">
              <w:rPr>
                <w:sz w:val="22"/>
                <w:szCs w:val="22"/>
              </w:rPr>
              <w:t xml:space="preserve"> </w:t>
            </w:r>
            <w:proofErr w:type="spellStart"/>
            <w:r w:rsidRPr="009B75EC">
              <w:rPr>
                <w:sz w:val="22"/>
                <w:szCs w:val="22"/>
              </w:rPr>
              <w:t>степлер</w:t>
            </w:r>
            <w:proofErr w:type="spellEnd"/>
            <w:r w:rsidRPr="009B75EC">
              <w:rPr>
                <w:sz w:val="22"/>
                <w:szCs w:val="22"/>
              </w:rPr>
              <w:t xml:space="preserve"> с максимальной толщиной сшивания бумаги до 100 листов.  Глубина закладки листов составляет 56 мм.  Пластиковая основа </w:t>
            </w:r>
            <w:proofErr w:type="spellStart"/>
            <w:r w:rsidRPr="009B75EC">
              <w:rPr>
                <w:sz w:val="22"/>
                <w:szCs w:val="22"/>
              </w:rPr>
              <w:t>степлера</w:t>
            </w:r>
            <w:proofErr w:type="spellEnd"/>
            <w:r w:rsidRPr="009B75EC">
              <w:rPr>
                <w:sz w:val="22"/>
                <w:szCs w:val="22"/>
              </w:rPr>
              <w:t xml:space="preserve"> не царапает поверхность стола и предотвращает скольжение.  Тип и размер используемых скоб — N 23/6, 23/8, 23/10, 23/13.  Загрузка скоб в </w:t>
            </w:r>
            <w:proofErr w:type="spellStart"/>
            <w:r w:rsidRPr="009B75EC">
              <w:rPr>
                <w:sz w:val="22"/>
                <w:szCs w:val="22"/>
              </w:rPr>
              <w:t>степлер</w:t>
            </w:r>
            <w:proofErr w:type="spellEnd"/>
            <w:r w:rsidRPr="009B75EC">
              <w:rPr>
                <w:sz w:val="22"/>
                <w:szCs w:val="22"/>
              </w:rPr>
              <w:t xml:space="preserve"> осуществляется горизонтально (до 200  шт.) </w:t>
            </w:r>
          </w:p>
          <w:p w:rsidR="009B75EC" w:rsidRPr="00C33D6D" w:rsidRDefault="009B75EC">
            <w:pPr>
              <w:rPr>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98</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Стержни микрографические 0,5 мм, 12 грифелей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Суперпрочные стержни.  Пластиковая упаковка (12 шт.)  Твердость HB.  Толщина - 0,5 мм.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99</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Текстовыделитель</w:t>
            </w:r>
            <w:proofErr w:type="spellEnd"/>
            <w:r w:rsidRPr="009B75EC">
              <w:rPr>
                <w:sz w:val="22"/>
                <w:szCs w:val="22"/>
              </w:rPr>
              <w:t xml:space="preserve"> 1-5 мм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Pr="00C85805"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proofErr w:type="spellStart"/>
            <w:r w:rsidRPr="009B75EC">
              <w:rPr>
                <w:sz w:val="22"/>
                <w:szCs w:val="22"/>
              </w:rPr>
              <w:t>Текстовыделитель</w:t>
            </w:r>
            <w:proofErr w:type="spellEnd"/>
            <w:r w:rsidRPr="009B75EC">
              <w:rPr>
                <w:sz w:val="22"/>
                <w:szCs w:val="22"/>
              </w:rPr>
              <w:t xml:space="preserve"> для маркировки текста на бумаге любой плотности.  Эргономичный корпус изготовлен из пластика.  Скошенный стержень позволяет проводить линии толщиной от 2 до 5 мм.  Флуоресцентные чернила на водной основе обладают высокой светостойкостью и не размазывают текст, напечатанный на струйных принтерах.  Цвет в ассортименте.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Тетрадь общая А5, 48 листов, клетка, на скрепке</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Тетрадь общая представлена в формате А5.  Блок выполнен из офсетной бумаги и состоит из 48 листов в клетку.  Обложка изготовлена из картона.  Общая тетрадь скреплена с помощью скрепок.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101</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Тетрадь общая А5, 96 листов, клетка, на спирали</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Тетрадь общая представлена в формате А5.  Блок выполнен из офсетной бумаги и состоит из 96 листов в клетку.  Обложка изготовлена из мелованного картона.  Общая тетрадь скреплена с помощью спирали.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102</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Точилка для карандашей </w:t>
            </w:r>
            <w:proofErr w:type="spellStart"/>
            <w:r w:rsidRPr="009B75EC">
              <w:rPr>
                <w:sz w:val="22"/>
                <w:szCs w:val="22"/>
              </w:rPr>
              <w:t>deVente</w:t>
            </w:r>
            <w:proofErr w:type="spellEnd"/>
            <w:r w:rsidRPr="009B75EC">
              <w:rPr>
                <w:sz w:val="22"/>
                <w:szCs w:val="22"/>
              </w:rPr>
              <w:t xml:space="preserve"> ручная с одним отверстием, с контейнером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Корпус точилки изготовлен из высококачественного ударопрочного пластика.  Стальное лезвие высокого качества.</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103</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Файл-вкладыш А</w:t>
            </w:r>
            <w:proofErr w:type="gramStart"/>
            <w:r w:rsidRPr="009B75EC">
              <w:rPr>
                <w:sz w:val="22"/>
                <w:szCs w:val="22"/>
              </w:rPr>
              <w:t>4</w:t>
            </w:r>
            <w:proofErr w:type="gramEnd"/>
            <w:r w:rsidRPr="009B75EC">
              <w:rPr>
                <w:sz w:val="22"/>
                <w:szCs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Файл-вкладыш формата А</w:t>
            </w:r>
            <w:proofErr w:type="gramStart"/>
            <w:r w:rsidRPr="009B75EC">
              <w:rPr>
                <w:sz w:val="22"/>
                <w:szCs w:val="22"/>
              </w:rPr>
              <w:t>4</w:t>
            </w:r>
            <w:proofErr w:type="gramEnd"/>
            <w:r w:rsidRPr="009B75EC">
              <w:rPr>
                <w:sz w:val="22"/>
                <w:szCs w:val="22"/>
              </w:rPr>
              <w:t xml:space="preserve">, предназначенный для хранения и защиты печатных документов.  Поверхность рифленая.  Изготовлен из полипропиленовой пленки (толщина 45 мкм).  Боковая перфорация подходит для разных типов скоросшивателей. В упаковке содержится 100 файлов.  Каждый файл-вкладыш вмещает около 50 листов стандартной плотности.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proofErr w:type="spellStart"/>
            <w:r w:rsidRPr="009B75EC">
              <w:rPr>
                <w:color w:val="000000"/>
                <w:sz w:val="22"/>
                <w:szCs w:val="22"/>
              </w:rPr>
              <w:t>упак</w:t>
            </w:r>
            <w:proofErr w:type="spellEnd"/>
            <w:r w:rsidRPr="009B75EC">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104</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proofErr w:type="spellStart"/>
            <w:r w:rsidRPr="009B75EC">
              <w:rPr>
                <w:sz w:val="22"/>
                <w:szCs w:val="22"/>
              </w:rPr>
              <w:t>Флеш</w:t>
            </w:r>
            <w:proofErr w:type="spellEnd"/>
            <w:r w:rsidRPr="009B75EC">
              <w:rPr>
                <w:sz w:val="22"/>
                <w:szCs w:val="22"/>
              </w:rPr>
              <w:t xml:space="preserve">-память 4 </w:t>
            </w:r>
            <w:proofErr w:type="spellStart"/>
            <w:r w:rsidRPr="009B75EC">
              <w:rPr>
                <w:sz w:val="22"/>
                <w:szCs w:val="22"/>
              </w:rPr>
              <w:t>Gb</w:t>
            </w:r>
            <w:proofErr w:type="spellEnd"/>
            <w:r w:rsidRPr="009B75EC">
              <w:rPr>
                <w:sz w:val="22"/>
                <w:szCs w:val="22"/>
              </w:rPr>
              <w:t xml:space="preserve"> USB 2.0</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tcPr>
          <w:p w:rsidR="009B75EC" w:rsidRPr="009B75EC" w:rsidRDefault="009B75EC">
            <w:pPr>
              <w:rPr>
                <w:sz w:val="22"/>
                <w:szCs w:val="22"/>
              </w:rPr>
            </w:pPr>
            <w:proofErr w:type="spellStart"/>
            <w:r w:rsidRPr="009B75EC">
              <w:rPr>
                <w:sz w:val="22"/>
                <w:szCs w:val="22"/>
              </w:rPr>
              <w:t>Флеш</w:t>
            </w:r>
            <w:proofErr w:type="spellEnd"/>
            <w:r w:rsidRPr="009B75EC">
              <w:rPr>
                <w:sz w:val="22"/>
                <w:szCs w:val="22"/>
              </w:rPr>
              <w:t>-память на 4Gb с плотно прилегающим колпачком. Для удобства использования в корпусе предусмотрена петля для шнурка. Корпус однотонного цвета и гладкой фактуры с возможностью нанесения логотипа. Комплектуется подарочной упаковкой.</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70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105</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Шпагат джутовый 1680 текс</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proofErr w:type="gramStart"/>
            <w:r w:rsidRPr="009B75EC">
              <w:rPr>
                <w:sz w:val="22"/>
                <w:szCs w:val="22"/>
              </w:rPr>
              <w:t>Произведен</w:t>
            </w:r>
            <w:proofErr w:type="gramEnd"/>
            <w:r w:rsidRPr="009B75EC">
              <w:rPr>
                <w:sz w:val="22"/>
                <w:szCs w:val="22"/>
              </w:rPr>
              <w:t xml:space="preserve"> путем переплетения и скручивания джутовых нитей, устойчив к солнечной радиации, тепловым нагрузкам, не накапливает статическое электричество, экологически </w:t>
            </w:r>
            <w:r w:rsidRPr="009B75EC">
              <w:rPr>
                <w:sz w:val="22"/>
                <w:szCs w:val="22"/>
              </w:rPr>
              <w:lastRenderedPageBreak/>
              <w:t xml:space="preserve">безопасен.  Высокий коэффициент трения.  Высокая гигроскопичность. Длина намотки ~600м, толщина – 2мм, разрывная нагрузка – 20 кгс, плотность шпагата – 1,68 </w:t>
            </w:r>
            <w:proofErr w:type="spellStart"/>
            <w:r w:rsidRPr="009B75EC">
              <w:rPr>
                <w:sz w:val="22"/>
                <w:szCs w:val="22"/>
              </w:rPr>
              <w:t>кТекс</w:t>
            </w:r>
            <w:proofErr w:type="spellEnd"/>
            <w:r w:rsidRPr="009B75EC">
              <w:rPr>
                <w:sz w:val="22"/>
                <w:szCs w:val="22"/>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lastRenderedPageBreak/>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lastRenderedPageBreak/>
              <w:t>106</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 xml:space="preserve"> Штамп </w:t>
            </w:r>
            <w:proofErr w:type="spellStart"/>
            <w:r w:rsidRPr="009B75EC">
              <w:rPr>
                <w:sz w:val="22"/>
                <w:szCs w:val="22"/>
              </w:rPr>
              <w:t>самонаборный</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 xml:space="preserve"> Штамп </w:t>
            </w:r>
            <w:proofErr w:type="spellStart"/>
            <w:r w:rsidRPr="009B75EC">
              <w:rPr>
                <w:sz w:val="22"/>
                <w:szCs w:val="22"/>
              </w:rPr>
              <w:t>самонаборный</w:t>
            </w:r>
            <w:proofErr w:type="spellEnd"/>
            <w:r w:rsidRPr="009B75EC">
              <w:rPr>
                <w:sz w:val="22"/>
                <w:szCs w:val="22"/>
              </w:rPr>
              <w:t xml:space="preserve"> используется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38×14 мм, 4 строки.  Максимальное количество знаков в каждой строке — 24 основным шрифтом или 16 большим шрифтом. Комплектация:  Штамп с рифленой пластиной для набора, одна касса букв </w:t>
            </w:r>
            <w:proofErr w:type="spellStart"/>
            <w:r w:rsidRPr="009B75EC">
              <w:rPr>
                <w:sz w:val="22"/>
                <w:szCs w:val="22"/>
              </w:rPr>
              <w:t>Type</w:t>
            </w:r>
            <w:proofErr w:type="spellEnd"/>
            <w:r w:rsidRPr="009B75EC">
              <w:rPr>
                <w:sz w:val="22"/>
                <w:szCs w:val="22"/>
              </w:rPr>
              <w:t xml:space="preserve"> </w:t>
            </w:r>
            <w:proofErr w:type="spellStart"/>
            <w:r w:rsidRPr="009B75EC">
              <w:rPr>
                <w:sz w:val="22"/>
                <w:szCs w:val="22"/>
              </w:rPr>
              <w:t>Set</w:t>
            </w:r>
            <w:proofErr w:type="spellEnd"/>
            <w:r w:rsidRPr="009B75EC">
              <w:rPr>
                <w:sz w:val="22"/>
                <w:szCs w:val="22"/>
              </w:rPr>
              <w:t xml:space="preserve"> A, синяя сменная  штемпельная подушка E/20, пинцет.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9B75EC" w:rsidRPr="00C85805" w:rsidTr="00A0555D">
        <w:trPr>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107</w:t>
            </w: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rPr>
                <w:sz w:val="22"/>
                <w:szCs w:val="22"/>
              </w:rPr>
            </w:pPr>
            <w:r w:rsidRPr="009B75EC">
              <w:rPr>
                <w:sz w:val="22"/>
                <w:szCs w:val="22"/>
              </w:rPr>
              <w:t>Элемент питания типа  «Крона»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9B75EC" w:rsidRDefault="009B75EC" w:rsidP="00845A2F">
            <w:pPr>
              <w:jc w:val="center"/>
              <w:rPr>
                <w:bCs/>
                <w:sz w:val="20"/>
                <w:szCs w:val="20"/>
              </w:rPr>
            </w:pPr>
          </w:p>
        </w:tc>
        <w:tc>
          <w:tcPr>
            <w:tcW w:w="4892" w:type="dxa"/>
            <w:tcBorders>
              <w:top w:val="single" w:sz="4" w:space="0" w:color="auto"/>
              <w:left w:val="nil"/>
              <w:bottom w:val="single" w:sz="4" w:space="0" w:color="auto"/>
              <w:right w:val="single" w:sz="4" w:space="0" w:color="auto"/>
            </w:tcBorders>
            <w:shd w:val="clear" w:color="auto" w:fill="auto"/>
            <w:noWrap/>
            <w:vAlign w:val="center"/>
          </w:tcPr>
          <w:p w:rsidR="009B75EC" w:rsidRPr="009B75EC" w:rsidRDefault="009B75EC">
            <w:pPr>
              <w:rPr>
                <w:sz w:val="22"/>
                <w:szCs w:val="22"/>
              </w:rPr>
            </w:pPr>
            <w:r w:rsidRPr="009B75EC">
              <w:rPr>
                <w:sz w:val="22"/>
                <w:szCs w:val="22"/>
              </w:rPr>
              <w:t>Алкалиновые батарейки Крона 6LR61, напряжение - 9</w:t>
            </w:r>
            <w:proofErr w:type="gramStart"/>
            <w:r w:rsidRPr="009B75EC">
              <w:rPr>
                <w:sz w:val="22"/>
                <w:szCs w:val="22"/>
              </w:rPr>
              <w:t xml:space="preserve"> В</w:t>
            </w:r>
            <w:proofErr w:type="gramEnd"/>
            <w:r w:rsidRPr="009B75EC">
              <w:rPr>
                <w:sz w:val="22"/>
                <w:szCs w:val="22"/>
              </w:rPr>
              <w:t>, номинальная емкость — 1600 </w:t>
            </w:r>
            <w:proofErr w:type="spellStart"/>
            <w:r w:rsidRPr="009B75EC">
              <w:rPr>
                <w:sz w:val="22"/>
                <w:szCs w:val="22"/>
              </w:rPr>
              <w:t>мАч</w:t>
            </w:r>
            <w:proofErr w:type="spellEnd"/>
            <w:r w:rsidRPr="009B75EC">
              <w:rPr>
                <w:sz w:val="22"/>
                <w:szCs w:val="22"/>
              </w:rPr>
              <w:t xml:space="preserve">. Обладают повышенной электрической емкостью. Подходят для устройств с высоким потреблением энергии. </w:t>
            </w:r>
          </w:p>
        </w:tc>
        <w:tc>
          <w:tcPr>
            <w:tcW w:w="852"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sz w:val="22"/>
                <w:szCs w:val="22"/>
              </w:rPr>
            </w:pPr>
            <w:r w:rsidRPr="009B75EC">
              <w:rPr>
                <w:sz w:val="22"/>
                <w:szCs w:val="22"/>
              </w:rPr>
              <w:t xml:space="preserve">шт.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5EC" w:rsidRPr="009B75EC" w:rsidRDefault="009B75EC">
            <w:pPr>
              <w:jc w:val="center"/>
              <w:rPr>
                <w:color w:val="000000"/>
                <w:sz w:val="22"/>
                <w:szCs w:val="22"/>
              </w:rPr>
            </w:pPr>
            <w:r w:rsidRPr="009B75EC">
              <w:rPr>
                <w:color w:val="000000"/>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9B75EC" w:rsidRPr="00C85805" w:rsidRDefault="009B75EC" w:rsidP="00845A2F">
            <w:pPr>
              <w:jc w:val="center"/>
              <w:rPr>
                <w:sz w:val="20"/>
                <w:szCs w:val="20"/>
              </w:rPr>
            </w:pPr>
          </w:p>
        </w:tc>
      </w:tr>
      <w:tr w:rsidR="00845A2F" w:rsidRPr="00C85805" w:rsidTr="009B75EC">
        <w:trPr>
          <w:trHeight w:val="28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5A2F" w:rsidRPr="00CC7F9B" w:rsidRDefault="00845A2F" w:rsidP="00845A2F">
            <w:pPr>
              <w:jc w:val="right"/>
              <w:rPr>
                <w:sz w:val="16"/>
                <w:szCs w:val="16"/>
              </w:rPr>
            </w:pPr>
            <w:r w:rsidRPr="00CC7F9B">
              <w:rPr>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vAlign w:val="center"/>
          </w:tcPr>
          <w:p w:rsidR="00845A2F" w:rsidRPr="00B60738" w:rsidRDefault="00845A2F" w:rsidP="00845A2F">
            <w:pPr>
              <w:jc w:val="center"/>
              <w:rPr>
                <w:sz w:val="16"/>
                <w:szCs w:val="16"/>
              </w:rPr>
            </w:pPr>
          </w:p>
        </w:tc>
      </w:tr>
      <w:tr w:rsidR="00845A2F" w:rsidRPr="00C85805" w:rsidTr="009B75EC">
        <w:trPr>
          <w:trHeight w:val="28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5A2F" w:rsidRPr="00CC7F9B" w:rsidRDefault="00845A2F" w:rsidP="00845A2F">
            <w:pPr>
              <w:jc w:val="right"/>
              <w:rPr>
                <w:sz w:val="16"/>
                <w:szCs w:val="16"/>
              </w:rPr>
            </w:pPr>
            <w:r w:rsidRPr="00CC7F9B">
              <w:rPr>
                <w:sz w:val="16"/>
                <w:szCs w:val="16"/>
              </w:rPr>
              <w:t xml:space="preserve">кроме того НДС </w:t>
            </w:r>
          </w:p>
        </w:tc>
        <w:tc>
          <w:tcPr>
            <w:tcW w:w="1135" w:type="dxa"/>
            <w:tcBorders>
              <w:top w:val="single" w:sz="4" w:space="0" w:color="auto"/>
              <w:left w:val="nil"/>
              <w:bottom w:val="single" w:sz="4" w:space="0" w:color="auto"/>
              <w:right w:val="single" w:sz="4" w:space="0" w:color="auto"/>
            </w:tcBorders>
            <w:shd w:val="clear" w:color="auto" w:fill="auto"/>
            <w:vAlign w:val="center"/>
          </w:tcPr>
          <w:p w:rsidR="00845A2F" w:rsidRPr="00B60738" w:rsidRDefault="00845A2F" w:rsidP="00845A2F">
            <w:pPr>
              <w:jc w:val="center"/>
              <w:rPr>
                <w:sz w:val="16"/>
                <w:szCs w:val="16"/>
              </w:rPr>
            </w:pPr>
          </w:p>
        </w:tc>
      </w:tr>
      <w:tr w:rsidR="00845A2F" w:rsidRPr="00C85805" w:rsidTr="009B75EC">
        <w:trPr>
          <w:trHeight w:val="28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5A2F" w:rsidRPr="00CC7F9B" w:rsidRDefault="00845A2F" w:rsidP="00845A2F">
            <w:pPr>
              <w:jc w:val="right"/>
              <w:rPr>
                <w:b/>
                <w:sz w:val="16"/>
                <w:szCs w:val="16"/>
              </w:rPr>
            </w:pPr>
            <w:r w:rsidRPr="00CC7F9B">
              <w:rPr>
                <w:b/>
                <w:sz w:val="16"/>
                <w:szCs w:val="16"/>
              </w:rPr>
              <w:t xml:space="preserve">Итого с НДС  </w:t>
            </w:r>
          </w:p>
        </w:tc>
        <w:tc>
          <w:tcPr>
            <w:tcW w:w="1135" w:type="dxa"/>
            <w:tcBorders>
              <w:top w:val="single" w:sz="4" w:space="0" w:color="auto"/>
              <w:left w:val="nil"/>
              <w:bottom w:val="single" w:sz="4" w:space="0" w:color="auto"/>
              <w:right w:val="single" w:sz="4" w:space="0" w:color="auto"/>
            </w:tcBorders>
            <w:shd w:val="clear" w:color="auto" w:fill="auto"/>
            <w:vAlign w:val="center"/>
          </w:tcPr>
          <w:p w:rsidR="00845A2F" w:rsidRPr="00B60738" w:rsidRDefault="00845A2F" w:rsidP="00845A2F">
            <w:pPr>
              <w:jc w:val="center"/>
              <w:rPr>
                <w:sz w:val="16"/>
                <w:szCs w:val="16"/>
              </w:rPr>
            </w:pPr>
          </w:p>
        </w:tc>
      </w:tr>
    </w:tbl>
    <w:p w:rsidR="00C44F37" w:rsidRDefault="00C14267" w:rsidP="00C14267">
      <w:pPr>
        <w:tabs>
          <w:tab w:val="left" w:pos="15451"/>
        </w:tabs>
        <w:ind w:left="567" w:right="-31" w:hanging="567"/>
        <w:jc w:val="both"/>
        <w:rPr>
          <w:b/>
          <w:bCs/>
          <w:sz w:val="20"/>
          <w:szCs w:val="20"/>
        </w:rPr>
      </w:pPr>
      <w:r w:rsidRPr="005459C3">
        <w:rPr>
          <w:b/>
          <w:bCs/>
          <w:sz w:val="20"/>
          <w:szCs w:val="20"/>
        </w:rPr>
        <w:tab/>
      </w:r>
    </w:p>
    <w:p w:rsidR="00C14267" w:rsidRPr="00C33D6D" w:rsidRDefault="00C14267" w:rsidP="00C14267">
      <w:pPr>
        <w:tabs>
          <w:tab w:val="left" w:pos="15451"/>
        </w:tabs>
        <w:ind w:left="567" w:right="-31" w:hanging="567"/>
        <w:jc w:val="both"/>
        <w:rPr>
          <w:b/>
          <w:bCs/>
          <w:sz w:val="21"/>
          <w:szCs w:val="21"/>
        </w:rPr>
      </w:pPr>
      <w:r w:rsidRPr="005459C3">
        <w:rPr>
          <w:b/>
          <w:bCs/>
          <w:sz w:val="21"/>
          <w:szCs w:val="21"/>
        </w:rPr>
        <w:t>Всего стоимость продукции по настоящему договору:</w:t>
      </w:r>
      <w:r w:rsidR="00593D29">
        <w:rPr>
          <w:b/>
          <w:bCs/>
          <w:sz w:val="21"/>
          <w:szCs w:val="21"/>
        </w:rPr>
        <w:t xml:space="preserve"> </w:t>
      </w:r>
      <w:r w:rsidR="00E40C79">
        <w:rPr>
          <w:b/>
          <w:bCs/>
          <w:sz w:val="21"/>
          <w:szCs w:val="21"/>
        </w:rPr>
        <w:t>____________</w:t>
      </w:r>
      <w:r w:rsidR="00593D29">
        <w:rPr>
          <w:b/>
          <w:bCs/>
          <w:sz w:val="21"/>
          <w:szCs w:val="21"/>
        </w:rPr>
        <w:t xml:space="preserve"> руб. </w:t>
      </w:r>
      <w:r w:rsidR="00E40C79">
        <w:rPr>
          <w:b/>
          <w:bCs/>
          <w:sz w:val="21"/>
          <w:szCs w:val="21"/>
        </w:rPr>
        <w:t>______</w:t>
      </w:r>
      <w:r w:rsidRPr="005459C3">
        <w:rPr>
          <w:b/>
          <w:bCs/>
          <w:sz w:val="21"/>
          <w:szCs w:val="21"/>
        </w:rPr>
        <w:t xml:space="preserve"> коп</w:t>
      </w:r>
      <w:proofErr w:type="gramStart"/>
      <w:r w:rsidRPr="005459C3">
        <w:rPr>
          <w:b/>
          <w:bCs/>
          <w:sz w:val="21"/>
          <w:szCs w:val="21"/>
        </w:rPr>
        <w:t>.</w:t>
      </w:r>
      <w:proofErr w:type="gramEnd"/>
      <w:r w:rsidRPr="005459C3">
        <w:rPr>
          <w:b/>
          <w:bCs/>
          <w:sz w:val="21"/>
          <w:szCs w:val="21"/>
        </w:rPr>
        <w:t xml:space="preserve"> (</w:t>
      </w:r>
      <w:r w:rsidR="00557DBE">
        <w:rPr>
          <w:b/>
          <w:bCs/>
          <w:sz w:val="21"/>
          <w:szCs w:val="21"/>
        </w:rPr>
        <w:t xml:space="preserve"> </w:t>
      </w:r>
      <w:r w:rsidR="00E40C79">
        <w:rPr>
          <w:b/>
          <w:bCs/>
          <w:sz w:val="21"/>
          <w:szCs w:val="21"/>
        </w:rPr>
        <w:t>________________________</w:t>
      </w:r>
      <w:r w:rsidR="00557DBE">
        <w:rPr>
          <w:b/>
          <w:bCs/>
          <w:sz w:val="21"/>
          <w:szCs w:val="21"/>
        </w:rPr>
        <w:t xml:space="preserve"> </w:t>
      </w:r>
      <w:proofErr w:type="gramStart"/>
      <w:r w:rsidRPr="005459C3">
        <w:rPr>
          <w:b/>
          <w:bCs/>
          <w:sz w:val="21"/>
          <w:szCs w:val="21"/>
        </w:rPr>
        <w:t>р</w:t>
      </w:r>
      <w:proofErr w:type="gramEnd"/>
      <w:r w:rsidRPr="005459C3">
        <w:rPr>
          <w:b/>
          <w:bCs/>
          <w:sz w:val="21"/>
          <w:szCs w:val="21"/>
        </w:rPr>
        <w:t>уб</w:t>
      </w:r>
      <w:r w:rsidR="00557DBE">
        <w:rPr>
          <w:b/>
          <w:bCs/>
          <w:sz w:val="21"/>
          <w:szCs w:val="21"/>
        </w:rPr>
        <w:t xml:space="preserve">ля </w:t>
      </w:r>
      <w:r w:rsidR="00E40C79">
        <w:rPr>
          <w:b/>
          <w:bCs/>
          <w:sz w:val="21"/>
          <w:szCs w:val="21"/>
        </w:rPr>
        <w:t>_____</w:t>
      </w:r>
      <w:r w:rsidR="00557DBE">
        <w:rPr>
          <w:b/>
          <w:bCs/>
          <w:sz w:val="21"/>
          <w:szCs w:val="21"/>
        </w:rPr>
        <w:t xml:space="preserve">  коп.)  в т.ч. НДС- </w:t>
      </w:r>
      <w:r w:rsidR="00E40C79">
        <w:rPr>
          <w:b/>
          <w:bCs/>
          <w:sz w:val="21"/>
          <w:szCs w:val="21"/>
        </w:rPr>
        <w:t>20</w:t>
      </w:r>
      <w:r w:rsidR="00557DBE">
        <w:rPr>
          <w:b/>
          <w:bCs/>
          <w:sz w:val="21"/>
          <w:szCs w:val="21"/>
        </w:rPr>
        <w:t xml:space="preserve"> </w:t>
      </w:r>
      <w:r w:rsidRPr="005459C3">
        <w:rPr>
          <w:b/>
          <w:bCs/>
          <w:sz w:val="21"/>
          <w:szCs w:val="21"/>
        </w:rPr>
        <w:t xml:space="preserve">%- </w:t>
      </w:r>
      <w:r w:rsidR="00E40C79">
        <w:rPr>
          <w:b/>
          <w:bCs/>
          <w:sz w:val="21"/>
          <w:szCs w:val="21"/>
        </w:rPr>
        <w:t>___________</w:t>
      </w:r>
      <w:r w:rsidRPr="005459C3">
        <w:rPr>
          <w:b/>
          <w:bCs/>
          <w:sz w:val="21"/>
          <w:szCs w:val="21"/>
        </w:rPr>
        <w:t xml:space="preserve">  руб. </w:t>
      </w:r>
    </w:p>
    <w:p w:rsidR="009B75EC" w:rsidRPr="00C33D6D" w:rsidRDefault="009B75EC" w:rsidP="00C14267">
      <w:pPr>
        <w:tabs>
          <w:tab w:val="left" w:pos="15451"/>
        </w:tabs>
        <w:ind w:left="567" w:right="-31" w:hanging="567"/>
        <w:jc w:val="both"/>
        <w:rPr>
          <w:b/>
          <w:bCs/>
          <w:sz w:val="21"/>
          <w:szCs w:val="21"/>
        </w:rPr>
      </w:pPr>
    </w:p>
    <w:p w:rsidR="00C14267" w:rsidRPr="00C33D6D" w:rsidRDefault="00C14267" w:rsidP="00C14267">
      <w:pPr>
        <w:widowControl w:val="0"/>
        <w:autoSpaceDE w:val="0"/>
        <w:autoSpaceDN w:val="0"/>
        <w:adjustRightInd w:val="0"/>
        <w:spacing w:line="264" w:lineRule="exact"/>
        <w:ind w:left="567" w:right="-3"/>
        <w:jc w:val="both"/>
        <w:rPr>
          <w:b/>
          <w:sz w:val="21"/>
          <w:szCs w:val="21"/>
        </w:rPr>
      </w:pPr>
      <w:r w:rsidRPr="005459C3">
        <w:rPr>
          <w:b/>
          <w:sz w:val="21"/>
          <w:szCs w:val="21"/>
        </w:rPr>
        <w:t>2.</w:t>
      </w:r>
      <w:r w:rsidRPr="005459C3">
        <w:rPr>
          <w:sz w:val="21"/>
          <w:szCs w:val="21"/>
        </w:rPr>
        <w:t xml:space="preserve"> </w:t>
      </w:r>
      <w:r w:rsidRPr="005459C3">
        <w:rPr>
          <w:b/>
          <w:sz w:val="21"/>
          <w:szCs w:val="21"/>
        </w:rPr>
        <w:t>Требования, предъявляемые к качеству продукции:</w:t>
      </w:r>
    </w:p>
    <w:p w:rsidR="009B75EC" w:rsidRPr="00C33D6D" w:rsidRDefault="009B75EC" w:rsidP="00C14267">
      <w:pPr>
        <w:widowControl w:val="0"/>
        <w:autoSpaceDE w:val="0"/>
        <w:autoSpaceDN w:val="0"/>
        <w:adjustRightInd w:val="0"/>
        <w:spacing w:line="264" w:lineRule="exact"/>
        <w:ind w:left="567" w:right="-3"/>
        <w:jc w:val="both"/>
        <w:rPr>
          <w:b/>
          <w:sz w:val="21"/>
          <w:szCs w:val="21"/>
        </w:rPr>
      </w:pPr>
    </w:p>
    <w:p w:rsidR="00C14267" w:rsidRPr="005459C3" w:rsidRDefault="00C14267" w:rsidP="00C14267">
      <w:pPr>
        <w:widowControl w:val="0"/>
        <w:autoSpaceDE w:val="0"/>
        <w:autoSpaceDN w:val="0"/>
        <w:adjustRightInd w:val="0"/>
        <w:spacing w:line="264" w:lineRule="exact"/>
        <w:ind w:left="567" w:right="-3"/>
        <w:jc w:val="both"/>
        <w:rPr>
          <w:sz w:val="21"/>
          <w:szCs w:val="21"/>
        </w:rPr>
      </w:pPr>
      <w:r w:rsidRPr="005459C3">
        <w:rPr>
          <w:sz w:val="21"/>
          <w:szCs w:val="21"/>
        </w:rPr>
        <w:t xml:space="preserve">2.1. Продукция по качеству должна соответствовать требованиям ГОСТ, ТУ, техническим регламентам, в том числе, указанным в </w:t>
      </w:r>
      <w:r w:rsidRPr="005459C3">
        <w:rPr>
          <w:bCs/>
          <w:sz w:val="21"/>
          <w:szCs w:val="21"/>
        </w:rPr>
        <w:t xml:space="preserve">таблице №1  настоящего Приложения №1, </w:t>
      </w:r>
      <w:r w:rsidRPr="005459C3">
        <w:rPr>
          <w:sz w:val="21"/>
          <w:szCs w:val="21"/>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5459C3">
        <w:rPr>
          <w:color w:val="000000"/>
          <w:sz w:val="21"/>
          <w:szCs w:val="21"/>
        </w:rPr>
        <w:t>сертификации, о</w:t>
      </w:r>
      <w:r w:rsidRPr="005459C3">
        <w:rPr>
          <w:sz w:val="21"/>
          <w:szCs w:val="21"/>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C14267" w:rsidRPr="005459C3" w:rsidRDefault="00C14267" w:rsidP="00C14267">
      <w:pPr>
        <w:overflowPunct w:val="0"/>
        <w:autoSpaceDE w:val="0"/>
        <w:autoSpaceDN w:val="0"/>
        <w:adjustRightInd w:val="0"/>
        <w:ind w:left="567" w:right="-3" w:hanging="567"/>
        <w:jc w:val="both"/>
        <w:rPr>
          <w:sz w:val="21"/>
          <w:szCs w:val="21"/>
        </w:rPr>
      </w:pPr>
      <w:r w:rsidRPr="005459C3">
        <w:rPr>
          <w:b/>
          <w:sz w:val="21"/>
          <w:szCs w:val="21"/>
        </w:rPr>
        <w:t xml:space="preserve">         </w:t>
      </w:r>
      <w:r w:rsidRPr="005459C3">
        <w:rPr>
          <w:sz w:val="21"/>
          <w:szCs w:val="21"/>
        </w:rPr>
        <w:t>2.2. Гарантийный срок на поставляемую продукцию составляет</w:t>
      </w:r>
      <w:r w:rsidR="0068695A">
        <w:rPr>
          <w:sz w:val="21"/>
          <w:szCs w:val="21"/>
        </w:rPr>
        <w:t xml:space="preserve"> 12 месяцев</w:t>
      </w:r>
      <w:r w:rsidRPr="005459C3">
        <w:rPr>
          <w:sz w:val="21"/>
          <w:szCs w:val="21"/>
        </w:rPr>
        <w:t>.</w:t>
      </w:r>
      <w:r w:rsidR="00C44F37">
        <w:rPr>
          <w:sz w:val="21"/>
          <w:szCs w:val="21"/>
        </w:rPr>
        <w:t xml:space="preserve"> Срок изготовления не ранее 201</w:t>
      </w:r>
      <w:r w:rsidR="00E40C79">
        <w:rPr>
          <w:sz w:val="21"/>
          <w:szCs w:val="21"/>
        </w:rPr>
        <w:t>8</w:t>
      </w:r>
      <w:r w:rsidRPr="005459C3">
        <w:rPr>
          <w:sz w:val="21"/>
          <w:szCs w:val="21"/>
        </w:rPr>
        <w:t xml:space="preserve"> г. Продукция не должна быть ранее использованной.</w:t>
      </w:r>
    </w:p>
    <w:p w:rsidR="00C14267" w:rsidRPr="00C33D6D" w:rsidRDefault="00C14267" w:rsidP="00C14267">
      <w:pPr>
        <w:widowControl w:val="0"/>
        <w:autoSpaceDE w:val="0"/>
        <w:autoSpaceDN w:val="0"/>
        <w:adjustRightInd w:val="0"/>
        <w:spacing w:line="264" w:lineRule="exact"/>
        <w:ind w:left="567" w:right="-3" w:hanging="567"/>
        <w:jc w:val="both"/>
        <w:rPr>
          <w:sz w:val="21"/>
          <w:szCs w:val="21"/>
        </w:rPr>
      </w:pPr>
      <w:r w:rsidRPr="005459C3">
        <w:rPr>
          <w:sz w:val="21"/>
          <w:szCs w:val="21"/>
        </w:rPr>
        <w:t xml:space="preserve">         2.3. Гарантийный срок на продукцию исчисляется с момента доставки продукции Покупателю в соответствии с условиями настоящего договора.</w:t>
      </w:r>
      <w:bookmarkStart w:id="4" w:name="_GoBack"/>
    </w:p>
    <w:p w:rsidR="009B75EC" w:rsidRPr="00C33D6D" w:rsidRDefault="009B75EC" w:rsidP="00C14267">
      <w:pPr>
        <w:widowControl w:val="0"/>
        <w:autoSpaceDE w:val="0"/>
        <w:autoSpaceDN w:val="0"/>
        <w:adjustRightInd w:val="0"/>
        <w:spacing w:line="264" w:lineRule="exact"/>
        <w:ind w:left="567" w:right="-3" w:hanging="567"/>
        <w:jc w:val="both"/>
        <w:rPr>
          <w:sz w:val="21"/>
          <w:szCs w:val="21"/>
        </w:rPr>
      </w:pPr>
    </w:p>
    <w:bookmarkEnd w:id="4"/>
    <w:p w:rsidR="00C14267" w:rsidRPr="005459C3" w:rsidRDefault="00C14267" w:rsidP="00C14267">
      <w:pPr>
        <w:widowControl w:val="0"/>
        <w:autoSpaceDE w:val="0"/>
        <w:autoSpaceDN w:val="0"/>
        <w:adjustRightInd w:val="0"/>
        <w:spacing w:line="264" w:lineRule="exact"/>
        <w:ind w:left="567" w:right="-3" w:hanging="567"/>
        <w:jc w:val="both"/>
        <w:rPr>
          <w:sz w:val="21"/>
          <w:szCs w:val="21"/>
        </w:rPr>
      </w:pPr>
      <w:r w:rsidRPr="005459C3">
        <w:rPr>
          <w:sz w:val="21"/>
          <w:szCs w:val="21"/>
        </w:rPr>
        <w:lastRenderedPageBreak/>
        <w:t xml:space="preserve">         2.4. </w:t>
      </w:r>
      <w:proofErr w:type="gramStart"/>
      <w:r w:rsidRPr="005459C3">
        <w:rPr>
          <w:sz w:val="21"/>
          <w:szCs w:val="21"/>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C14267" w:rsidRPr="005459C3" w:rsidRDefault="00C14267" w:rsidP="00C14267">
      <w:pPr>
        <w:widowControl w:val="0"/>
        <w:autoSpaceDE w:val="0"/>
        <w:autoSpaceDN w:val="0"/>
        <w:adjustRightInd w:val="0"/>
        <w:spacing w:line="264" w:lineRule="exact"/>
        <w:ind w:left="567" w:right="-3"/>
        <w:jc w:val="both"/>
        <w:rPr>
          <w:sz w:val="21"/>
          <w:szCs w:val="21"/>
        </w:rPr>
      </w:pPr>
      <w:r w:rsidRPr="005459C3">
        <w:rPr>
          <w:sz w:val="21"/>
          <w:szCs w:val="21"/>
        </w:rPr>
        <w:t>2.5. Если Поставщик, получив письменное уведомление Покупателя, не исправит дефек</w:t>
      </w:r>
      <w:proofErr w:type="gramStart"/>
      <w:r w:rsidRPr="005459C3">
        <w:rPr>
          <w:sz w:val="21"/>
          <w:szCs w:val="21"/>
        </w:rPr>
        <w:t>т(</w:t>
      </w:r>
      <w:proofErr w:type="gramEnd"/>
      <w:r w:rsidRPr="005459C3">
        <w:rPr>
          <w:sz w:val="21"/>
          <w:szCs w:val="21"/>
        </w:rPr>
        <w:t xml:space="preserve">ы), не произведет замену продукции и/или не возвратит денежные средства в сроки, указанные в п. 2.4. настоящего приложения </w:t>
      </w:r>
      <w:r w:rsidRPr="005459C3">
        <w:rPr>
          <w:bCs/>
          <w:sz w:val="21"/>
          <w:szCs w:val="21"/>
        </w:rPr>
        <w:t>№1</w:t>
      </w:r>
      <w:r w:rsidRPr="005459C3">
        <w:rPr>
          <w:sz w:val="21"/>
          <w:szCs w:val="21"/>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C14267" w:rsidRPr="005459C3" w:rsidRDefault="00C14267" w:rsidP="00C14267">
      <w:pPr>
        <w:overflowPunct w:val="0"/>
        <w:autoSpaceDE w:val="0"/>
        <w:autoSpaceDN w:val="0"/>
        <w:adjustRightInd w:val="0"/>
        <w:ind w:left="567" w:right="-3"/>
        <w:rPr>
          <w:sz w:val="21"/>
          <w:szCs w:val="21"/>
        </w:rPr>
      </w:pPr>
      <w:r w:rsidRPr="005459C3">
        <w:rPr>
          <w:sz w:val="21"/>
          <w:szCs w:val="21"/>
        </w:rPr>
        <w:t>2.6.</w:t>
      </w:r>
      <w:r w:rsidRPr="005459C3">
        <w:rPr>
          <w:color w:val="FF0000"/>
          <w:sz w:val="21"/>
          <w:szCs w:val="21"/>
        </w:rPr>
        <w:t xml:space="preserve"> </w:t>
      </w:r>
      <w:r w:rsidRPr="005459C3">
        <w:rPr>
          <w:sz w:val="21"/>
          <w:szCs w:val="21"/>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C14267" w:rsidRPr="005459C3" w:rsidRDefault="00C14267" w:rsidP="00C14267">
      <w:pPr>
        <w:overflowPunct w:val="0"/>
        <w:autoSpaceDE w:val="0"/>
        <w:autoSpaceDN w:val="0"/>
        <w:adjustRightInd w:val="0"/>
        <w:ind w:left="567" w:right="-3"/>
        <w:jc w:val="both"/>
        <w:rPr>
          <w:sz w:val="21"/>
          <w:szCs w:val="21"/>
        </w:rPr>
      </w:pPr>
      <w:r w:rsidRPr="005459C3">
        <w:rPr>
          <w:sz w:val="21"/>
          <w:szCs w:val="21"/>
        </w:rPr>
        <w:t xml:space="preserve">2.7. Комплектация продукции должна соответствовать </w:t>
      </w:r>
      <w:r w:rsidR="0068695A">
        <w:rPr>
          <w:sz w:val="21"/>
          <w:szCs w:val="21"/>
        </w:rPr>
        <w:t>Техническим требованиям</w:t>
      </w:r>
      <w:r w:rsidRPr="005459C3">
        <w:rPr>
          <w:sz w:val="21"/>
          <w:szCs w:val="21"/>
        </w:rPr>
        <w:t>.</w:t>
      </w:r>
    </w:p>
    <w:p w:rsidR="00C14267" w:rsidRPr="005459C3" w:rsidRDefault="00C14267" w:rsidP="00C14267">
      <w:pPr>
        <w:tabs>
          <w:tab w:val="left" w:pos="703"/>
        </w:tabs>
        <w:ind w:left="600" w:right="-3"/>
        <w:jc w:val="both"/>
        <w:rPr>
          <w:sz w:val="21"/>
          <w:szCs w:val="21"/>
        </w:rPr>
      </w:pPr>
      <w:r w:rsidRPr="005459C3">
        <w:rPr>
          <w:sz w:val="21"/>
          <w:szCs w:val="21"/>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5459C3">
        <w:rPr>
          <w:bCs/>
          <w:sz w:val="21"/>
          <w:szCs w:val="21"/>
        </w:rPr>
        <w:t xml:space="preserve">либо в случаях, предусмотренных п. 4.11 – 4.13 настоящего Приложения 1 - </w:t>
      </w:r>
      <w:r w:rsidRPr="005459C3">
        <w:rPr>
          <w:sz w:val="21"/>
          <w:szCs w:val="21"/>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C14267" w:rsidRPr="005459C3" w:rsidRDefault="00C14267" w:rsidP="00C14267">
      <w:pPr>
        <w:overflowPunct w:val="0"/>
        <w:autoSpaceDE w:val="0"/>
        <w:autoSpaceDN w:val="0"/>
        <w:adjustRightInd w:val="0"/>
        <w:ind w:left="600" w:right="-3"/>
        <w:jc w:val="both"/>
        <w:rPr>
          <w:sz w:val="21"/>
          <w:szCs w:val="21"/>
        </w:rPr>
      </w:pPr>
      <w:r w:rsidRPr="005459C3">
        <w:rPr>
          <w:sz w:val="21"/>
          <w:szCs w:val="21"/>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C14267" w:rsidRPr="005459C3" w:rsidRDefault="00C14267" w:rsidP="00C14267">
      <w:pPr>
        <w:tabs>
          <w:tab w:val="left" w:pos="8820"/>
          <w:tab w:val="left" w:pos="9900"/>
        </w:tabs>
        <w:ind w:left="360" w:right="-3"/>
        <w:jc w:val="both"/>
        <w:rPr>
          <w:b/>
          <w:sz w:val="21"/>
          <w:szCs w:val="21"/>
        </w:rPr>
      </w:pPr>
      <w:r w:rsidRPr="005459C3">
        <w:rPr>
          <w:b/>
          <w:sz w:val="21"/>
          <w:szCs w:val="21"/>
        </w:rPr>
        <w:t xml:space="preserve">    3.Условия оплаты:</w:t>
      </w:r>
    </w:p>
    <w:p w:rsidR="00C14267" w:rsidRPr="005459C3" w:rsidRDefault="00C14267" w:rsidP="00C14267">
      <w:pPr>
        <w:tabs>
          <w:tab w:val="left" w:pos="540"/>
          <w:tab w:val="left" w:pos="9900"/>
        </w:tabs>
        <w:ind w:left="567" w:right="-3" w:hanging="207"/>
        <w:jc w:val="both"/>
        <w:rPr>
          <w:bCs/>
          <w:sz w:val="21"/>
          <w:szCs w:val="21"/>
        </w:rPr>
      </w:pPr>
      <w:r w:rsidRPr="005459C3">
        <w:rPr>
          <w:bCs/>
          <w:sz w:val="21"/>
          <w:szCs w:val="21"/>
        </w:rPr>
        <w:t xml:space="preserve">   </w:t>
      </w:r>
      <w:proofErr w:type="gramStart"/>
      <w:r w:rsidRPr="005459C3">
        <w:rPr>
          <w:bCs/>
          <w:sz w:val="21"/>
          <w:szCs w:val="21"/>
        </w:rPr>
        <w:t xml:space="preserve">3.1 Оплата производится за каждую партию полученной продукции в течение </w:t>
      </w:r>
      <w:r>
        <w:rPr>
          <w:bCs/>
          <w:sz w:val="21"/>
          <w:szCs w:val="21"/>
        </w:rPr>
        <w:t>3</w:t>
      </w:r>
      <w:r w:rsidRPr="005459C3">
        <w:rPr>
          <w:bCs/>
          <w:sz w:val="21"/>
          <w:szCs w:val="21"/>
        </w:rPr>
        <w:t>0 (</w:t>
      </w:r>
      <w:r>
        <w:rPr>
          <w:bCs/>
          <w:sz w:val="21"/>
          <w:szCs w:val="21"/>
        </w:rPr>
        <w:t>тридцати</w:t>
      </w:r>
      <w:r w:rsidRPr="005459C3">
        <w:rPr>
          <w:bCs/>
          <w:sz w:val="21"/>
          <w:szCs w:val="21"/>
        </w:rPr>
        <w:t>)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C14267" w:rsidRPr="005459C3" w:rsidRDefault="00C14267" w:rsidP="00C14267">
      <w:pPr>
        <w:ind w:left="567" w:right="-3"/>
        <w:jc w:val="both"/>
        <w:rPr>
          <w:bCs/>
          <w:sz w:val="21"/>
          <w:szCs w:val="21"/>
        </w:rPr>
      </w:pPr>
      <w:bookmarkStart w:id="5" w:name="OLE_LINK3"/>
      <w:bookmarkStart w:id="6" w:name="OLE_LINK4"/>
      <w:r w:rsidRPr="005459C3">
        <w:rPr>
          <w:bCs/>
          <w:sz w:val="21"/>
          <w:szCs w:val="21"/>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5"/>
    <w:bookmarkEnd w:id="6"/>
    <w:p w:rsidR="00C14267" w:rsidRPr="005459C3" w:rsidRDefault="00C14267" w:rsidP="00C14267">
      <w:pPr>
        <w:widowControl w:val="0"/>
        <w:autoSpaceDE w:val="0"/>
        <w:autoSpaceDN w:val="0"/>
        <w:adjustRightInd w:val="0"/>
        <w:spacing w:line="264" w:lineRule="exact"/>
        <w:ind w:right="-3"/>
        <w:jc w:val="both"/>
        <w:rPr>
          <w:b/>
          <w:sz w:val="21"/>
          <w:szCs w:val="21"/>
        </w:rPr>
      </w:pPr>
      <w:r w:rsidRPr="005459C3">
        <w:rPr>
          <w:b/>
          <w:sz w:val="21"/>
          <w:szCs w:val="21"/>
        </w:rPr>
        <w:t xml:space="preserve">          4. Условия поставки:</w:t>
      </w:r>
    </w:p>
    <w:p w:rsidR="00C14267" w:rsidRPr="005459C3" w:rsidRDefault="00C14267" w:rsidP="00C14267">
      <w:pPr>
        <w:tabs>
          <w:tab w:val="num" w:pos="900"/>
        </w:tabs>
        <w:ind w:left="567" w:right="-3"/>
        <w:rPr>
          <w:i/>
          <w:sz w:val="21"/>
          <w:szCs w:val="21"/>
        </w:rPr>
      </w:pPr>
      <w:r w:rsidRPr="005459C3">
        <w:rPr>
          <w:sz w:val="21"/>
          <w:szCs w:val="21"/>
        </w:rPr>
        <w:t>4.1.</w:t>
      </w:r>
      <w:r w:rsidRPr="005459C3">
        <w:rPr>
          <w:sz w:val="22"/>
          <w:szCs w:val="22"/>
        </w:rPr>
        <w:t xml:space="preserve"> </w:t>
      </w:r>
      <w:r w:rsidRPr="005459C3">
        <w:rPr>
          <w:sz w:val="21"/>
          <w:szCs w:val="21"/>
        </w:rPr>
        <w:t>Поставка продукции осуществляется силами и за счет средств Поставщика непосредственно Покупателю в его рабочее время, при обязательном предварительном уведомлении П</w:t>
      </w:r>
      <w:r w:rsidR="0068695A">
        <w:rPr>
          <w:sz w:val="21"/>
          <w:szCs w:val="21"/>
        </w:rPr>
        <w:t>окупателя о доставке, по адресам:</w:t>
      </w:r>
    </w:p>
    <w:p w:rsidR="00C14267" w:rsidRPr="005459C3" w:rsidRDefault="00C14267" w:rsidP="00C14267">
      <w:pPr>
        <w:tabs>
          <w:tab w:val="num" w:pos="900"/>
        </w:tabs>
        <w:ind w:right="-3" w:firstLine="567"/>
        <w:rPr>
          <w:sz w:val="21"/>
          <w:szCs w:val="21"/>
        </w:rPr>
      </w:pPr>
      <w:r w:rsidRPr="005459C3">
        <w:rPr>
          <w:sz w:val="21"/>
          <w:szCs w:val="21"/>
        </w:rPr>
        <w:t xml:space="preserve">- г. Екатеринбург, </w:t>
      </w:r>
      <w:r w:rsidR="00E40C79">
        <w:rPr>
          <w:sz w:val="21"/>
          <w:szCs w:val="21"/>
        </w:rPr>
        <w:t>ул.</w:t>
      </w:r>
      <w:r w:rsidRPr="005459C3">
        <w:rPr>
          <w:sz w:val="21"/>
          <w:szCs w:val="21"/>
        </w:rPr>
        <w:t xml:space="preserve"> </w:t>
      </w:r>
      <w:r w:rsidR="00E40C79">
        <w:rPr>
          <w:sz w:val="21"/>
          <w:szCs w:val="21"/>
        </w:rPr>
        <w:t>Луначарского</w:t>
      </w:r>
      <w:r w:rsidRPr="005459C3">
        <w:rPr>
          <w:sz w:val="21"/>
          <w:szCs w:val="21"/>
        </w:rPr>
        <w:t xml:space="preserve">, д. </w:t>
      </w:r>
      <w:r w:rsidR="00E40C79">
        <w:rPr>
          <w:sz w:val="21"/>
          <w:szCs w:val="21"/>
        </w:rPr>
        <w:t>210;</w:t>
      </w:r>
    </w:p>
    <w:p w:rsidR="00C14267" w:rsidRDefault="00C14267" w:rsidP="00C14267">
      <w:pPr>
        <w:tabs>
          <w:tab w:val="num" w:pos="900"/>
        </w:tabs>
        <w:ind w:right="-3" w:firstLine="567"/>
        <w:rPr>
          <w:sz w:val="21"/>
          <w:szCs w:val="21"/>
        </w:rPr>
      </w:pPr>
      <w:r w:rsidRPr="005459C3">
        <w:rPr>
          <w:sz w:val="21"/>
          <w:szCs w:val="21"/>
        </w:rPr>
        <w:t>- г. Ека</w:t>
      </w:r>
      <w:r w:rsidR="0068695A">
        <w:rPr>
          <w:sz w:val="21"/>
          <w:szCs w:val="21"/>
        </w:rPr>
        <w:t>теринбург, ул. Сурикова, д. 48</w:t>
      </w:r>
      <w:r w:rsidR="00C416E7">
        <w:rPr>
          <w:sz w:val="21"/>
          <w:szCs w:val="21"/>
        </w:rPr>
        <w:t>.</w:t>
      </w:r>
    </w:p>
    <w:p w:rsidR="00C14267" w:rsidRPr="005459C3" w:rsidRDefault="00C14267" w:rsidP="00C14267">
      <w:pPr>
        <w:ind w:left="567" w:right="-3"/>
        <w:jc w:val="both"/>
        <w:rPr>
          <w:sz w:val="21"/>
          <w:szCs w:val="21"/>
        </w:rPr>
      </w:pPr>
      <w:r w:rsidRPr="005459C3">
        <w:rPr>
          <w:sz w:val="21"/>
          <w:szCs w:val="21"/>
        </w:rPr>
        <w:t>4.2. Поставка продук</w:t>
      </w:r>
      <w:r>
        <w:rPr>
          <w:sz w:val="21"/>
          <w:szCs w:val="21"/>
        </w:rPr>
        <w:t>ции осуществляется в течение 5</w:t>
      </w:r>
      <w:r w:rsidRPr="005459C3">
        <w:rPr>
          <w:sz w:val="21"/>
          <w:szCs w:val="21"/>
        </w:rPr>
        <w:t xml:space="preserve">  </w:t>
      </w:r>
      <w:r>
        <w:rPr>
          <w:sz w:val="21"/>
          <w:szCs w:val="21"/>
        </w:rPr>
        <w:t>рабочих</w:t>
      </w:r>
      <w:r w:rsidRPr="005459C3">
        <w:rPr>
          <w:sz w:val="21"/>
          <w:szCs w:val="21"/>
        </w:rPr>
        <w:t xml:space="preserve"> дней</w:t>
      </w:r>
      <w:r w:rsidRPr="00D8717F">
        <w:rPr>
          <w:sz w:val="21"/>
          <w:szCs w:val="21"/>
        </w:rPr>
        <w:t xml:space="preserve"> с момента поступления Поставщику Заявки от Покупателя. Период поставки продукции – с моме</w:t>
      </w:r>
      <w:r>
        <w:rPr>
          <w:sz w:val="21"/>
          <w:szCs w:val="21"/>
        </w:rPr>
        <w:t>нта заключения договора по 31.12</w:t>
      </w:r>
      <w:r w:rsidRPr="00D8717F">
        <w:rPr>
          <w:sz w:val="21"/>
          <w:szCs w:val="21"/>
        </w:rPr>
        <w:t>.201</w:t>
      </w:r>
      <w:r w:rsidR="00C416E7">
        <w:rPr>
          <w:sz w:val="21"/>
          <w:szCs w:val="21"/>
        </w:rPr>
        <w:t>9</w:t>
      </w:r>
      <w:r w:rsidRPr="00D8717F">
        <w:rPr>
          <w:sz w:val="21"/>
          <w:szCs w:val="21"/>
        </w:rPr>
        <w:t xml:space="preserve"> г.</w:t>
      </w:r>
    </w:p>
    <w:p w:rsidR="00C14267" w:rsidRPr="005459C3" w:rsidRDefault="00C14267" w:rsidP="00C14267">
      <w:pPr>
        <w:tabs>
          <w:tab w:val="num" w:pos="900"/>
        </w:tabs>
        <w:ind w:right="-3" w:firstLine="567"/>
        <w:rPr>
          <w:sz w:val="21"/>
          <w:szCs w:val="21"/>
        </w:rPr>
      </w:pPr>
      <w:r w:rsidRPr="005459C3">
        <w:rPr>
          <w:sz w:val="21"/>
          <w:szCs w:val="21"/>
        </w:rPr>
        <w:t>4.3.  Поставка продукции осуществляется в следующем порядке:</w:t>
      </w:r>
    </w:p>
    <w:p w:rsidR="00C14267" w:rsidRPr="005459C3" w:rsidRDefault="00C14267" w:rsidP="00C14267">
      <w:pPr>
        <w:tabs>
          <w:tab w:val="num" w:pos="900"/>
        </w:tabs>
        <w:ind w:left="567" w:right="-3"/>
        <w:rPr>
          <w:bCs/>
          <w:sz w:val="21"/>
          <w:szCs w:val="21"/>
        </w:rPr>
      </w:pPr>
      <w:r w:rsidRPr="005459C3">
        <w:rPr>
          <w:bCs/>
          <w:sz w:val="21"/>
          <w:szCs w:val="21"/>
        </w:rPr>
        <w:t xml:space="preserve">- </w:t>
      </w:r>
      <w:r w:rsidRPr="005459C3">
        <w:rPr>
          <w:sz w:val="21"/>
          <w:szCs w:val="21"/>
        </w:rPr>
        <w:t xml:space="preserve"> продукция </w:t>
      </w:r>
      <w:r w:rsidRPr="005459C3">
        <w:rPr>
          <w:bCs/>
          <w:sz w:val="21"/>
          <w:szCs w:val="21"/>
        </w:rPr>
        <w:t>подлежит отгрузке в ассортименте и в количестве согласно таблице №1 настоящего приложения №1 с учетом Заявки Покупателя.</w:t>
      </w:r>
    </w:p>
    <w:p w:rsidR="00C14267" w:rsidRPr="005459C3" w:rsidRDefault="00C14267" w:rsidP="00C14267">
      <w:pPr>
        <w:tabs>
          <w:tab w:val="num" w:pos="900"/>
        </w:tabs>
        <w:ind w:left="567" w:right="-3"/>
        <w:rPr>
          <w:bCs/>
          <w:color w:val="FF0000"/>
          <w:sz w:val="21"/>
          <w:szCs w:val="21"/>
        </w:rPr>
      </w:pPr>
      <w:r w:rsidRPr="005459C3">
        <w:rPr>
          <w:bCs/>
          <w:sz w:val="21"/>
          <w:szCs w:val="21"/>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C14267" w:rsidRPr="005459C3" w:rsidRDefault="00C14267" w:rsidP="00C14267">
      <w:pPr>
        <w:tabs>
          <w:tab w:val="left" w:pos="720"/>
        </w:tabs>
        <w:ind w:left="567" w:right="-3"/>
        <w:jc w:val="both"/>
        <w:rPr>
          <w:sz w:val="21"/>
          <w:szCs w:val="21"/>
        </w:rPr>
      </w:pPr>
      <w:r w:rsidRPr="005459C3">
        <w:rPr>
          <w:bCs/>
          <w:sz w:val="21"/>
          <w:szCs w:val="21"/>
        </w:rPr>
        <w:t xml:space="preserve">4.4.  </w:t>
      </w:r>
      <w:r w:rsidRPr="005459C3">
        <w:rPr>
          <w:sz w:val="21"/>
          <w:szCs w:val="21"/>
        </w:rPr>
        <w:t>При поставке продукции Поставщик должен представить Покупателю оригиналы следующих документов на русском языке:</w:t>
      </w:r>
    </w:p>
    <w:p w:rsidR="00C14267" w:rsidRPr="005459C3" w:rsidRDefault="00C14267" w:rsidP="00C14267">
      <w:pPr>
        <w:widowControl w:val="0"/>
        <w:tabs>
          <w:tab w:val="left" w:pos="703"/>
        </w:tabs>
        <w:adjustRightInd w:val="0"/>
        <w:ind w:right="-3" w:firstLine="709"/>
        <w:jc w:val="both"/>
        <w:textAlignment w:val="baseline"/>
        <w:rPr>
          <w:sz w:val="21"/>
          <w:szCs w:val="21"/>
        </w:rPr>
      </w:pPr>
      <w:r w:rsidRPr="005459C3">
        <w:rPr>
          <w:sz w:val="21"/>
          <w:szCs w:val="21"/>
        </w:rPr>
        <w:t xml:space="preserve">а) сертификаты либо декларации о соответствии, инструкции по эксплуатации и монтажу, а также иную техническую сопроводительную  </w:t>
      </w:r>
    </w:p>
    <w:p w:rsidR="00C14267" w:rsidRPr="005459C3" w:rsidRDefault="00C14267" w:rsidP="00C14267">
      <w:pPr>
        <w:widowControl w:val="0"/>
        <w:tabs>
          <w:tab w:val="left" w:pos="703"/>
        </w:tabs>
        <w:adjustRightInd w:val="0"/>
        <w:ind w:right="-3" w:firstLine="709"/>
        <w:jc w:val="both"/>
        <w:textAlignment w:val="baseline"/>
        <w:rPr>
          <w:sz w:val="21"/>
          <w:szCs w:val="21"/>
        </w:rPr>
      </w:pPr>
      <w:r w:rsidRPr="005459C3">
        <w:rPr>
          <w:sz w:val="21"/>
          <w:szCs w:val="21"/>
        </w:rPr>
        <w:t>документацию в соответствии с приложением  №1 к настоящему Договору;</w:t>
      </w:r>
    </w:p>
    <w:p w:rsidR="00C14267" w:rsidRPr="005459C3" w:rsidRDefault="00C14267" w:rsidP="00C14267">
      <w:pPr>
        <w:widowControl w:val="0"/>
        <w:tabs>
          <w:tab w:val="left" w:pos="703"/>
        </w:tabs>
        <w:adjustRightInd w:val="0"/>
        <w:ind w:right="-3" w:firstLine="709"/>
        <w:jc w:val="both"/>
        <w:textAlignment w:val="baseline"/>
        <w:rPr>
          <w:sz w:val="21"/>
          <w:szCs w:val="21"/>
        </w:rPr>
      </w:pPr>
      <w:r w:rsidRPr="005459C3">
        <w:rPr>
          <w:sz w:val="21"/>
          <w:szCs w:val="21"/>
        </w:rPr>
        <w:t>б) гарантийные свидетельства;</w:t>
      </w:r>
    </w:p>
    <w:p w:rsidR="00C14267" w:rsidRPr="005459C3" w:rsidRDefault="00C14267" w:rsidP="00C14267">
      <w:pPr>
        <w:widowControl w:val="0"/>
        <w:tabs>
          <w:tab w:val="left" w:pos="720"/>
        </w:tabs>
        <w:adjustRightInd w:val="0"/>
        <w:ind w:right="-3" w:firstLine="709"/>
        <w:jc w:val="both"/>
        <w:textAlignment w:val="baseline"/>
        <w:rPr>
          <w:sz w:val="21"/>
          <w:szCs w:val="21"/>
        </w:rPr>
      </w:pPr>
      <w:r w:rsidRPr="005459C3">
        <w:rPr>
          <w:sz w:val="21"/>
          <w:szCs w:val="21"/>
        </w:rPr>
        <w:t>в) сертификат о происхождении в случае поставки продукции, произведенной за пределами Российской Федерации.</w:t>
      </w:r>
    </w:p>
    <w:p w:rsidR="00C14267" w:rsidRPr="005459C3" w:rsidRDefault="00C14267" w:rsidP="00C14267">
      <w:pPr>
        <w:ind w:left="567" w:right="-3"/>
        <w:jc w:val="both"/>
        <w:rPr>
          <w:i/>
          <w:iCs/>
          <w:sz w:val="21"/>
          <w:szCs w:val="21"/>
        </w:rPr>
      </w:pPr>
      <w:r w:rsidRPr="005459C3">
        <w:rPr>
          <w:sz w:val="21"/>
          <w:szCs w:val="21"/>
        </w:rPr>
        <w:t xml:space="preserve">  г) копию акта приемки (экспертного заключения), подтверждающего аттестацию поставленной продукции </w:t>
      </w:r>
      <w:r w:rsidRPr="005459C3">
        <w:rPr>
          <w:i/>
          <w:iCs/>
          <w:sz w:val="21"/>
          <w:szCs w:val="21"/>
        </w:rPr>
        <w:t>(в случае поставки оборудования, технологий или материалов, подлежащих такой аттестации).</w:t>
      </w:r>
    </w:p>
    <w:p w:rsidR="00C14267" w:rsidRPr="005459C3" w:rsidRDefault="00C14267" w:rsidP="00C14267">
      <w:pPr>
        <w:tabs>
          <w:tab w:val="num" w:pos="900"/>
        </w:tabs>
        <w:ind w:left="567" w:right="-3"/>
        <w:rPr>
          <w:bCs/>
          <w:sz w:val="21"/>
          <w:szCs w:val="21"/>
        </w:rPr>
      </w:pPr>
      <w:r w:rsidRPr="005459C3">
        <w:rPr>
          <w:sz w:val="21"/>
          <w:szCs w:val="21"/>
        </w:rPr>
        <w:t xml:space="preserve">4.5. </w:t>
      </w:r>
      <w:r w:rsidRPr="005459C3">
        <w:rPr>
          <w:bCs/>
          <w:sz w:val="21"/>
          <w:szCs w:val="21"/>
        </w:rPr>
        <w:t xml:space="preserve">Доставка продукции осуществляется путем отгрузки продукции </w:t>
      </w:r>
      <w:r w:rsidRPr="005459C3">
        <w:rPr>
          <w:sz w:val="21"/>
          <w:szCs w:val="21"/>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C14267" w:rsidRPr="005459C3" w:rsidRDefault="00C14267" w:rsidP="00C14267">
      <w:pPr>
        <w:ind w:left="567" w:right="-3"/>
        <w:jc w:val="both"/>
        <w:rPr>
          <w:sz w:val="21"/>
          <w:szCs w:val="21"/>
        </w:rPr>
      </w:pPr>
      <w:r w:rsidRPr="005459C3">
        <w:rPr>
          <w:sz w:val="21"/>
          <w:szCs w:val="21"/>
        </w:rPr>
        <w:lastRenderedPageBreak/>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C14267" w:rsidRPr="005459C3" w:rsidRDefault="00C14267" w:rsidP="00C14267">
      <w:pPr>
        <w:tabs>
          <w:tab w:val="left" w:pos="703"/>
          <w:tab w:val="left" w:pos="1260"/>
        </w:tabs>
        <w:autoSpaceDE w:val="0"/>
        <w:autoSpaceDN w:val="0"/>
        <w:ind w:left="600" w:right="-3"/>
        <w:jc w:val="both"/>
        <w:rPr>
          <w:sz w:val="21"/>
          <w:szCs w:val="21"/>
        </w:rPr>
      </w:pPr>
      <w:r w:rsidRPr="005459C3">
        <w:rPr>
          <w:sz w:val="21"/>
          <w:szCs w:val="21"/>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C14267" w:rsidRPr="005459C3" w:rsidRDefault="00C14267" w:rsidP="00C14267">
      <w:pPr>
        <w:tabs>
          <w:tab w:val="left" w:pos="703"/>
          <w:tab w:val="left" w:pos="1260"/>
        </w:tabs>
        <w:autoSpaceDE w:val="0"/>
        <w:autoSpaceDN w:val="0"/>
        <w:ind w:left="600" w:right="-3"/>
        <w:jc w:val="both"/>
        <w:rPr>
          <w:sz w:val="21"/>
          <w:szCs w:val="21"/>
        </w:rPr>
      </w:pPr>
      <w:r w:rsidRPr="005459C3">
        <w:rPr>
          <w:sz w:val="21"/>
          <w:szCs w:val="21"/>
        </w:rPr>
        <w:t>настоящего Договора.</w:t>
      </w:r>
    </w:p>
    <w:p w:rsidR="00C14267" w:rsidRPr="005459C3" w:rsidRDefault="00C14267" w:rsidP="00C14267">
      <w:pPr>
        <w:widowControl w:val="0"/>
        <w:tabs>
          <w:tab w:val="left" w:pos="703"/>
          <w:tab w:val="left" w:pos="1260"/>
        </w:tabs>
        <w:autoSpaceDE w:val="0"/>
        <w:autoSpaceDN w:val="0"/>
        <w:ind w:left="600" w:right="-3"/>
        <w:jc w:val="both"/>
        <w:rPr>
          <w:sz w:val="21"/>
          <w:szCs w:val="21"/>
        </w:rPr>
      </w:pPr>
      <w:r w:rsidRPr="005459C3">
        <w:rPr>
          <w:sz w:val="21"/>
          <w:szCs w:val="21"/>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C14267" w:rsidRPr="005459C3" w:rsidRDefault="00C14267" w:rsidP="00C14267">
      <w:pPr>
        <w:widowControl w:val="0"/>
        <w:tabs>
          <w:tab w:val="left" w:pos="703"/>
          <w:tab w:val="left" w:pos="1260"/>
        </w:tabs>
        <w:autoSpaceDE w:val="0"/>
        <w:autoSpaceDN w:val="0"/>
        <w:ind w:left="600" w:right="-3"/>
        <w:jc w:val="both"/>
        <w:rPr>
          <w:sz w:val="21"/>
          <w:szCs w:val="21"/>
        </w:rPr>
      </w:pPr>
      <w:r w:rsidRPr="005459C3">
        <w:rPr>
          <w:sz w:val="21"/>
          <w:szCs w:val="21"/>
        </w:rPr>
        <w:t xml:space="preserve">4.9. Приемка партии продукции производится в течение трех рабочих дней с момента фактического поступления продукции Покупателю. </w:t>
      </w:r>
    </w:p>
    <w:p w:rsidR="00C14267" w:rsidRPr="005459C3" w:rsidRDefault="00C14267" w:rsidP="00C14267">
      <w:pPr>
        <w:tabs>
          <w:tab w:val="left" w:pos="703"/>
          <w:tab w:val="left" w:pos="1260"/>
        </w:tabs>
        <w:autoSpaceDE w:val="0"/>
        <w:autoSpaceDN w:val="0"/>
        <w:ind w:left="600" w:right="-3"/>
        <w:jc w:val="both"/>
        <w:rPr>
          <w:sz w:val="21"/>
          <w:szCs w:val="21"/>
        </w:rPr>
      </w:pPr>
      <w:r w:rsidRPr="005459C3">
        <w:rPr>
          <w:sz w:val="21"/>
          <w:szCs w:val="21"/>
        </w:rPr>
        <w:t>4.10. При приемке продукции ответственное лицо за заключение и исполнение настоящего договора (п. 5 настоящего приложения №1) осуществляет:</w:t>
      </w:r>
    </w:p>
    <w:p w:rsidR="00C14267" w:rsidRPr="005459C3" w:rsidRDefault="00C14267" w:rsidP="00C14267">
      <w:pPr>
        <w:widowControl w:val="0"/>
        <w:tabs>
          <w:tab w:val="left" w:pos="600"/>
          <w:tab w:val="left" w:pos="1080"/>
          <w:tab w:val="num" w:pos="1418"/>
        </w:tabs>
        <w:autoSpaceDE w:val="0"/>
        <w:autoSpaceDN w:val="0"/>
        <w:adjustRightInd w:val="0"/>
        <w:ind w:left="600" w:right="-3"/>
        <w:jc w:val="both"/>
        <w:rPr>
          <w:sz w:val="21"/>
          <w:szCs w:val="21"/>
        </w:rPr>
      </w:pPr>
      <w:r w:rsidRPr="005459C3">
        <w:rPr>
          <w:sz w:val="21"/>
          <w:szCs w:val="21"/>
        </w:rPr>
        <w:t>- внешний осмотр тары и упаковки;</w:t>
      </w:r>
    </w:p>
    <w:p w:rsidR="00C14267" w:rsidRPr="005459C3" w:rsidRDefault="00C14267" w:rsidP="00C14267">
      <w:pPr>
        <w:widowControl w:val="0"/>
        <w:tabs>
          <w:tab w:val="left" w:pos="600"/>
          <w:tab w:val="left" w:pos="1080"/>
          <w:tab w:val="num" w:pos="1418"/>
        </w:tabs>
        <w:autoSpaceDE w:val="0"/>
        <w:autoSpaceDN w:val="0"/>
        <w:adjustRightInd w:val="0"/>
        <w:ind w:left="600" w:right="-3"/>
        <w:jc w:val="both"/>
        <w:rPr>
          <w:sz w:val="21"/>
          <w:szCs w:val="21"/>
        </w:rPr>
      </w:pPr>
      <w:r w:rsidRPr="005459C3">
        <w:rPr>
          <w:sz w:val="21"/>
          <w:szCs w:val="21"/>
        </w:rPr>
        <w:t>- проверку соответствия содержимого упаковочным листам (</w:t>
      </w:r>
      <w:r w:rsidRPr="005459C3">
        <w:rPr>
          <w:i/>
          <w:sz w:val="21"/>
          <w:szCs w:val="21"/>
        </w:rPr>
        <w:t>если упаковка продукции предполагает нахождение в ней упаковочного листа либо ведомости)</w:t>
      </w:r>
      <w:r w:rsidRPr="005459C3">
        <w:rPr>
          <w:sz w:val="21"/>
          <w:szCs w:val="21"/>
        </w:rPr>
        <w:t>, а также товаросопроводительным документам.</w:t>
      </w:r>
    </w:p>
    <w:p w:rsidR="00C14267" w:rsidRPr="005459C3" w:rsidRDefault="00C14267" w:rsidP="00C14267">
      <w:pPr>
        <w:widowControl w:val="0"/>
        <w:tabs>
          <w:tab w:val="left" w:pos="600"/>
          <w:tab w:val="left" w:pos="1080"/>
          <w:tab w:val="num" w:pos="1418"/>
        </w:tabs>
        <w:autoSpaceDE w:val="0"/>
        <w:autoSpaceDN w:val="0"/>
        <w:adjustRightInd w:val="0"/>
        <w:ind w:left="601" w:right="-3"/>
        <w:jc w:val="both"/>
        <w:rPr>
          <w:sz w:val="21"/>
          <w:szCs w:val="21"/>
        </w:rPr>
      </w:pPr>
      <w:r w:rsidRPr="005459C3">
        <w:rPr>
          <w:bCs/>
          <w:sz w:val="21"/>
          <w:szCs w:val="21"/>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C14267" w:rsidRPr="005459C3" w:rsidRDefault="00C14267" w:rsidP="00C14267">
      <w:pPr>
        <w:tabs>
          <w:tab w:val="left" w:pos="703"/>
          <w:tab w:val="left" w:pos="1260"/>
        </w:tabs>
        <w:autoSpaceDE w:val="0"/>
        <w:autoSpaceDN w:val="0"/>
        <w:ind w:left="600" w:right="-3"/>
        <w:jc w:val="both"/>
        <w:rPr>
          <w:sz w:val="21"/>
          <w:szCs w:val="21"/>
        </w:rPr>
      </w:pPr>
      <w:r w:rsidRPr="005459C3">
        <w:rPr>
          <w:sz w:val="21"/>
          <w:szCs w:val="21"/>
        </w:rPr>
        <w:t xml:space="preserve">4.11. </w:t>
      </w:r>
      <w:proofErr w:type="gramStart"/>
      <w:r w:rsidRPr="005459C3">
        <w:rPr>
          <w:sz w:val="21"/>
          <w:szCs w:val="21"/>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5459C3">
        <w:rPr>
          <w:i/>
          <w:sz w:val="21"/>
          <w:szCs w:val="21"/>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5459C3">
        <w:rPr>
          <w:sz w:val="21"/>
          <w:szCs w:val="21"/>
        </w:rPr>
        <w:t>, в котором указывается общее количество непринятой</w:t>
      </w:r>
      <w:proofErr w:type="gramEnd"/>
      <w:r w:rsidRPr="005459C3">
        <w:rPr>
          <w:sz w:val="21"/>
          <w:szCs w:val="21"/>
        </w:rPr>
        <w:t xml:space="preserve"> продукции и выявленные нарушения и </w:t>
      </w:r>
      <w:proofErr w:type="gramStart"/>
      <w:r w:rsidRPr="005459C3">
        <w:rPr>
          <w:sz w:val="21"/>
          <w:szCs w:val="21"/>
        </w:rPr>
        <w:t>который</w:t>
      </w:r>
      <w:proofErr w:type="gramEnd"/>
      <w:r w:rsidRPr="005459C3">
        <w:rPr>
          <w:sz w:val="21"/>
          <w:szCs w:val="21"/>
        </w:rPr>
        <w:t xml:space="preserve">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C14267" w:rsidRPr="005459C3" w:rsidRDefault="00C14267" w:rsidP="00C14267">
      <w:pPr>
        <w:tabs>
          <w:tab w:val="left" w:pos="703"/>
          <w:tab w:val="left" w:pos="1260"/>
        </w:tabs>
        <w:autoSpaceDE w:val="0"/>
        <w:autoSpaceDN w:val="0"/>
        <w:ind w:left="600" w:right="-3"/>
        <w:jc w:val="both"/>
        <w:rPr>
          <w:sz w:val="21"/>
          <w:szCs w:val="21"/>
        </w:rPr>
      </w:pPr>
      <w:r w:rsidRPr="005459C3">
        <w:rPr>
          <w:sz w:val="21"/>
          <w:szCs w:val="21"/>
        </w:rPr>
        <w:t xml:space="preserve">4.12. В случаях,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w:t>
      </w:r>
      <w:proofErr w:type="gramStart"/>
      <w:r w:rsidRPr="005459C3">
        <w:rPr>
          <w:sz w:val="21"/>
          <w:szCs w:val="21"/>
        </w:rPr>
        <w:t>с даты поступления</w:t>
      </w:r>
      <w:proofErr w:type="gramEnd"/>
      <w:r w:rsidRPr="005459C3">
        <w:rPr>
          <w:sz w:val="21"/>
          <w:szCs w:val="21"/>
        </w:rPr>
        <w:t xml:space="preserve">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C14267" w:rsidRPr="005459C3" w:rsidRDefault="00C14267" w:rsidP="00C14267">
      <w:pPr>
        <w:tabs>
          <w:tab w:val="left" w:pos="703"/>
        </w:tabs>
        <w:ind w:left="600" w:right="-3"/>
        <w:jc w:val="both"/>
        <w:rPr>
          <w:sz w:val="21"/>
          <w:szCs w:val="21"/>
        </w:rPr>
      </w:pPr>
      <w:r w:rsidRPr="005459C3">
        <w:rPr>
          <w:sz w:val="21"/>
          <w:szCs w:val="21"/>
        </w:rPr>
        <w:t xml:space="preserve">4.13. </w:t>
      </w:r>
      <w:proofErr w:type="gramStart"/>
      <w:r w:rsidRPr="005459C3">
        <w:rPr>
          <w:sz w:val="21"/>
          <w:szCs w:val="21"/>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5459C3">
        <w:rPr>
          <w:sz w:val="21"/>
          <w:szCs w:val="21"/>
        </w:rPr>
        <w:t xml:space="preserve">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C14267" w:rsidRPr="005459C3" w:rsidRDefault="00C14267" w:rsidP="00C14267">
      <w:pPr>
        <w:tabs>
          <w:tab w:val="num" w:pos="900"/>
        </w:tabs>
        <w:ind w:left="567" w:right="-3"/>
        <w:jc w:val="both"/>
        <w:rPr>
          <w:bCs/>
          <w:sz w:val="21"/>
          <w:szCs w:val="21"/>
        </w:rPr>
      </w:pPr>
      <w:r w:rsidRPr="005459C3">
        <w:rPr>
          <w:bCs/>
          <w:sz w:val="21"/>
          <w:szCs w:val="21"/>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5459C3">
        <w:rPr>
          <w:sz w:val="21"/>
          <w:szCs w:val="21"/>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5459C3" w:rsidDel="00C5564C">
        <w:rPr>
          <w:bCs/>
          <w:sz w:val="21"/>
          <w:szCs w:val="21"/>
        </w:rPr>
        <w:t xml:space="preserve"> </w:t>
      </w:r>
    </w:p>
    <w:p w:rsidR="00C14267" w:rsidRPr="005459C3" w:rsidRDefault="00C14267" w:rsidP="00C14267">
      <w:pPr>
        <w:tabs>
          <w:tab w:val="num" w:pos="900"/>
        </w:tabs>
        <w:ind w:left="567" w:right="-3"/>
        <w:jc w:val="both"/>
        <w:rPr>
          <w:bCs/>
          <w:sz w:val="21"/>
          <w:szCs w:val="21"/>
        </w:rPr>
      </w:pPr>
      <w:r w:rsidRPr="005459C3">
        <w:rPr>
          <w:bCs/>
          <w:sz w:val="21"/>
          <w:szCs w:val="21"/>
        </w:rPr>
        <w:t xml:space="preserve">4.15. При выявлении недостатков продукции и иных </w:t>
      </w:r>
      <w:r w:rsidRPr="005459C3">
        <w:rPr>
          <w:sz w:val="21"/>
          <w:szCs w:val="21"/>
        </w:rPr>
        <w:t>нарушений требований настоящего Договора</w:t>
      </w:r>
      <w:r w:rsidRPr="005459C3">
        <w:rPr>
          <w:bCs/>
          <w:sz w:val="21"/>
          <w:szCs w:val="21"/>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5459C3">
        <w:rPr>
          <w:bCs/>
          <w:sz w:val="21"/>
          <w:szCs w:val="21"/>
        </w:rPr>
        <w:t>позднее</w:t>
      </w:r>
      <w:proofErr w:type="gramEnd"/>
      <w:r w:rsidRPr="005459C3">
        <w:rPr>
          <w:bCs/>
          <w:sz w:val="21"/>
          <w:szCs w:val="21"/>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5459C3">
        <w:rPr>
          <w:bCs/>
          <w:sz w:val="21"/>
          <w:szCs w:val="21"/>
        </w:rPr>
        <w:t>образом</w:t>
      </w:r>
      <w:proofErr w:type="gramEnd"/>
      <w:r w:rsidRPr="005459C3">
        <w:rPr>
          <w:bCs/>
          <w:sz w:val="21"/>
          <w:szCs w:val="21"/>
        </w:rPr>
        <w:t xml:space="preserve"> оформленным и влечет соответствующие последствия согласно условиям настоящего договора.</w:t>
      </w:r>
    </w:p>
    <w:p w:rsidR="00C14267" w:rsidRPr="005459C3" w:rsidRDefault="00C14267" w:rsidP="00C14267">
      <w:pPr>
        <w:tabs>
          <w:tab w:val="num" w:pos="900"/>
        </w:tabs>
        <w:ind w:left="567" w:right="-3"/>
        <w:jc w:val="both"/>
        <w:rPr>
          <w:bCs/>
          <w:sz w:val="21"/>
          <w:szCs w:val="21"/>
        </w:rPr>
      </w:pPr>
      <w:r w:rsidRPr="005459C3">
        <w:rPr>
          <w:bCs/>
          <w:sz w:val="21"/>
          <w:szCs w:val="21"/>
        </w:rPr>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C14267" w:rsidRPr="005459C3" w:rsidRDefault="00C14267" w:rsidP="00C14267">
      <w:pPr>
        <w:tabs>
          <w:tab w:val="num" w:pos="900"/>
        </w:tabs>
        <w:ind w:left="567" w:right="-3"/>
        <w:rPr>
          <w:bCs/>
          <w:sz w:val="21"/>
          <w:szCs w:val="21"/>
        </w:rPr>
      </w:pPr>
      <w:r w:rsidRPr="005459C3">
        <w:rPr>
          <w:bCs/>
          <w:sz w:val="21"/>
          <w:szCs w:val="21"/>
        </w:rPr>
        <w:t xml:space="preserve">4.17.  </w:t>
      </w:r>
      <w:r w:rsidRPr="005459C3">
        <w:rPr>
          <w:sz w:val="21"/>
          <w:szCs w:val="21"/>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5459C3">
        <w:rPr>
          <w:i/>
          <w:sz w:val="21"/>
          <w:szCs w:val="21"/>
        </w:rPr>
        <w:t xml:space="preserve">или УПД. </w:t>
      </w:r>
      <w:r w:rsidRPr="005459C3">
        <w:rPr>
          <w:sz w:val="21"/>
          <w:szCs w:val="21"/>
        </w:rPr>
        <w:t>После передачи продукции Покупателю риск случайной гибели или случайного повреждения продукцию переходит к Покупателю.</w:t>
      </w:r>
    </w:p>
    <w:p w:rsidR="00C14267" w:rsidRPr="005459C3" w:rsidRDefault="00C14267" w:rsidP="00C14267">
      <w:pPr>
        <w:tabs>
          <w:tab w:val="num" w:pos="900"/>
        </w:tabs>
        <w:ind w:right="-3" w:firstLine="567"/>
        <w:rPr>
          <w:color w:val="FF0000"/>
          <w:sz w:val="21"/>
          <w:szCs w:val="21"/>
        </w:rPr>
      </w:pPr>
      <w:r w:rsidRPr="005459C3">
        <w:rPr>
          <w:bCs/>
          <w:sz w:val="21"/>
          <w:szCs w:val="21"/>
        </w:rPr>
        <w:lastRenderedPageBreak/>
        <w:t xml:space="preserve">4.18.   Тара и упаковка должны обеспечить сохранность продукции до момента получения его Покупателем. </w:t>
      </w:r>
      <w:r w:rsidRPr="005459C3">
        <w:rPr>
          <w:bCs/>
          <w:color w:val="FF0000"/>
          <w:sz w:val="21"/>
          <w:szCs w:val="21"/>
        </w:rPr>
        <w:t xml:space="preserve">  </w:t>
      </w:r>
    </w:p>
    <w:p w:rsidR="00C14267" w:rsidRPr="005459C3" w:rsidRDefault="00C14267" w:rsidP="00C14267">
      <w:pPr>
        <w:tabs>
          <w:tab w:val="num" w:pos="900"/>
        </w:tabs>
        <w:ind w:left="567" w:right="-3"/>
        <w:rPr>
          <w:sz w:val="21"/>
          <w:szCs w:val="21"/>
        </w:rPr>
      </w:pPr>
      <w:r w:rsidRPr="005459C3">
        <w:rPr>
          <w:sz w:val="21"/>
          <w:szCs w:val="21"/>
        </w:rPr>
        <w:t xml:space="preserve">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течении 3-х календарных дней. </w:t>
      </w:r>
    </w:p>
    <w:p w:rsidR="007F122E" w:rsidRPr="005459C3" w:rsidRDefault="00C14267" w:rsidP="007F122E">
      <w:pPr>
        <w:ind w:left="567" w:right="69"/>
        <w:jc w:val="both"/>
        <w:rPr>
          <w:b/>
          <w:sz w:val="21"/>
          <w:szCs w:val="21"/>
        </w:rPr>
      </w:pPr>
      <w:r w:rsidRPr="005459C3">
        <w:rPr>
          <w:b/>
          <w:sz w:val="21"/>
          <w:szCs w:val="21"/>
        </w:rPr>
        <w:t xml:space="preserve">5. </w:t>
      </w:r>
      <w:r w:rsidR="007F122E" w:rsidRPr="005459C3">
        <w:rPr>
          <w:b/>
          <w:sz w:val="21"/>
          <w:szCs w:val="21"/>
        </w:rPr>
        <w:t xml:space="preserve">Ответственное лицо за заключение и исполнение настоящего договора поставки: - </w:t>
      </w:r>
      <w:r w:rsidR="007F122E">
        <w:rPr>
          <w:b/>
          <w:sz w:val="21"/>
          <w:szCs w:val="21"/>
        </w:rPr>
        <w:t>Пьянков Владимир Ильич</w:t>
      </w:r>
      <w:r w:rsidR="007F122E" w:rsidRPr="005459C3">
        <w:rPr>
          <w:b/>
          <w:sz w:val="21"/>
          <w:szCs w:val="21"/>
        </w:rPr>
        <w:t xml:space="preserve">. </w:t>
      </w:r>
    </w:p>
    <w:p w:rsidR="00C14267" w:rsidRPr="005459C3" w:rsidRDefault="007F122E" w:rsidP="007F122E">
      <w:pPr>
        <w:ind w:left="567" w:right="69"/>
        <w:jc w:val="both"/>
        <w:rPr>
          <w:b/>
          <w:sz w:val="20"/>
          <w:szCs w:val="20"/>
        </w:rPr>
      </w:pPr>
      <w:r w:rsidRPr="005459C3">
        <w:rPr>
          <w:b/>
          <w:sz w:val="21"/>
          <w:szCs w:val="21"/>
        </w:rPr>
        <w:t>Контактный тел.: (</w:t>
      </w:r>
      <w:r>
        <w:rPr>
          <w:b/>
          <w:sz w:val="21"/>
          <w:szCs w:val="21"/>
        </w:rPr>
        <w:t>343)</w:t>
      </w:r>
      <w:r w:rsidRPr="005459C3">
        <w:rPr>
          <w:b/>
          <w:sz w:val="21"/>
          <w:szCs w:val="21"/>
        </w:rPr>
        <w:t xml:space="preserve"> </w:t>
      </w:r>
      <w:r>
        <w:rPr>
          <w:b/>
          <w:sz w:val="21"/>
          <w:szCs w:val="21"/>
        </w:rPr>
        <w:t>215-76-34</w:t>
      </w:r>
      <w:r w:rsidRPr="005459C3">
        <w:rPr>
          <w:b/>
          <w:sz w:val="21"/>
          <w:szCs w:val="21"/>
        </w:rPr>
        <w:t>, e-</w:t>
      </w:r>
      <w:proofErr w:type="spellStart"/>
      <w:r w:rsidRPr="005459C3">
        <w:rPr>
          <w:b/>
          <w:sz w:val="21"/>
          <w:szCs w:val="21"/>
        </w:rPr>
        <w:t>mail</w:t>
      </w:r>
      <w:proofErr w:type="spellEnd"/>
      <w:r w:rsidRPr="005459C3">
        <w:rPr>
          <w:b/>
          <w:sz w:val="21"/>
          <w:szCs w:val="21"/>
        </w:rPr>
        <w:t xml:space="preserve">: </w:t>
      </w:r>
      <w:r w:rsidRPr="003A20DA">
        <w:rPr>
          <w:b/>
          <w:bCs/>
          <w:sz w:val="21"/>
          <w:szCs w:val="21"/>
        </w:rPr>
        <w:t>PyankovVI@eens.ru</w:t>
      </w:r>
      <w:r>
        <w:rPr>
          <w:b/>
          <w:bCs/>
          <w:sz w:val="21"/>
          <w:szCs w:val="21"/>
        </w:rPr>
        <w:t>.</w:t>
      </w:r>
    </w:p>
    <w:p w:rsidR="00C14267" w:rsidRPr="005459C3" w:rsidRDefault="00C14267" w:rsidP="00C14267">
      <w:pPr>
        <w:tabs>
          <w:tab w:val="left" w:pos="851"/>
          <w:tab w:val="left" w:pos="1134"/>
        </w:tabs>
        <w:ind w:right="988" w:firstLine="567"/>
        <w:jc w:val="center"/>
        <w:rPr>
          <w:b/>
          <w:sz w:val="20"/>
          <w:szCs w:val="20"/>
        </w:rPr>
      </w:pPr>
      <w:r w:rsidRPr="005459C3">
        <w:rPr>
          <w:b/>
          <w:sz w:val="20"/>
          <w:szCs w:val="20"/>
        </w:rPr>
        <w:t>6.Реквизиты:</w:t>
      </w:r>
    </w:p>
    <w:tbl>
      <w:tblPr>
        <w:tblW w:w="13505" w:type="dxa"/>
        <w:tblInd w:w="675" w:type="dxa"/>
        <w:tblLook w:val="01E0" w:firstRow="1" w:lastRow="1" w:firstColumn="1" w:lastColumn="1" w:noHBand="0" w:noVBand="0"/>
      </w:tblPr>
      <w:tblGrid>
        <w:gridCol w:w="8505"/>
        <w:gridCol w:w="5000"/>
      </w:tblGrid>
      <w:tr w:rsidR="00C14267" w:rsidRPr="005459C3" w:rsidTr="00845A2F">
        <w:tc>
          <w:tcPr>
            <w:tcW w:w="8505" w:type="dxa"/>
          </w:tcPr>
          <w:p w:rsidR="00C14267" w:rsidRPr="005459C3" w:rsidRDefault="00C14267" w:rsidP="00845A2F">
            <w:pPr>
              <w:tabs>
                <w:tab w:val="left" w:pos="-142"/>
              </w:tabs>
              <w:jc w:val="both"/>
              <w:rPr>
                <w:b/>
                <w:sz w:val="21"/>
                <w:szCs w:val="21"/>
              </w:rPr>
            </w:pPr>
            <w:r w:rsidRPr="005459C3">
              <w:rPr>
                <w:b/>
                <w:sz w:val="21"/>
                <w:szCs w:val="21"/>
              </w:rPr>
              <w:t>Покупатель:</w:t>
            </w:r>
          </w:p>
        </w:tc>
        <w:tc>
          <w:tcPr>
            <w:tcW w:w="5000" w:type="dxa"/>
          </w:tcPr>
          <w:p w:rsidR="00C14267" w:rsidRPr="005459C3" w:rsidRDefault="00C14267" w:rsidP="00845A2F">
            <w:pPr>
              <w:tabs>
                <w:tab w:val="left" w:pos="-142"/>
              </w:tabs>
              <w:jc w:val="both"/>
              <w:rPr>
                <w:b/>
                <w:sz w:val="21"/>
                <w:szCs w:val="21"/>
              </w:rPr>
            </w:pPr>
            <w:r w:rsidRPr="005459C3">
              <w:rPr>
                <w:b/>
                <w:sz w:val="21"/>
                <w:szCs w:val="21"/>
              </w:rPr>
              <w:t>Поставщик:</w:t>
            </w:r>
          </w:p>
        </w:tc>
      </w:tr>
      <w:tr w:rsidR="00C14267" w:rsidRPr="005459C3" w:rsidTr="00845A2F">
        <w:tc>
          <w:tcPr>
            <w:tcW w:w="8505" w:type="dxa"/>
          </w:tcPr>
          <w:p w:rsidR="00C14267" w:rsidRPr="005459C3" w:rsidRDefault="00C14267" w:rsidP="00845A2F">
            <w:pPr>
              <w:jc w:val="both"/>
              <w:rPr>
                <w:b/>
                <w:sz w:val="21"/>
                <w:szCs w:val="21"/>
              </w:rPr>
            </w:pPr>
            <w:r>
              <w:rPr>
                <w:b/>
                <w:sz w:val="21"/>
                <w:szCs w:val="21"/>
              </w:rPr>
              <w:t>(</w:t>
            </w:r>
            <w:r w:rsidRPr="005459C3">
              <w:rPr>
                <w:b/>
                <w:sz w:val="21"/>
                <w:szCs w:val="21"/>
              </w:rPr>
              <w:t>АО «</w:t>
            </w:r>
            <w:r>
              <w:rPr>
                <w:b/>
                <w:sz w:val="21"/>
                <w:szCs w:val="21"/>
              </w:rPr>
              <w:t>ЕЭнС</w:t>
            </w:r>
            <w:r w:rsidRPr="005459C3">
              <w:rPr>
                <w:b/>
                <w:sz w:val="21"/>
                <w:szCs w:val="21"/>
              </w:rPr>
              <w:t>»)</w:t>
            </w:r>
          </w:p>
        </w:tc>
        <w:tc>
          <w:tcPr>
            <w:tcW w:w="5000" w:type="dxa"/>
          </w:tcPr>
          <w:p w:rsidR="00C14267" w:rsidRPr="005459C3" w:rsidRDefault="00C14267" w:rsidP="00845A2F">
            <w:pPr>
              <w:tabs>
                <w:tab w:val="left" w:pos="-142"/>
              </w:tabs>
              <w:jc w:val="both"/>
              <w:rPr>
                <w:b/>
                <w:sz w:val="21"/>
                <w:szCs w:val="21"/>
              </w:rPr>
            </w:pPr>
          </w:p>
        </w:tc>
      </w:tr>
      <w:tr w:rsidR="00C14267" w:rsidRPr="005459C3" w:rsidTr="00845A2F">
        <w:tc>
          <w:tcPr>
            <w:tcW w:w="8505" w:type="dxa"/>
          </w:tcPr>
          <w:p w:rsidR="00C14267" w:rsidRPr="005459C3" w:rsidRDefault="00C14267" w:rsidP="00C416E7">
            <w:pPr>
              <w:jc w:val="both"/>
              <w:rPr>
                <w:b/>
                <w:sz w:val="21"/>
                <w:szCs w:val="21"/>
              </w:rPr>
            </w:pPr>
            <w:r w:rsidRPr="005459C3">
              <w:rPr>
                <w:sz w:val="21"/>
                <w:szCs w:val="21"/>
              </w:rPr>
              <w:t xml:space="preserve">ИНН 6671250899, КПП </w:t>
            </w:r>
            <w:r w:rsidR="00C416E7">
              <w:rPr>
                <w:sz w:val="21"/>
                <w:szCs w:val="21"/>
              </w:rPr>
              <w:t>785150001</w:t>
            </w:r>
          </w:p>
        </w:tc>
        <w:tc>
          <w:tcPr>
            <w:tcW w:w="5000" w:type="dxa"/>
          </w:tcPr>
          <w:p w:rsidR="00C14267" w:rsidRPr="005459C3" w:rsidRDefault="00C14267" w:rsidP="00845A2F">
            <w:pPr>
              <w:tabs>
                <w:tab w:val="left" w:pos="-142"/>
              </w:tabs>
              <w:jc w:val="both"/>
              <w:rPr>
                <w:sz w:val="21"/>
                <w:szCs w:val="21"/>
              </w:rPr>
            </w:pPr>
          </w:p>
        </w:tc>
      </w:tr>
      <w:tr w:rsidR="007E2665" w:rsidRPr="005459C3" w:rsidTr="00845A2F">
        <w:tc>
          <w:tcPr>
            <w:tcW w:w="8505" w:type="dxa"/>
          </w:tcPr>
          <w:p w:rsidR="007E2665" w:rsidRPr="005459C3" w:rsidRDefault="007E2665" w:rsidP="00845A2F">
            <w:pPr>
              <w:rPr>
                <w:sz w:val="21"/>
                <w:szCs w:val="21"/>
              </w:rPr>
            </w:pPr>
            <w:proofErr w:type="gramStart"/>
            <w:r w:rsidRPr="005459C3">
              <w:rPr>
                <w:sz w:val="21"/>
                <w:szCs w:val="21"/>
              </w:rPr>
              <w:t>р</w:t>
            </w:r>
            <w:proofErr w:type="gramEnd"/>
            <w:r w:rsidRPr="005459C3">
              <w:rPr>
                <w:sz w:val="21"/>
                <w:szCs w:val="21"/>
              </w:rPr>
              <w:t xml:space="preserve">/с 40702810316160030915 в Уральском банке </w:t>
            </w:r>
          </w:p>
          <w:p w:rsidR="007E2665" w:rsidRPr="005459C3" w:rsidRDefault="007E2665" w:rsidP="00845A2F">
            <w:pPr>
              <w:rPr>
                <w:sz w:val="21"/>
                <w:szCs w:val="21"/>
              </w:rPr>
            </w:pPr>
            <w:r w:rsidRPr="005459C3">
              <w:rPr>
                <w:sz w:val="21"/>
                <w:szCs w:val="21"/>
              </w:rPr>
              <w:t>ПАО Сбербанк, г. Екатеринбург</w:t>
            </w:r>
          </w:p>
        </w:tc>
        <w:tc>
          <w:tcPr>
            <w:tcW w:w="5000" w:type="dxa"/>
          </w:tcPr>
          <w:p w:rsidR="007E2665" w:rsidRDefault="007E2665" w:rsidP="00906224">
            <w:pPr>
              <w:tabs>
                <w:tab w:val="left" w:pos="-142"/>
              </w:tabs>
              <w:jc w:val="both"/>
              <w:rPr>
                <w:sz w:val="21"/>
                <w:szCs w:val="21"/>
              </w:rPr>
            </w:pPr>
            <w:r w:rsidRPr="005459C3">
              <w:rPr>
                <w:b/>
                <w:sz w:val="21"/>
                <w:szCs w:val="21"/>
              </w:rPr>
              <w:t>Место нахождения</w:t>
            </w:r>
            <w:r w:rsidRPr="005459C3">
              <w:rPr>
                <w:sz w:val="21"/>
                <w:szCs w:val="21"/>
              </w:rPr>
              <w:t xml:space="preserve">: </w:t>
            </w:r>
          </w:p>
          <w:p w:rsidR="007E2665" w:rsidRPr="005459C3" w:rsidRDefault="007E2665" w:rsidP="00906224">
            <w:pPr>
              <w:tabs>
                <w:tab w:val="left" w:pos="-142"/>
              </w:tabs>
              <w:jc w:val="both"/>
              <w:rPr>
                <w:sz w:val="21"/>
                <w:szCs w:val="21"/>
              </w:rPr>
            </w:pPr>
          </w:p>
        </w:tc>
      </w:tr>
      <w:tr w:rsidR="007E2665" w:rsidRPr="005459C3" w:rsidTr="00845A2F">
        <w:trPr>
          <w:trHeight w:val="345"/>
        </w:trPr>
        <w:tc>
          <w:tcPr>
            <w:tcW w:w="8505" w:type="dxa"/>
          </w:tcPr>
          <w:p w:rsidR="007E2665" w:rsidRPr="005459C3" w:rsidRDefault="007E2665" w:rsidP="00845A2F">
            <w:pPr>
              <w:rPr>
                <w:sz w:val="21"/>
                <w:szCs w:val="21"/>
              </w:rPr>
            </w:pPr>
            <w:proofErr w:type="gramStart"/>
            <w:r w:rsidRPr="005459C3">
              <w:rPr>
                <w:sz w:val="21"/>
                <w:szCs w:val="21"/>
              </w:rPr>
              <w:t>к</w:t>
            </w:r>
            <w:proofErr w:type="gramEnd"/>
            <w:r w:rsidRPr="005459C3">
              <w:rPr>
                <w:sz w:val="21"/>
                <w:szCs w:val="21"/>
              </w:rPr>
              <w:t xml:space="preserve">/с 30101810500000000674 в ГРКЦ ГУ </w:t>
            </w:r>
            <w:proofErr w:type="gramStart"/>
            <w:r w:rsidRPr="005459C3">
              <w:rPr>
                <w:sz w:val="21"/>
                <w:szCs w:val="21"/>
              </w:rPr>
              <w:t>Банка</w:t>
            </w:r>
            <w:proofErr w:type="gramEnd"/>
            <w:r w:rsidRPr="005459C3">
              <w:rPr>
                <w:sz w:val="21"/>
                <w:szCs w:val="21"/>
              </w:rPr>
              <w:t xml:space="preserve"> России по Свердловской области</w:t>
            </w:r>
          </w:p>
        </w:tc>
        <w:tc>
          <w:tcPr>
            <w:tcW w:w="5000" w:type="dxa"/>
          </w:tcPr>
          <w:p w:rsidR="007E2665" w:rsidRPr="005459C3" w:rsidRDefault="007E2665" w:rsidP="00906224">
            <w:pPr>
              <w:tabs>
                <w:tab w:val="left" w:pos="-142"/>
              </w:tabs>
              <w:jc w:val="both"/>
              <w:rPr>
                <w:sz w:val="21"/>
                <w:szCs w:val="21"/>
              </w:rPr>
            </w:pPr>
          </w:p>
        </w:tc>
      </w:tr>
      <w:tr w:rsidR="007E2665" w:rsidRPr="005459C3" w:rsidTr="00845A2F">
        <w:trPr>
          <w:trHeight w:val="345"/>
        </w:trPr>
        <w:tc>
          <w:tcPr>
            <w:tcW w:w="8505" w:type="dxa"/>
          </w:tcPr>
          <w:p w:rsidR="007E2665" w:rsidRPr="005459C3" w:rsidRDefault="007E2665" w:rsidP="00845A2F">
            <w:pPr>
              <w:rPr>
                <w:sz w:val="21"/>
                <w:szCs w:val="21"/>
              </w:rPr>
            </w:pPr>
            <w:r w:rsidRPr="005459C3">
              <w:rPr>
                <w:sz w:val="21"/>
                <w:szCs w:val="21"/>
              </w:rPr>
              <w:t>БИК 046577674</w:t>
            </w:r>
          </w:p>
        </w:tc>
        <w:tc>
          <w:tcPr>
            <w:tcW w:w="5000" w:type="dxa"/>
          </w:tcPr>
          <w:p w:rsidR="007E2665" w:rsidRPr="005459C3" w:rsidRDefault="007E2665" w:rsidP="00906224">
            <w:pPr>
              <w:tabs>
                <w:tab w:val="left" w:pos="-142"/>
              </w:tabs>
              <w:jc w:val="both"/>
              <w:rPr>
                <w:sz w:val="21"/>
                <w:szCs w:val="21"/>
              </w:rPr>
            </w:pPr>
          </w:p>
        </w:tc>
      </w:tr>
      <w:tr w:rsidR="007E2665" w:rsidRPr="005459C3" w:rsidTr="00845A2F">
        <w:tc>
          <w:tcPr>
            <w:tcW w:w="8505" w:type="dxa"/>
          </w:tcPr>
          <w:p w:rsidR="007E2665" w:rsidRPr="005459C3" w:rsidRDefault="007E2665" w:rsidP="00845A2F">
            <w:pPr>
              <w:rPr>
                <w:sz w:val="21"/>
                <w:szCs w:val="21"/>
              </w:rPr>
            </w:pPr>
            <w:r w:rsidRPr="005459C3">
              <w:rPr>
                <w:b/>
                <w:sz w:val="21"/>
                <w:szCs w:val="21"/>
              </w:rPr>
              <w:t>Адрес местонахождения</w:t>
            </w:r>
            <w:r w:rsidRPr="005459C3">
              <w:rPr>
                <w:sz w:val="21"/>
                <w:szCs w:val="21"/>
              </w:rPr>
              <w:t>:</w:t>
            </w:r>
          </w:p>
        </w:tc>
        <w:tc>
          <w:tcPr>
            <w:tcW w:w="5000" w:type="dxa"/>
          </w:tcPr>
          <w:p w:rsidR="007E2665" w:rsidRPr="005459C3" w:rsidRDefault="007E2665" w:rsidP="00906224">
            <w:pPr>
              <w:tabs>
                <w:tab w:val="left" w:pos="-142"/>
              </w:tabs>
              <w:jc w:val="both"/>
              <w:rPr>
                <w:sz w:val="21"/>
                <w:szCs w:val="21"/>
              </w:rPr>
            </w:pPr>
            <w:r w:rsidRPr="005459C3">
              <w:rPr>
                <w:b/>
                <w:sz w:val="21"/>
                <w:szCs w:val="21"/>
              </w:rPr>
              <w:t>Почтовый адрес:</w:t>
            </w:r>
            <w:r w:rsidRPr="005459C3">
              <w:rPr>
                <w:sz w:val="21"/>
                <w:szCs w:val="21"/>
              </w:rPr>
              <w:t xml:space="preserve"> </w:t>
            </w:r>
          </w:p>
        </w:tc>
      </w:tr>
      <w:tr w:rsidR="007E2665" w:rsidRPr="005459C3" w:rsidTr="00845A2F">
        <w:tc>
          <w:tcPr>
            <w:tcW w:w="8505" w:type="dxa"/>
          </w:tcPr>
          <w:p w:rsidR="007E2665" w:rsidRPr="005459C3" w:rsidRDefault="007E2665" w:rsidP="00845A2F">
            <w:pPr>
              <w:rPr>
                <w:sz w:val="21"/>
                <w:szCs w:val="21"/>
              </w:rPr>
            </w:pPr>
            <w:r w:rsidRPr="005459C3">
              <w:rPr>
                <w:sz w:val="21"/>
                <w:szCs w:val="21"/>
              </w:rPr>
              <w:t>620144 г. Екатеринбург, ул. Сурикова, д.48</w:t>
            </w:r>
          </w:p>
        </w:tc>
        <w:tc>
          <w:tcPr>
            <w:tcW w:w="5000" w:type="dxa"/>
          </w:tcPr>
          <w:p w:rsidR="007E2665" w:rsidRPr="005459C3" w:rsidRDefault="007E2665" w:rsidP="00906224">
            <w:pPr>
              <w:tabs>
                <w:tab w:val="left" w:pos="-142"/>
              </w:tabs>
              <w:jc w:val="both"/>
              <w:rPr>
                <w:sz w:val="21"/>
                <w:szCs w:val="21"/>
              </w:rPr>
            </w:pPr>
          </w:p>
        </w:tc>
      </w:tr>
      <w:tr w:rsidR="007E2665" w:rsidRPr="005459C3" w:rsidTr="00845A2F">
        <w:tc>
          <w:tcPr>
            <w:tcW w:w="8505" w:type="dxa"/>
          </w:tcPr>
          <w:p w:rsidR="007E2665" w:rsidRPr="005459C3" w:rsidRDefault="007E2665" w:rsidP="00845A2F">
            <w:pPr>
              <w:rPr>
                <w:sz w:val="21"/>
                <w:szCs w:val="21"/>
              </w:rPr>
            </w:pPr>
            <w:r w:rsidRPr="005459C3">
              <w:rPr>
                <w:b/>
                <w:sz w:val="21"/>
                <w:szCs w:val="21"/>
              </w:rPr>
              <w:t>Почтовый адрес</w:t>
            </w:r>
            <w:r w:rsidRPr="005459C3">
              <w:rPr>
                <w:sz w:val="21"/>
                <w:szCs w:val="21"/>
              </w:rPr>
              <w:t>:</w:t>
            </w:r>
          </w:p>
        </w:tc>
        <w:tc>
          <w:tcPr>
            <w:tcW w:w="5000" w:type="dxa"/>
          </w:tcPr>
          <w:p w:rsidR="007E2665" w:rsidRPr="005459C3" w:rsidRDefault="007E2665" w:rsidP="00C416E7">
            <w:pPr>
              <w:tabs>
                <w:tab w:val="left" w:pos="-142"/>
              </w:tabs>
              <w:jc w:val="both"/>
              <w:rPr>
                <w:sz w:val="21"/>
                <w:szCs w:val="21"/>
              </w:rPr>
            </w:pPr>
            <w:r w:rsidRPr="005459C3">
              <w:rPr>
                <w:b/>
                <w:sz w:val="21"/>
                <w:szCs w:val="21"/>
              </w:rPr>
              <w:t>ИНН/КПП</w:t>
            </w:r>
            <w:r w:rsidRPr="005459C3">
              <w:rPr>
                <w:sz w:val="21"/>
                <w:szCs w:val="21"/>
              </w:rPr>
              <w:t xml:space="preserve"> </w:t>
            </w:r>
          </w:p>
        </w:tc>
      </w:tr>
      <w:tr w:rsidR="007E2665" w:rsidRPr="005459C3" w:rsidTr="00845A2F">
        <w:tc>
          <w:tcPr>
            <w:tcW w:w="8505" w:type="dxa"/>
          </w:tcPr>
          <w:p w:rsidR="007E2665" w:rsidRPr="005459C3" w:rsidRDefault="007E2665" w:rsidP="00C416E7">
            <w:pPr>
              <w:rPr>
                <w:sz w:val="21"/>
                <w:szCs w:val="21"/>
              </w:rPr>
            </w:pPr>
            <w:r w:rsidRPr="005459C3">
              <w:rPr>
                <w:sz w:val="21"/>
                <w:szCs w:val="21"/>
              </w:rPr>
              <w:t>6200</w:t>
            </w:r>
            <w:r w:rsidR="00C416E7">
              <w:rPr>
                <w:sz w:val="21"/>
                <w:szCs w:val="21"/>
              </w:rPr>
              <w:t>26</w:t>
            </w:r>
            <w:r w:rsidRPr="005459C3">
              <w:rPr>
                <w:sz w:val="21"/>
                <w:szCs w:val="21"/>
              </w:rPr>
              <w:t xml:space="preserve">, г. Екатеринбург, </w:t>
            </w:r>
            <w:r w:rsidR="00C416E7">
              <w:rPr>
                <w:sz w:val="21"/>
                <w:szCs w:val="21"/>
              </w:rPr>
              <w:t>ул</w:t>
            </w:r>
            <w:r w:rsidRPr="005459C3">
              <w:rPr>
                <w:sz w:val="21"/>
                <w:szCs w:val="21"/>
              </w:rPr>
              <w:t xml:space="preserve">. </w:t>
            </w:r>
            <w:r w:rsidR="00C416E7">
              <w:rPr>
                <w:sz w:val="21"/>
                <w:szCs w:val="21"/>
              </w:rPr>
              <w:t>Луначарского</w:t>
            </w:r>
            <w:r w:rsidRPr="005459C3">
              <w:rPr>
                <w:sz w:val="21"/>
                <w:szCs w:val="21"/>
              </w:rPr>
              <w:t xml:space="preserve">, </w:t>
            </w:r>
            <w:r w:rsidR="00C416E7">
              <w:rPr>
                <w:sz w:val="21"/>
                <w:szCs w:val="21"/>
              </w:rPr>
              <w:t>210</w:t>
            </w:r>
            <w:r w:rsidRPr="005459C3">
              <w:rPr>
                <w:sz w:val="21"/>
                <w:szCs w:val="21"/>
              </w:rPr>
              <w:t>.</w:t>
            </w:r>
          </w:p>
        </w:tc>
        <w:tc>
          <w:tcPr>
            <w:tcW w:w="5000" w:type="dxa"/>
          </w:tcPr>
          <w:p w:rsidR="007E2665" w:rsidRPr="005459C3" w:rsidRDefault="007E2665" w:rsidP="00906224">
            <w:pPr>
              <w:tabs>
                <w:tab w:val="left" w:pos="-142"/>
              </w:tabs>
              <w:jc w:val="both"/>
              <w:rPr>
                <w:sz w:val="21"/>
                <w:szCs w:val="21"/>
              </w:rPr>
            </w:pPr>
          </w:p>
        </w:tc>
      </w:tr>
      <w:tr w:rsidR="007E2665" w:rsidRPr="005459C3" w:rsidTr="00845A2F">
        <w:tc>
          <w:tcPr>
            <w:tcW w:w="8505" w:type="dxa"/>
          </w:tcPr>
          <w:p w:rsidR="007E2665" w:rsidRPr="005459C3" w:rsidRDefault="007E2665" w:rsidP="00845A2F">
            <w:pPr>
              <w:rPr>
                <w:sz w:val="21"/>
                <w:szCs w:val="21"/>
              </w:rPr>
            </w:pPr>
            <w:r w:rsidRPr="005459C3">
              <w:rPr>
                <w:sz w:val="21"/>
                <w:szCs w:val="21"/>
              </w:rPr>
              <w:t>ОГРН 1086658002617</w:t>
            </w:r>
          </w:p>
        </w:tc>
        <w:tc>
          <w:tcPr>
            <w:tcW w:w="5000" w:type="dxa"/>
          </w:tcPr>
          <w:p w:rsidR="007E2665" w:rsidRPr="005459C3" w:rsidRDefault="007E2665" w:rsidP="00906224">
            <w:pPr>
              <w:tabs>
                <w:tab w:val="left" w:pos="-142"/>
              </w:tabs>
              <w:jc w:val="both"/>
              <w:rPr>
                <w:sz w:val="21"/>
                <w:szCs w:val="21"/>
              </w:rPr>
            </w:pPr>
          </w:p>
        </w:tc>
      </w:tr>
      <w:tr w:rsidR="007E2665" w:rsidRPr="005459C3" w:rsidTr="00845A2F">
        <w:tc>
          <w:tcPr>
            <w:tcW w:w="8505" w:type="dxa"/>
          </w:tcPr>
          <w:p w:rsidR="007E2665" w:rsidRPr="005459C3" w:rsidRDefault="007E2665" w:rsidP="00845A2F">
            <w:pPr>
              <w:rPr>
                <w:sz w:val="21"/>
                <w:szCs w:val="21"/>
              </w:rPr>
            </w:pPr>
          </w:p>
        </w:tc>
        <w:tc>
          <w:tcPr>
            <w:tcW w:w="5000" w:type="dxa"/>
          </w:tcPr>
          <w:p w:rsidR="007E2665" w:rsidRPr="005459C3" w:rsidRDefault="007E2665" w:rsidP="00C416E7">
            <w:pPr>
              <w:tabs>
                <w:tab w:val="left" w:pos="-142"/>
              </w:tabs>
              <w:jc w:val="both"/>
              <w:rPr>
                <w:sz w:val="21"/>
                <w:szCs w:val="21"/>
              </w:rPr>
            </w:pPr>
            <w:r w:rsidRPr="005459C3">
              <w:rPr>
                <w:sz w:val="21"/>
                <w:szCs w:val="21"/>
              </w:rPr>
              <w:t xml:space="preserve">БИК </w:t>
            </w:r>
          </w:p>
        </w:tc>
      </w:tr>
      <w:tr w:rsidR="007E2665" w:rsidRPr="005459C3" w:rsidTr="00845A2F">
        <w:tc>
          <w:tcPr>
            <w:tcW w:w="8505" w:type="dxa"/>
          </w:tcPr>
          <w:p w:rsidR="007E2665" w:rsidRPr="005459C3" w:rsidRDefault="007E2665" w:rsidP="00845A2F">
            <w:pPr>
              <w:rPr>
                <w:sz w:val="21"/>
                <w:szCs w:val="21"/>
              </w:rPr>
            </w:pPr>
          </w:p>
        </w:tc>
        <w:tc>
          <w:tcPr>
            <w:tcW w:w="5000" w:type="dxa"/>
          </w:tcPr>
          <w:p w:rsidR="007E2665" w:rsidRPr="005459C3" w:rsidRDefault="007E2665" w:rsidP="00C416E7">
            <w:pPr>
              <w:tabs>
                <w:tab w:val="left" w:pos="-142"/>
              </w:tabs>
              <w:jc w:val="both"/>
              <w:rPr>
                <w:sz w:val="21"/>
                <w:szCs w:val="21"/>
              </w:rPr>
            </w:pPr>
            <w:proofErr w:type="gramStart"/>
            <w:r w:rsidRPr="005459C3">
              <w:rPr>
                <w:sz w:val="21"/>
                <w:szCs w:val="21"/>
              </w:rPr>
              <w:t>р</w:t>
            </w:r>
            <w:proofErr w:type="gramEnd"/>
            <w:r w:rsidRPr="005459C3">
              <w:rPr>
                <w:sz w:val="21"/>
                <w:szCs w:val="21"/>
              </w:rPr>
              <w:t xml:space="preserve">/с </w:t>
            </w:r>
          </w:p>
        </w:tc>
      </w:tr>
      <w:tr w:rsidR="007E2665" w:rsidRPr="005459C3" w:rsidTr="00845A2F">
        <w:tc>
          <w:tcPr>
            <w:tcW w:w="8505" w:type="dxa"/>
          </w:tcPr>
          <w:p w:rsidR="007E2665" w:rsidRPr="005459C3" w:rsidRDefault="007E2665" w:rsidP="00845A2F">
            <w:pPr>
              <w:jc w:val="both"/>
              <w:rPr>
                <w:b/>
                <w:sz w:val="21"/>
                <w:szCs w:val="21"/>
              </w:rPr>
            </w:pPr>
          </w:p>
        </w:tc>
        <w:tc>
          <w:tcPr>
            <w:tcW w:w="5000" w:type="dxa"/>
          </w:tcPr>
          <w:p w:rsidR="007E2665" w:rsidRPr="005459C3" w:rsidRDefault="007E2665" w:rsidP="00C416E7">
            <w:pPr>
              <w:tabs>
                <w:tab w:val="left" w:pos="-142"/>
              </w:tabs>
              <w:jc w:val="both"/>
              <w:rPr>
                <w:sz w:val="21"/>
                <w:szCs w:val="21"/>
              </w:rPr>
            </w:pPr>
            <w:r w:rsidRPr="005459C3">
              <w:rPr>
                <w:sz w:val="21"/>
                <w:szCs w:val="21"/>
              </w:rPr>
              <w:t xml:space="preserve">к/с </w:t>
            </w:r>
          </w:p>
        </w:tc>
      </w:tr>
    </w:tbl>
    <w:p w:rsidR="00C14267" w:rsidRPr="00097C1F" w:rsidRDefault="00C14267" w:rsidP="00C14267">
      <w:pPr>
        <w:ind w:right="988"/>
        <w:jc w:val="both"/>
        <w:rPr>
          <w:b/>
          <w:sz w:val="21"/>
          <w:szCs w:val="21"/>
        </w:rPr>
      </w:pPr>
    </w:p>
    <w:p w:rsidR="00C14267" w:rsidRPr="00097C1F" w:rsidRDefault="00C14267" w:rsidP="00C14267">
      <w:pPr>
        <w:tabs>
          <w:tab w:val="left" w:pos="284"/>
        </w:tabs>
        <w:spacing w:after="120"/>
        <w:ind w:right="316"/>
        <w:jc w:val="right"/>
        <w:outlineLvl w:val="0"/>
        <w:rPr>
          <w:bCs/>
          <w:sz w:val="21"/>
          <w:szCs w:val="21"/>
        </w:rPr>
      </w:pPr>
    </w:p>
    <w:tbl>
      <w:tblPr>
        <w:tblW w:w="17480" w:type="dxa"/>
        <w:tblInd w:w="675" w:type="dxa"/>
        <w:tblLook w:val="01E0" w:firstRow="1" w:lastRow="1" w:firstColumn="1" w:lastColumn="1" w:noHBand="0" w:noVBand="0"/>
      </w:tblPr>
      <w:tblGrid>
        <w:gridCol w:w="8647"/>
        <w:gridCol w:w="8833"/>
      </w:tblGrid>
      <w:tr w:rsidR="007E2665" w:rsidRPr="00097C1F" w:rsidTr="00845A2F">
        <w:tc>
          <w:tcPr>
            <w:tcW w:w="8647" w:type="dxa"/>
          </w:tcPr>
          <w:p w:rsidR="007E2665" w:rsidRPr="00097C1F" w:rsidRDefault="007E2665" w:rsidP="00845A2F">
            <w:pPr>
              <w:tabs>
                <w:tab w:val="left" w:pos="284"/>
              </w:tabs>
              <w:ind w:right="-3"/>
              <w:outlineLvl w:val="0"/>
              <w:rPr>
                <w:b/>
                <w:bCs/>
                <w:sz w:val="21"/>
                <w:szCs w:val="21"/>
              </w:rPr>
            </w:pPr>
            <w:r>
              <w:rPr>
                <w:b/>
                <w:bCs/>
                <w:sz w:val="21"/>
                <w:szCs w:val="21"/>
              </w:rPr>
              <w:t>Директор</w:t>
            </w:r>
          </w:p>
        </w:tc>
        <w:tc>
          <w:tcPr>
            <w:tcW w:w="8833" w:type="dxa"/>
          </w:tcPr>
          <w:p w:rsidR="007E2665" w:rsidRDefault="007E2665" w:rsidP="00906224">
            <w:pPr>
              <w:tabs>
                <w:tab w:val="left" w:pos="-142"/>
              </w:tabs>
              <w:jc w:val="both"/>
              <w:rPr>
                <w:sz w:val="21"/>
                <w:szCs w:val="21"/>
              </w:rPr>
            </w:pPr>
            <w:r>
              <w:rPr>
                <w:b/>
                <w:sz w:val="21"/>
                <w:szCs w:val="21"/>
              </w:rPr>
              <w:t>Руководитель</w:t>
            </w:r>
            <w:r w:rsidRPr="007E2665">
              <w:rPr>
                <w:b/>
                <w:sz w:val="21"/>
                <w:szCs w:val="21"/>
              </w:rPr>
              <w:t xml:space="preserve"> </w:t>
            </w:r>
          </w:p>
          <w:p w:rsidR="007E2665" w:rsidRDefault="007E2665" w:rsidP="00906224">
            <w:pPr>
              <w:tabs>
                <w:tab w:val="left" w:pos="-142"/>
              </w:tabs>
              <w:jc w:val="both"/>
              <w:rPr>
                <w:sz w:val="21"/>
                <w:szCs w:val="21"/>
              </w:rPr>
            </w:pPr>
          </w:p>
          <w:p w:rsidR="007E2665" w:rsidRPr="005459C3" w:rsidRDefault="007E2665" w:rsidP="00C416E7">
            <w:pPr>
              <w:tabs>
                <w:tab w:val="left" w:pos="-142"/>
              </w:tabs>
              <w:jc w:val="both"/>
              <w:rPr>
                <w:sz w:val="21"/>
                <w:szCs w:val="21"/>
              </w:rPr>
            </w:pPr>
            <w:r w:rsidRPr="005459C3">
              <w:rPr>
                <w:sz w:val="21"/>
                <w:szCs w:val="21"/>
              </w:rPr>
              <w:t>_____________________</w:t>
            </w:r>
            <w:r>
              <w:rPr>
                <w:sz w:val="21"/>
                <w:szCs w:val="21"/>
              </w:rPr>
              <w:t xml:space="preserve">/ </w:t>
            </w:r>
            <w:r w:rsidR="00C416E7">
              <w:rPr>
                <w:b/>
                <w:sz w:val="21"/>
                <w:szCs w:val="21"/>
              </w:rPr>
              <w:t>_______________</w:t>
            </w:r>
            <w:r>
              <w:rPr>
                <w:sz w:val="21"/>
                <w:szCs w:val="21"/>
              </w:rPr>
              <w:t>/</w:t>
            </w:r>
          </w:p>
        </w:tc>
      </w:tr>
      <w:tr w:rsidR="007E2665" w:rsidRPr="00097C1F" w:rsidTr="00845A2F">
        <w:tc>
          <w:tcPr>
            <w:tcW w:w="8647" w:type="dxa"/>
          </w:tcPr>
          <w:p w:rsidR="007E2665" w:rsidRPr="00097C1F" w:rsidRDefault="007E2665" w:rsidP="00845A2F">
            <w:pPr>
              <w:tabs>
                <w:tab w:val="left" w:pos="284"/>
              </w:tabs>
              <w:ind w:right="-3"/>
              <w:outlineLvl w:val="0"/>
              <w:rPr>
                <w:b/>
                <w:bCs/>
                <w:sz w:val="21"/>
                <w:szCs w:val="21"/>
              </w:rPr>
            </w:pPr>
            <w:r w:rsidRPr="00097C1F">
              <w:rPr>
                <w:b/>
                <w:bCs/>
                <w:sz w:val="21"/>
                <w:szCs w:val="21"/>
              </w:rPr>
              <w:t>____________________/И.Ю. Мишина/</w:t>
            </w:r>
          </w:p>
        </w:tc>
        <w:tc>
          <w:tcPr>
            <w:tcW w:w="8833" w:type="dxa"/>
          </w:tcPr>
          <w:p w:rsidR="007E2665" w:rsidRPr="005459C3" w:rsidRDefault="007E2665" w:rsidP="00906224">
            <w:pPr>
              <w:tabs>
                <w:tab w:val="left" w:pos="-142"/>
              </w:tabs>
              <w:jc w:val="both"/>
              <w:rPr>
                <w:sz w:val="21"/>
                <w:szCs w:val="21"/>
              </w:rPr>
            </w:pPr>
            <w:r w:rsidRPr="005459C3">
              <w:rPr>
                <w:sz w:val="21"/>
                <w:szCs w:val="21"/>
              </w:rPr>
              <w:t>М.П.</w:t>
            </w:r>
          </w:p>
        </w:tc>
      </w:tr>
      <w:tr w:rsidR="00C14267" w:rsidRPr="00097C1F" w:rsidTr="00845A2F">
        <w:tc>
          <w:tcPr>
            <w:tcW w:w="8647" w:type="dxa"/>
          </w:tcPr>
          <w:p w:rsidR="00C14267" w:rsidRPr="00097C1F" w:rsidRDefault="00C14267" w:rsidP="00845A2F">
            <w:pPr>
              <w:tabs>
                <w:tab w:val="left" w:pos="284"/>
              </w:tabs>
              <w:ind w:right="-3"/>
              <w:outlineLvl w:val="0"/>
              <w:rPr>
                <w:bCs/>
                <w:sz w:val="21"/>
                <w:szCs w:val="21"/>
              </w:rPr>
            </w:pPr>
            <w:r w:rsidRPr="00097C1F">
              <w:rPr>
                <w:bCs/>
                <w:sz w:val="21"/>
                <w:szCs w:val="21"/>
              </w:rPr>
              <w:t>М.П.</w:t>
            </w:r>
          </w:p>
        </w:tc>
        <w:tc>
          <w:tcPr>
            <w:tcW w:w="8833" w:type="dxa"/>
          </w:tcPr>
          <w:p w:rsidR="00C14267" w:rsidRPr="00097C1F" w:rsidRDefault="00C14267" w:rsidP="00845A2F">
            <w:pPr>
              <w:tabs>
                <w:tab w:val="left" w:pos="284"/>
              </w:tabs>
              <w:ind w:right="-3"/>
              <w:outlineLvl w:val="0"/>
              <w:rPr>
                <w:bCs/>
                <w:sz w:val="21"/>
                <w:szCs w:val="21"/>
              </w:rPr>
            </w:pPr>
          </w:p>
        </w:tc>
      </w:tr>
    </w:tbl>
    <w:p w:rsidR="00C14267" w:rsidRPr="005459C3" w:rsidRDefault="00C14267" w:rsidP="00C14267">
      <w:pPr>
        <w:tabs>
          <w:tab w:val="left" w:pos="284"/>
        </w:tabs>
        <w:ind w:right="-3"/>
        <w:jc w:val="right"/>
        <w:outlineLvl w:val="0"/>
        <w:rPr>
          <w:bCs/>
          <w:sz w:val="21"/>
          <w:szCs w:val="21"/>
        </w:rPr>
      </w:pPr>
      <w:r w:rsidRPr="005459C3">
        <w:rPr>
          <w:bCs/>
          <w:szCs w:val="16"/>
        </w:rPr>
        <w:br w:type="page"/>
      </w:r>
      <w:r w:rsidRPr="005459C3">
        <w:rPr>
          <w:bCs/>
          <w:sz w:val="21"/>
          <w:szCs w:val="21"/>
        </w:rPr>
        <w:lastRenderedPageBreak/>
        <w:t>Приложение № 2</w:t>
      </w:r>
    </w:p>
    <w:p w:rsidR="00C14267" w:rsidRPr="005459C3" w:rsidRDefault="00C14267" w:rsidP="00C14267">
      <w:pPr>
        <w:tabs>
          <w:tab w:val="left" w:pos="284"/>
        </w:tabs>
        <w:ind w:left="4536"/>
        <w:jc w:val="right"/>
        <w:rPr>
          <w:bCs/>
          <w:i/>
          <w:sz w:val="21"/>
          <w:szCs w:val="21"/>
        </w:rPr>
      </w:pPr>
      <w:r w:rsidRPr="005459C3">
        <w:rPr>
          <w:b/>
          <w:bCs/>
          <w:sz w:val="21"/>
          <w:szCs w:val="21"/>
        </w:rPr>
        <w:t xml:space="preserve">                        </w:t>
      </w:r>
      <w:r w:rsidRPr="005459C3">
        <w:rPr>
          <w:bCs/>
          <w:sz w:val="21"/>
          <w:szCs w:val="21"/>
        </w:rPr>
        <w:t>к договору №  ______________</w:t>
      </w:r>
      <w:r w:rsidR="00845A2F">
        <w:rPr>
          <w:bCs/>
          <w:sz w:val="21"/>
          <w:szCs w:val="21"/>
        </w:rPr>
        <w:t xml:space="preserve"> на  поставку  продукции от «</w:t>
      </w:r>
      <w:r w:rsidR="00B94C69">
        <w:rPr>
          <w:bCs/>
          <w:sz w:val="21"/>
          <w:szCs w:val="21"/>
        </w:rPr>
        <w:t>____</w:t>
      </w:r>
      <w:r w:rsidR="00845A2F">
        <w:rPr>
          <w:bCs/>
          <w:sz w:val="21"/>
          <w:szCs w:val="21"/>
        </w:rPr>
        <w:t xml:space="preserve">»  </w:t>
      </w:r>
      <w:r w:rsidR="00B94C69">
        <w:rPr>
          <w:bCs/>
          <w:sz w:val="21"/>
          <w:szCs w:val="21"/>
        </w:rPr>
        <w:t xml:space="preserve">_________ 2019 </w:t>
      </w:r>
      <w:r w:rsidRPr="005459C3">
        <w:rPr>
          <w:bCs/>
          <w:sz w:val="21"/>
          <w:szCs w:val="21"/>
        </w:rPr>
        <w:t>г.</w:t>
      </w:r>
      <w:r w:rsidRPr="005459C3">
        <w:rPr>
          <w:bCs/>
          <w:i/>
          <w:sz w:val="21"/>
          <w:szCs w:val="21"/>
        </w:rPr>
        <w:t xml:space="preserve"> </w:t>
      </w:r>
    </w:p>
    <w:p w:rsidR="00C14267" w:rsidRPr="005459C3" w:rsidRDefault="00C14267" w:rsidP="00C14267">
      <w:pPr>
        <w:keepNext/>
        <w:spacing w:before="240" w:after="60"/>
        <w:jc w:val="center"/>
        <w:outlineLvl w:val="0"/>
        <w:rPr>
          <w:bCs/>
          <w:kern w:val="32"/>
          <w:sz w:val="20"/>
          <w:szCs w:val="20"/>
        </w:rPr>
      </w:pPr>
      <w:r w:rsidRPr="005459C3">
        <w:rPr>
          <w:b/>
          <w:bCs/>
          <w:kern w:val="32"/>
          <w:sz w:val="20"/>
          <w:szCs w:val="20"/>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6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5"/>
      </w:tblGrid>
      <w:tr w:rsidR="00C14267" w:rsidRPr="005459C3" w:rsidTr="00845A2F">
        <w:trPr>
          <w:trHeight w:val="5347"/>
        </w:trPr>
        <w:tc>
          <w:tcPr>
            <w:tcW w:w="16485" w:type="dxa"/>
          </w:tcPr>
          <w:p w:rsidR="00C14267" w:rsidRPr="005459C3" w:rsidRDefault="00C14267" w:rsidP="00845A2F">
            <w:pPr>
              <w:ind w:left="-8505"/>
              <w:rPr>
                <w:sz w:val="20"/>
                <w:szCs w:val="20"/>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C14267" w:rsidRPr="005459C3" w:rsidTr="00845A2F">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C14267" w:rsidRPr="005459C3" w:rsidRDefault="00C14267" w:rsidP="00845A2F">
                  <w:pPr>
                    <w:suppressAutoHyphens/>
                    <w:jc w:val="center"/>
                    <w:rPr>
                      <w:sz w:val="18"/>
                      <w:szCs w:val="18"/>
                    </w:rPr>
                  </w:pPr>
                  <w:r w:rsidRPr="005459C3">
                    <w:rPr>
                      <w:sz w:val="18"/>
                      <w:szCs w:val="18"/>
                    </w:rPr>
                    <w:t xml:space="preserve">№ </w:t>
                  </w:r>
                  <w:proofErr w:type="gramStart"/>
                  <w:r w:rsidRPr="005459C3">
                    <w:rPr>
                      <w:sz w:val="18"/>
                      <w:szCs w:val="18"/>
                    </w:rPr>
                    <w:t>п</w:t>
                  </w:r>
                  <w:proofErr w:type="gramEnd"/>
                  <w:r w:rsidRPr="005459C3">
                    <w:rPr>
                      <w:sz w:val="18"/>
                      <w:szCs w:val="18"/>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C14267" w:rsidRPr="005459C3" w:rsidRDefault="00C14267" w:rsidP="00845A2F">
                  <w:pPr>
                    <w:suppressAutoHyphens/>
                    <w:jc w:val="center"/>
                    <w:rPr>
                      <w:sz w:val="18"/>
                      <w:szCs w:val="18"/>
                    </w:rPr>
                  </w:pPr>
                  <w:r w:rsidRPr="005459C3">
                    <w:rPr>
                      <w:sz w:val="18"/>
                      <w:szCs w:val="18"/>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C14267" w:rsidRPr="005459C3" w:rsidRDefault="00C14267" w:rsidP="00845A2F">
                  <w:pPr>
                    <w:suppressAutoHyphens/>
                    <w:jc w:val="center"/>
                    <w:rPr>
                      <w:sz w:val="18"/>
                      <w:szCs w:val="18"/>
                    </w:rPr>
                  </w:pPr>
                  <w:r w:rsidRPr="005459C3">
                    <w:rPr>
                      <w:sz w:val="18"/>
                      <w:szCs w:val="18"/>
                    </w:rPr>
                    <w:t>Информация о цепочке собственников контрагента, включая бенефициаров (в том числе, конечных)</w:t>
                  </w:r>
                  <w:r w:rsidRPr="005459C3">
                    <w:rPr>
                      <w:i/>
                      <w:sz w:val="18"/>
                      <w:szCs w:val="18"/>
                    </w:rPr>
                    <w:t xml:space="preserve"> </w:t>
                  </w:r>
                  <w:r w:rsidRPr="005459C3">
                    <w:rPr>
                      <w:sz w:val="18"/>
                      <w:szCs w:val="18"/>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C14267" w:rsidRPr="005459C3" w:rsidRDefault="00C14267" w:rsidP="00845A2F">
                  <w:pPr>
                    <w:suppressAutoHyphens/>
                    <w:jc w:val="center"/>
                    <w:rPr>
                      <w:rFonts w:ascii="Calibri" w:hAnsi="Calibri"/>
                      <w:sz w:val="18"/>
                      <w:szCs w:val="18"/>
                    </w:rPr>
                  </w:pPr>
                </w:p>
              </w:tc>
            </w:tr>
            <w:tr w:rsidR="00C14267" w:rsidRPr="005459C3" w:rsidTr="00845A2F">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C14267" w:rsidRPr="005459C3" w:rsidRDefault="00C14267" w:rsidP="00845A2F">
                  <w:pPr>
                    <w:suppressAutoHyphens/>
                    <w:rPr>
                      <w:sz w:val="18"/>
                      <w:szCs w:val="18"/>
                    </w:rPr>
                  </w:pPr>
                </w:p>
              </w:tc>
              <w:tc>
                <w:tcPr>
                  <w:tcW w:w="800" w:type="dxa"/>
                  <w:tcBorders>
                    <w:top w:val="nil"/>
                    <w:left w:val="single" w:sz="4" w:space="0" w:color="auto"/>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ИНН</w:t>
                  </w:r>
                </w:p>
              </w:tc>
              <w:tc>
                <w:tcPr>
                  <w:tcW w:w="763"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ОГРН</w:t>
                  </w:r>
                </w:p>
              </w:tc>
              <w:tc>
                <w:tcPr>
                  <w:tcW w:w="1193" w:type="dxa"/>
                  <w:tcBorders>
                    <w:top w:val="nil"/>
                    <w:left w:val="nil"/>
                    <w:bottom w:val="single" w:sz="8" w:space="0" w:color="auto"/>
                    <w:right w:val="single" w:sz="8" w:space="0" w:color="auto"/>
                  </w:tcBorders>
                  <w:noWrap/>
                  <w:vAlign w:val="center"/>
                </w:tcPr>
                <w:p w:rsidR="00C14267" w:rsidRPr="005459C3" w:rsidRDefault="00C14267" w:rsidP="00845A2F">
                  <w:pPr>
                    <w:suppressAutoHyphens/>
                    <w:ind w:left="-76" w:right="-108"/>
                    <w:jc w:val="center"/>
                    <w:rPr>
                      <w:sz w:val="18"/>
                      <w:szCs w:val="18"/>
                    </w:rPr>
                  </w:pPr>
                  <w:r w:rsidRPr="005459C3">
                    <w:rPr>
                      <w:sz w:val="18"/>
                      <w:szCs w:val="18"/>
                    </w:rPr>
                    <w:t>Наименование краткое</w:t>
                  </w:r>
                </w:p>
              </w:tc>
              <w:tc>
                <w:tcPr>
                  <w:tcW w:w="895"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Код ОКВЭД</w:t>
                  </w:r>
                </w:p>
              </w:tc>
              <w:tc>
                <w:tcPr>
                  <w:tcW w:w="1539" w:type="dxa"/>
                  <w:tcBorders>
                    <w:top w:val="nil"/>
                    <w:left w:val="nil"/>
                    <w:bottom w:val="single" w:sz="8" w:space="0" w:color="auto"/>
                    <w:right w:val="single" w:sz="8" w:space="0" w:color="auto"/>
                  </w:tcBorders>
                  <w:vAlign w:val="center"/>
                </w:tcPr>
                <w:p w:rsidR="00C14267" w:rsidRPr="005459C3" w:rsidRDefault="00C14267" w:rsidP="00845A2F">
                  <w:pPr>
                    <w:suppressAutoHyphens/>
                    <w:jc w:val="center"/>
                    <w:rPr>
                      <w:sz w:val="18"/>
                      <w:szCs w:val="18"/>
                    </w:rPr>
                  </w:pPr>
                  <w:r w:rsidRPr="005459C3">
                    <w:rPr>
                      <w:sz w:val="18"/>
                      <w:szCs w:val="18"/>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w:t>
                  </w:r>
                </w:p>
              </w:tc>
              <w:tc>
                <w:tcPr>
                  <w:tcW w:w="606"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ИНН</w:t>
                  </w:r>
                </w:p>
              </w:tc>
              <w:tc>
                <w:tcPr>
                  <w:tcW w:w="681"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ОГРН</w:t>
                  </w:r>
                </w:p>
              </w:tc>
              <w:tc>
                <w:tcPr>
                  <w:tcW w:w="1226" w:type="dxa"/>
                  <w:tcBorders>
                    <w:top w:val="nil"/>
                    <w:left w:val="nil"/>
                    <w:bottom w:val="single" w:sz="8" w:space="0" w:color="auto"/>
                    <w:right w:val="single" w:sz="8" w:space="0" w:color="auto"/>
                  </w:tcBorders>
                  <w:noWrap/>
                  <w:vAlign w:val="center"/>
                </w:tcPr>
                <w:p w:rsidR="00C14267" w:rsidRPr="005459C3" w:rsidRDefault="00C14267" w:rsidP="00845A2F">
                  <w:pPr>
                    <w:suppressAutoHyphens/>
                    <w:ind w:left="-149" w:right="-141"/>
                    <w:jc w:val="center"/>
                    <w:rPr>
                      <w:sz w:val="18"/>
                      <w:szCs w:val="18"/>
                    </w:rPr>
                  </w:pPr>
                  <w:r w:rsidRPr="005459C3">
                    <w:rPr>
                      <w:sz w:val="18"/>
                      <w:szCs w:val="18"/>
                    </w:rPr>
                    <w:t>Наименование/</w:t>
                  </w:r>
                </w:p>
                <w:p w:rsidR="00C14267" w:rsidRPr="005459C3" w:rsidRDefault="00C14267" w:rsidP="00845A2F">
                  <w:pPr>
                    <w:suppressAutoHyphens/>
                    <w:jc w:val="center"/>
                    <w:rPr>
                      <w:sz w:val="18"/>
                      <w:szCs w:val="18"/>
                    </w:rPr>
                  </w:pPr>
                  <w:r w:rsidRPr="005459C3">
                    <w:rPr>
                      <w:sz w:val="18"/>
                      <w:szCs w:val="18"/>
                    </w:rPr>
                    <w:t>Ф.И.О.</w:t>
                  </w:r>
                </w:p>
              </w:tc>
              <w:tc>
                <w:tcPr>
                  <w:tcW w:w="1174" w:type="dxa"/>
                  <w:tcBorders>
                    <w:top w:val="nil"/>
                    <w:left w:val="nil"/>
                    <w:bottom w:val="single" w:sz="8" w:space="0" w:color="auto"/>
                    <w:right w:val="single" w:sz="8" w:space="0" w:color="auto"/>
                  </w:tcBorders>
                  <w:noWrap/>
                  <w:vAlign w:val="center"/>
                </w:tcPr>
                <w:p w:rsidR="00C14267" w:rsidRPr="005459C3" w:rsidRDefault="00C14267" w:rsidP="00845A2F">
                  <w:pPr>
                    <w:suppressAutoHyphens/>
                    <w:jc w:val="center"/>
                    <w:rPr>
                      <w:sz w:val="18"/>
                      <w:szCs w:val="18"/>
                    </w:rPr>
                  </w:pPr>
                  <w:r w:rsidRPr="005459C3">
                    <w:rPr>
                      <w:sz w:val="18"/>
                      <w:szCs w:val="18"/>
                    </w:rPr>
                    <w:t>Адрес регистрации</w:t>
                  </w:r>
                </w:p>
              </w:tc>
              <w:tc>
                <w:tcPr>
                  <w:tcW w:w="1591" w:type="dxa"/>
                  <w:tcBorders>
                    <w:top w:val="nil"/>
                    <w:left w:val="nil"/>
                    <w:bottom w:val="single" w:sz="8" w:space="0" w:color="auto"/>
                    <w:right w:val="single" w:sz="8" w:space="0" w:color="auto"/>
                  </w:tcBorders>
                  <w:vAlign w:val="center"/>
                </w:tcPr>
                <w:p w:rsidR="00C14267" w:rsidRPr="005459C3" w:rsidRDefault="00C14267" w:rsidP="00845A2F">
                  <w:pPr>
                    <w:suppressAutoHyphens/>
                    <w:jc w:val="center"/>
                    <w:rPr>
                      <w:sz w:val="18"/>
                      <w:szCs w:val="18"/>
                    </w:rPr>
                  </w:pPr>
                  <w:r w:rsidRPr="005459C3">
                    <w:rPr>
                      <w:sz w:val="18"/>
                      <w:szCs w:val="18"/>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C14267" w:rsidRPr="005459C3" w:rsidRDefault="00C14267" w:rsidP="00845A2F">
                  <w:pPr>
                    <w:suppressAutoHyphens/>
                    <w:jc w:val="center"/>
                    <w:rPr>
                      <w:sz w:val="18"/>
                      <w:szCs w:val="18"/>
                    </w:rPr>
                  </w:pPr>
                  <w:r w:rsidRPr="005459C3">
                    <w:rPr>
                      <w:sz w:val="18"/>
                      <w:szCs w:val="18"/>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C14267" w:rsidRPr="005459C3" w:rsidRDefault="00C14267" w:rsidP="00845A2F">
                  <w:pPr>
                    <w:suppressAutoHyphens/>
                    <w:jc w:val="center"/>
                    <w:rPr>
                      <w:sz w:val="18"/>
                      <w:szCs w:val="18"/>
                    </w:rPr>
                  </w:pPr>
                  <w:r w:rsidRPr="005459C3">
                    <w:rPr>
                      <w:sz w:val="18"/>
                      <w:szCs w:val="18"/>
                    </w:rPr>
                    <w:t>Информация о подтверждающих документах (наименование, реквизиты и т.д.)</w:t>
                  </w:r>
                </w:p>
              </w:tc>
            </w:tr>
            <w:tr w:rsidR="00C14267" w:rsidRPr="005459C3" w:rsidTr="00845A2F">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C14267" w:rsidRPr="005459C3" w:rsidRDefault="00C14267" w:rsidP="00845A2F">
                  <w:pPr>
                    <w:suppressAutoHyphens/>
                    <w:jc w:val="center"/>
                    <w:rPr>
                      <w:rFonts w:ascii="Calibri" w:hAnsi="Calibri"/>
                      <w:sz w:val="16"/>
                      <w:szCs w:val="16"/>
                    </w:rPr>
                  </w:pPr>
                </w:p>
              </w:tc>
              <w:tc>
                <w:tcPr>
                  <w:tcW w:w="800"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rFonts w:ascii="Calibri" w:hAnsi="Calibri"/>
                      <w:sz w:val="18"/>
                      <w:szCs w:val="18"/>
                    </w:rPr>
                  </w:pPr>
                </w:p>
              </w:tc>
              <w:tc>
                <w:tcPr>
                  <w:tcW w:w="763"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rFonts w:ascii="Calibri" w:hAnsi="Calibri"/>
                      <w:sz w:val="18"/>
                      <w:szCs w:val="18"/>
                    </w:rPr>
                  </w:pPr>
                </w:p>
              </w:tc>
              <w:tc>
                <w:tcPr>
                  <w:tcW w:w="1193"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rFonts w:ascii="Calibri" w:hAnsi="Calibri"/>
                      <w:sz w:val="18"/>
                      <w:szCs w:val="18"/>
                    </w:rPr>
                  </w:pPr>
                </w:p>
              </w:tc>
              <w:tc>
                <w:tcPr>
                  <w:tcW w:w="895" w:type="dxa"/>
                  <w:tcBorders>
                    <w:top w:val="nil"/>
                    <w:left w:val="nil"/>
                    <w:bottom w:val="single" w:sz="4" w:space="0" w:color="auto"/>
                    <w:right w:val="single" w:sz="4" w:space="0" w:color="auto"/>
                  </w:tcBorders>
                  <w:noWrap/>
                  <w:textDirection w:val="btLr"/>
                  <w:vAlign w:val="bottom"/>
                </w:tcPr>
                <w:p w:rsidR="00C14267" w:rsidRPr="005459C3" w:rsidRDefault="00C14267" w:rsidP="00845A2F">
                  <w:pPr>
                    <w:suppressAutoHyphens/>
                    <w:ind w:left="113" w:right="113"/>
                    <w:jc w:val="center"/>
                    <w:rPr>
                      <w:rFonts w:ascii="Calibri" w:hAnsi="Calibri"/>
                      <w:sz w:val="16"/>
                      <w:szCs w:val="16"/>
                    </w:rPr>
                  </w:pPr>
                </w:p>
              </w:tc>
              <w:tc>
                <w:tcPr>
                  <w:tcW w:w="1539"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rFonts w:ascii="Calibri" w:hAnsi="Calibri"/>
                      <w:sz w:val="18"/>
                      <w:szCs w:val="18"/>
                    </w:rPr>
                  </w:pPr>
                </w:p>
              </w:tc>
              <w:tc>
                <w:tcPr>
                  <w:tcW w:w="1591"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rFonts w:ascii="Calibri" w:hAnsi="Calibri"/>
                      <w:sz w:val="18"/>
                      <w:szCs w:val="18"/>
                    </w:rPr>
                  </w:pPr>
                </w:p>
              </w:tc>
              <w:tc>
                <w:tcPr>
                  <w:tcW w:w="599" w:type="dxa"/>
                  <w:tcBorders>
                    <w:top w:val="nil"/>
                    <w:left w:val="nil"/>
                    <w:bottom w:val="single" w:sz="4" w:space="0" w:color="auto"/>
                    <w:right w:val="single" w:sz="4" w:space="0" w:color="auto"/>
                  </w:tcBorders>
                  <w:noWrap/>
                  <w:vAlign w:val="center"/>
                </w:tcPr>
                <w:p w:rsidR="00C14267" w:rsidRPr="005459C3" w:rsidRDefault="00C14267" w:rsidP="00845A2F">
                  <w:pPr>
                    <w:suppressAutoHyphens/>
                    <w:jc w:val="center"/>
                    <w:rPr>
                      <w:sz w:val="18"/>
                      <w:szCs w:val="18"/>
                    </w:rPr>
                  </w:pPr>
                </w:p>
              </w:tc>
              <w:tc>
                <w:tcPr>
                  <w:tcW w:w="606" w:type="dxa"/>
                  <w:tcBorders>
                    <w:top w:val="nil"/>
                    <w:left w:val="nil"/>
                    <w:bottom w:val="single" w:sz="4" w:space="0" w:color="auto"/>
                    <w:right w:val="single" w:sz="4" w:space="0" w:color="auto"/>
                  </w:tcBorders>
                  <w:noWrap/>
                  <w:textDirection w:val="btLr"/>
                  <w:vAlign w:val="bottom"/>
                </w:tcPr>
                <w:p w:rsidR="00C14267" w:rsidRPr="005459C3" w:rsidRDefault="00C14267" w:rsidP="00845A2F">
                  <w:pPr>
                    <w:suppressAutoHyphens/>
                    <w:ind w:left="113" w:right="113"/>
                    <w:rPr>
                      <w:sz w:val="18"/>
                      <w:szCs w:val="18"/>
                    </w:rPr>
                  </w:pPr>
                </w:p>
              </w:tc>
              <w:tc>
                <w:tcPr>
                  <w:tcW w:w="681"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sz w:val="18"/>
                      <w:szCs w:val="18"/>
                    </w:rPr>
                  </w:pPr>
                </w:p>
              </w:tc>
              <w:tc>
                <w:tcPr>
                  <w:tcW w:w="1226"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sz w:val="18"/>
                      <w:szCs w:val="18"/>
                    </w:rPr>
                  </w:pPr>
                </w:p>
              </w:tc>
              <w:tc>
                <w:tcPr>
                  <w:tcW w:w="1174"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sz w:val="18"/>
                      <w:szCs w:val="18"/>
                    </w:rPr>
                  </w:pPr>
                </w:p>
              </w:tc>
              <w:tc>
                <w:tcPr>
                  <w:tcW w:w="1591"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sz w:val="18"/>
                      <w:szCs w:val="18"/>
                    </w:rPr>
                  </w:pPr>
                </w:p>
              </w:tc>
              <w:tc>
                <w:tcPr>
                  <w:tcW w:w="1320"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sz w:val="18"/>
                      <w:szCs w:val="18"/>
                    </w:rPr>
                  </w:pPr>
                </w:p>
              </w:tc>
              <w:tc>
                <w:tcPr>
                  <w:tcW w:w="1583" w:type="dxa"/>
                  <w:tcBorders>
                    <w:top w:val="nil"/>
                    <w:left w:val="nil"/>
                    <w:bottom w:val="single" w:sz="4" w:space="0" w:color="auto"/>
                    <w:right w:val="single" w:sz="4" w:space="0" w:color="auto"/>
                  </w:tcBorders>
                  <w:noWrap/>
                  <w:textDirection w:val="btLr"/>
                  <w:vAlign w:val="center"/>
                </w:tcPr>
                <w:p w:rsidR="00C14267" w:rsidRPr="005459C3" w:rsidRDefault="00C14267" w:rsidP="00845A2F">
                  <w:pPr>
                    <w:suppressAutoHyphens/>
                    <w:ind w:left="113" w:right="113"/>
                    <w:jc w:val="center"/>
                    <w:rPr>
                      <w:rFonts w:ascii="Calibri" w:hAnsi="Calibri"/>
                      <w:sz w:val="18"/>
                      <w:szCs w:val="18"/>
                    </w:rPr>
                  </w:pPr>
                </w:p>
              </w:tc>
            </w:tr>
          </w:tbl>
          <w:p w:rsidR="00C14267" w:rsidRPr="005459C3" w:rsidRDefault="00C14267" w:rsidP="00845A2F">
            <w:pPr>
              <w:tabs>
                <w:tab w:val="left" w:pos="8250"/>
              </w:tabs>
              <w:suppressAutoHyphens/>
              <w:ind w:left="754"/>
              <w:rPr>
                <w:sz w:val="20"/>
                <w:szCs w:val="20"/>
              </w:rPr>
            </w:pPr>
            <w:r w:rsidRPr="005459C3">
              <w:rPr>
                <w:sz w:val="20"/>
                <w:szCs w:val="20"/>
              </w:rPr>
              <w:t>Справочно:</w:t>
            </w:r>
          </w:p>
          <w:p w:rsidR="00C14267" w:rsidRPr="005459C3" w:rsidRDefault="00C14267" w:rsidP="00C14267">
            <w:pPr>
              <w:numPr>
                <w:ilvl w:val="0"/>
                <w:numId w:val="1"/>
              </w:numPr>
              <w:suppressAutoHyphens/>
              <w:spacing w:after="200" w:line="276" w:lineRule="auto"/>
              <w:rPr>
                <w:sz w:val="20"/>
                <w:szCs w:val="20"/>
              </w:rPr>
            </w:pPr>
            <w:r w:rsidRPr="005459C3">
              <w:rPr>
                <w:sz w:val="20"/>
                <w:szCs w:val="20"/>
              </w:rPr>
              <w:t>Указывается порядковый номер.</w:t>
            </w:r>
          </w:p>
          <w:p w:rsidR="00C14267" w:rsidRPr="005459C3" w:rsidRDefault="00C14267" w:rsidP="00C14267">
            <w:pPr>
              <w:numPr>
                <w:ilvl w:val="0"/>
                <w:numId w:val="1"/>
              </w:numPr>
              <w:suppressAutoHyphens/>
              <w:spacing w:after="200" w:line="276" w:lineRule="auto"/>
              <w:rPr>
                <w:sz w:val="20"/>
                <w:szCs w:val="20"/>
              </w:rPr>
            </w:pPr>
            <w:r w:rsidRPr="005459C3">
              <w:rPr>
                <w:sz w:val="20"/>
                <w:szCs w:val="20"/>
              </w:rPr>
              <w:t>Указывается полное наименование контрагента, ИНН, вид деятельности и иная необходимая информация.</w:t>
            </w:r>
          </w:p>
          <w:p w:rsidR="00C14267" w:rsidRPr="005459C3" w:rsidRDefault="00C14267" w:rsidP="00C14267">
            <w:pPr>
              <w:numPr>
                <w:ilvl w:val="0"/>
                <w:numId w:val="1"/>
              </w:numPr>
              <w:suppressAutoHyphens/>
              <w:spacing w:after="200" w:line="276" w:lineRule="auto"/>
              <w:rPr>
                <w:sz w:val="20"/>
                <w:szCs w:val="20"/>
              </w:rPr>
            </w:pPr>
            <w:r w:rsidRPr="005459C3">
              <w:rPr>
                <w:sz w:val="20"/>
                <w:szCs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C14267" w:rsidRPr="005459C3" w:rsidRDefault="00C14267" w:rsidP="00C14267">
            <w:pPr>
              <w:numPr>
                <w:ilvl w:val="0"/>
                <w:numId w:val="1"/>
              </w:numPr>
              <w:suppressAutoHyphens/>
              <w:spacing w:after="200" w:line="276" w:lineRule="auto"/>
              <w:rPr>
                <w:sz w:val="20"/>
                <w:szCs w:val="20"/>
              </w:rPr>
            </w:pPr>
            <w:r w:rsidRPr="005459C3">
              <w:rPr>
                <w:sz w:val="20"/>
                <w:szCs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C14267" w:rsidRPr="005459C3" w:rsidRDefault="00C14267" w:rsidP="00845A2F">
            <w:pPr>
              <w:rPr>
                <w:sz w:val="20"/>
                <w:szCs w:val="20"/>
              </w:rPr>
            </w:pPr>
          </w:p>
          <w:p w:rsidR="00C14267" w:rsidRPr="005459C3" w:rsidRDefault="00C14267" w:rsidP="00845A2F">
            <w:pPr>
              <w:tabs>
                <w:tab w:val="left" w:pos="904"/>
              </w:tabs>
              <w:rPr>
                <w:sz w:val="20"/>
                <w:szCs w:val="20"/>
              </w:rPr>
            </w:pPr>
            <w:r w:rsidRPr="005459C3">
              <w:rPr>
                <w:sz w:val="20"/>
                <w:szCs w:val="20"/>
              </w:rPr>
              <w:tab/>
            </w:r>
            <w:r w:rsidRPr="005459C3">
              <w:tab/>
            </w:r>
            <w:r w:rsidRPr="005459C3">
              <w:rPr>
                <w:sz w:val="20"/>
                <w:szCs w:val="20"/>
              </w:rPr>
              <w:tab/>
            </w:r>
            <w:r w:rsidRPr="005459C3">
              <w:rPr>
                <w:sz w:val="20"/>
                <w:szCs w:val="20"/>
              </w:rPr>
              <w:tab/>
            </w:r>
            <w:r w:rsidRPr="005459C3">
              <w:rPr>
                <w:sz w:val="20"/>
                <w:szCs w:val="20"/>
              </w:rPr>
              <w:tab/>
            </w:r>
            <w:r w:rsidRPr="005459C3">
              <w:rPr>
                <w:sz w:val="20"/>
                <w:szCs w:val="20"/>
              </w:rPr>
              <w:tab/>
            </w:r>
            <w:r w:rsidRPr="005459C3">
              <w:rPr>
                <w:sz w:val="20"/>
                <w:szCs w:val="20"/>
              </w:rPr>
              <w:tab/>
            </w:r>
            <w:r w:rsidRPr="005459C3">
              <w:rPr>
                <w:sz w:val="20"/>
                <w:szCs w:val="20"/>
              </w:rPr>
              <w:tab/>
            </w:r>
            <w:r w:rsidRPr="005459C3">
              <w:rPr>
                <w:sz w:val="20"/>
                <w:szCs w:val="20"/>
              </w:rPr>
              <w:tab/>
            </w:r>
            <w:r w:rsidRPr="005459C3">
              <w:rPr>
                <w:sz w:val="20"/>
                <w:szCs w:val="20"/>
              </w:rPr>
              <w:tab/>
            </w:r>
          </w:p>
          <w:p w:rsidR="00C14267" w:rsidRPr="005459C3" w:rsidRDefault="00C14267" w:rsidP="00845A2F">
            <w:pPr>
              <w:rPr>
                <w:sz w:val="20"/>
                <w:szCs w:val="20"/>
              </w:rPr>
            </w:pPr>
            <w:r w:rsidRPr="005459C3">
              <w:rPr>
                <w:sz w:val="20"/>
                <w:szCs w:val="20"/>
              </w:rPr>
              <w:t>Руководитель организации                                                           _________________                                                                         _____________________</w:t>
            </w:r>
          </w:p>
          <w:p w:rsidR="00C14267" w:rsidRPr="005459C3" w:rsidRDefault="00C14267" w:rsidP="00845A2F">
            <w:pPr>
              <w:jc w:val="center"/>
              <w:rPr>
                <w:b/>
                <w:sz w:val="20"/>
                <w:szCs w:val="20"/>
              </w:rPr>
            </w:pPr>
          </w:p>
          <w:p w:rsidR="00C14267" w:rsidRPr="005459C3" w:rsidRDefault="00C14267" w:rsidP="00845A2F">
            <w:pPr>
              <w:jc w:val="center"/>
              <w:rPr>
                <w:b/>
                <w:sz w:val="22"/>
                <w:szCs w:val="22"/>
              </w:rPr>
            </w:pPr>
          </w:p>
          <w:p w:rsidR="00C14267" w:rsidRPr="005459C3" w:rsidRDefault="00C14267" w:rsidP="00845A2F">
            <w:pPr>
              <w:jc w:val="center"/>
              <w:rPr>
                <w:b/>
                <w:sz w:val="22"/>
                <w:szCs w:val="22"/>
              </w:rPr>
            </w:pPr>
          </w:p>
          <w:p w:rsidR="00C14267" w:rsidRPr="005459C3" w:rsidRDefault="00C14267" w:rsidP="00845A2F">
            <w:pPr>
              <w:jc w:val="center"/>
              <w:rPr>
                <w:b/>
                <w:sz w:val="22"/>
                <w:szCs w:val="22"/>
              </w:rPr>
            </w:pPr>
          </w:p>
          <w:p w:rsidR="00C14267" w:rsidRPr="005459C3" w:rsidRDefault="00C14267" w:rsidP="00845A2F">
            <w:pPr>
              <w:jc w:val="center"/>
              <w:rPr>
                <w:b/>
                <w:sz w:val="22"/>
                <w:szCs w:val="22"/>
              </w:rPr>
            </w:pPr>
          </w:p>
          <w:p w:rsidR="00C14267" w:rsidRPr="005459C3" w:rsidRDefault="00C14267" w:rsidP="00845A2F">
            <w:pPr>
              <w:jc w:val="center"/>
              <w:rPr>
                <w:b/>
                <w:sz w:val="22"/>
                <w:szCs w:val="22"/>
              </w:rPr>
            </w:pPr>
            <w:r w:rsidRPr="005459C3">
              <w:rPr>
                <w:b/>
                <w:sz w:val="22"/>
                <w:szCs w:val="22"/>
              </w:rPr>
              <w:t>Форма утверждена:</w:t>
            </w:r>
          </w:p>
          <w:p w:rsidR="00C14267" w:rsidRPr="005459C3" w:rsidRDefault="00C14267" w:rsidP="00845A2F">
            <w:pPr>
              <w:tabs>
                <w:tab w:val="left" w:pos="904"/>
              </w:tabs>
              <w:rPr>
                <w:sz w:val="20"/>
                <w:szCs w:val="20"/>
              </w:rPr>
            </w:pPr>
          </w:p>
        </w:tc>
      </w:tr>
    </w:tbl>
    <w:p w:rsidR="00C14267" w:rsidRPr="005459C3" w:rsidRDefault="00C14267" w:rsidP="00C14267">
      <w:pPr>
        <w:rPr>
          <w:sz w:val="20"/>
          <w:szCs w:val="20"/>
        </w:rPr>
      </w:pPr>
    </w:p>
    <w:p w:rsidR="00C14267" w:rsidRPr="005459C3" w:rsidRDefault="00C14267" w:rsidP="00C14267">
      <w:pPr>
        <w:rPr>
          <w:sz w:val="20"/>
          <w:szCs w:val="20"/>
        </w:rPr>
      </w:pPr>
    </w:p>
    <w:p w:rsidR="00C14267" w:rsidRPr="005459C3" w:rsidRDefault="00C14267" w:rsidP="00C14267">
      <w:pPr>
        <w:rPr>
          <w:sz w:val="20"/>
          <w:szCs w:val="20"/>
        </w:rPr>
      </w:pPr>
    </w:p>
    <w:p w:rsidR="00C14267" w:rsidRPr="005459C3" w:rsidRDefault="00C14267" w:rsidP="00C14267">
      <w:pPr>
        <w:rPr>
          <w:sz w:val="20"/>
          <w:szCs w:val="20"/>
        </w:rPr>
        <w:sectPr w:rsidR="00C14267" w:rsidRPr="005459C3" w:rsidSect="00845A2F">
          <w:headerReference w:type="even" r:id="rId8"/>
          <w:headerReference w:type="default" r:id="rId9"/>
          <w:footerReference w:type="even" r:id="rId10"/>
          <w:footerReference w:type="default" r:id="rId11"/>
          <w:pgSz w:w="16838" w:h="11906" w:orient="landscape" w:code="9"/>
          <w:pgMar w:top="426" w:right="397" w:bottom="284" w:left="284" w:header="0" w:footer="252" w:gutter="0"/>
          <w:cols w:space="708"/>
          <w:docGrid w:linePitch="360"/>
        </w:sectPr>
      </w:pPr>
    </w:p>
    <w:p w:rsidR="00C14267" w:rsidRPr="005459C3" w:rsidRDefault="00C14267" w:rsidP="00C14267">
      <w:pPr>
        <w:jc w:val="right"/>
        <w:rPr>
          <w:sz w:val="20"/>
          <w:szCs w:val="20"/>
        </w:rPr>
      </w:pPr>
      <w:r w:rsidRPr="005459C3">
        <w:rPr>
          <w:sz w:val="20"/>
          <w:szCs w:val="20"/>
        </w:rPr>
        <w:lastRenderedPageBreak/>
        <w:t>Приложение № 3</w:t>
      </w:r>
    </w:p>
    <w:p w:rsidR="00C14267" w:rsidRPr="005459C3" w:rsidRDefault="00C14267" w:rsidP="00C14267">
      <w:pPr>
        <w:jc w:val="right"/>
        <w:rPr>
          <w:sz w:val="20"/>
          <w:szCs w:val="20"/>
        </w:rPr>
      </w:pPr>
      <w:r w:rsidRPr="005459C3">
        <w:rPr>
          <w:bCs/>
          <w:sz w:val="20"/>
          <w:szCs w:val="20"/>
        </w:rPr>
        <w:t>к договору №  ______________</w:t>
      </w:r>
      <w:r w:rsidR="00845A2F">
        <w:rPr>
          <w:bCs/>
          <w:sz w:val="20"/>
          <w:szCs w:val="20"/>
        </w:rPr>
        <w:t xml:space="preserve"> на  поставку  продукции от «</w:t>
      </w:r>
      <w:r w:rsidR="00B94C69">
        <w:rPr>
          <w:bCs/>
          <w:sz w:val="20"/>
          <w:szCs w:val="20"/>
        </w:rPr>
        <w:t>____</w:t>
      </w:r>
      <w:r w:rsidR="00845A2F">
        <w:rPr>
          <w:bCs/>
          <w:sz w:val="20"/>
          <w:szCs w:val="20"/>
        </w:rPr>
        <w:t xml:space="preserve">» </w:t>
      </w:r>
      <w:r w:rsidR="00B94C69">
        <w:rPr>
          <w:bCs/>
          <w:sz w:val="20"/>
          <w:szCs w:val="20"/>
        </w:rPr>
        <w:t>__________</w:t>
      </w:r>
      <w:r w:rsidR="00845A2F">
        <w:rPr>
          <w:bCs/>
          <w:sz w:val="20"/>
          <w:szCs w:val="20"/>
        </w:rPr>
        <w:t xml:space="preserve"> 201</w:t>
      </w:r>
      <w:r w:rsidR="00B94C69">
        <w:rPr>
          <w:bCs/>
          <w:sz w:val="20"/>
          <w:szCs w:val="20"/>
        </w:rPr>
        <w:t xml:space="preserve">9 </w:t>
      </w:r>
      <w:r w:rsidRPr="005459C3">
        <w:rPr>
          <w:bCs/>
          <w:sz w:val="20"/>
          <w:szCs w:val="20"/>
        </w:rPr>
        <w:t>г</w:t>
      </w:r>
    </w:p>
    <w:p w:rsidR="00C14267" w:rsidRPr="005459C3" w:rsidRDefault="00C14267" w:rsidP="00C14267">
      <w:pPr>
        <w:rPr>
          <w:sz w:val="20"/>
          <w:szCs w:val="20"/>
        </w:rPr>
      </w:pPr>
    </w:p>
    <w:tbl>
      <w:tblPr>
        <w:tblW w:w="9982" w:type="dxa"/>
        <w:jc w:val="center"/>
        <w:tblInd w:w="-318" w:type="dxa"/>
        <w:tblLook w:val="0000" w:firstRow="0" w:lastRow="0" w:firstColumn="0" w:lastColumn="0" w:noHBand="0" w:noVBand="0"/>
      </w:tblPr>
      <w:tblGrid>
        <w:gridCol w:w="9716"/>
        <w:gridCol w:w="266"/>
      </w:tblGrid>
      <w:tr w:rsidR="00C14267" w:rsidRPr="005459C3" w:rsidTr="00845A2F">
        <w:trPr>
          <w:trHeight w:val="9860"/>
          <w:jc w:val="center"/>
        </w:trPr>
        <w:tc>
          <w:tcPr>
            <w:tcW w:w="9716" w:type="dxa"/>
            <w:tcBorders>
              <w:top w:val="single" w:sz="4" w:space="0" w:color="auto"/>
              <w:left w:val="single" w:sz="4" w:space="0" w:color="auto"/>
              <w:bottom w:val="single" w:sz="4" w:space="0" w:color="auto"/>
              <w:right w:val="single" w:sz="4" w:space="0" w:color="auto"/>
            </w:tcBorders>
          </w:tcPr>
          <w:p w:rsidR="00C14267" w:rsidRPr="005459C3" w:rsidRDefault="00C14267" w:rsidP="00845A2F">
            <w:pPr>
              <w:spacing w:after="120" w:line="276" w:lineRule="auto"/>
              <w:ind w:left="283" w:hanging="1102"/>
              <w:jc w:val="both"/>
              <w:rPr>
                <w:rFonts w:eastAsia="Calibri"/>
                <w:b/>
                <w:bCs/>
                <w:lang w:eastAsia="en-US"/>
              </w:rPr>
            </w:pPr>
            <w:proofErr w:type="spellStart"/>
            <w:r w:rsidRPr="005459C3">
              <w:rPr>
                <w:rFonts w:eastAsia="Calibri"/>
                <w:b/>
                <w:bCs/>
                <w:lang w:eastAsia="en-US"/>
              </w:rPr>
              <w:t>Зака</w:t>
            </w:r>
            <w:proofErr w:type="spellEnd"/>
          </w:p>
          <w:p w:rsidR="00C14267" w:rsidRPr="005459C3" w:rsidRDefault="00C14267" w:rsidP="00845A2F">
            <w:pPr>
              <w:widowControl w:val="0"/>
              <w:tabs>
                <w:tab w:val="left" w:pos="0"/>
              </w:tabs>
              <w:spacing w:after="400"/>
              <w:ind w:left="360"/>
              <w:jc w:val="center"/>
              <w:outlineLvl w:val="1"/>
              <w:rPr>
                <w:b/>
                <w:bCs/>
                <w:i/>
                <w:sz w:val="20"/>
                <w:szCs w:val="20"/>
              </w:rPr>
            </w:pPr>
            <w:r w:rsidRPr="005459C3">
              <w:rPr>
                <w:b/>
                <w:bCs/>
                <w:sz w:val="20"/>
                <w:szCs w:val="20"/>
              </w:rPr>
              <w:t>Форма согласия на обработку персональных данных</w:t>
            </w:r>
          </w:p>
          <w:p w:rsidR="00C14267" w:rsidRPr="005459C3" w:rsidRDefault="00C14267" w:rsidP="00845A2F">
            <w:pPr>
              <w:tabs>
                <w:tab w:val="left" w:pos="0"/>
              </w:tabs>
              <w:jc w:val="center"/>
              <w:rPr>
                <w:b/>
                <w:snapToGrid w:val="0"/>
                <w:sz w:val="20"/>
                <w:szCs w:val="20"/>
              </w:rPr>
            </w:pPr>
            <w:r w:rsidRPr="005459C3">
              <w:rPr>
                <w:b/>
                <w:snapToGrid w:val="0"/>
                <w:sz w:val="20"/>
                <w:szCs w:val="20"/>
              </w:rPr>
              <w:t>от __________________</w:t>
            </w:r>
          </w:p>
          <w:p w:rsidR="00C14267" w:rsidRPr="005459C3" w:rsidRDefault="00C14267" w:rsidP="00845A2F">
            <w:pPr>
              <w:jc w:val="both"/>
              <w:rPr>
                <w:sz w:val="20"/>
                <w:szCs w:val="20"/>
              </w:rPr>
            </w:pPr>
          </w:p>
          <w:p w:rsidR="00C14267" w:rsidRPr="005459C3" w:rsidRDefault="00C14267" w:rsidP="00845A2F">
            <w:pPr>
              <w:widowControl w:val="0"/>
              <w:autoSpaceDE w:val="0"/>
              <w:autoSpaceDN w:val="0"/>
              <w:adjustRightInd w:val="0"/>
              <w:ind w:firstLine="709"/>
              <w:jc w:val="both"/>
              <w:rPr>
                <w:b/>
                <w:i/>
                <w:sz w:val="20"/>
                <w:szCs w:val="20"/>
              </w:rPr>
            </w:pPr>
            <w:r w:rsidRPr="005459C3">
              <w:rPr>
                <w:sz w:val="20"/>
                <w:szCs w:val="20"/>
              </w:rPr>
              <w:t>Настоящим</w:t>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r>
            <w:r w:rsidRPr="005459C3">
              <w:rPr>
                <w:sz w:val="20"/>
                <w:szCs w:val="20"/>
              </w:rPr>
              <w:softHyphen/>
              <w:t xml:space="preserve">_______________________________________________________________________________________________ </w:t>
            </w:r>
            <w:r w:rsidRPr="005459C3">
              <w:rPr>
                <w:b/>
                <w:i/>
                <w:sz w:val="20"/>
                <w:szCs w:val="20"/>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C14267" w:rsidRPr="005459C3" w:rsidRDefault="00C14267" w:rsidP="00845A2F">
            <w:pPr>
              <w:widowControl w:val="0"/>
              <w:autoSpaceDE w:val="0"/>
              <w:autoSpaceDN w:val="0"/>
              <w:adjustRightInd w:val="0"/>
              <w:ind w:firstLine="709"/>
              <w:jc w:val="both"/>
              <w:rPr>
                <w:sz w:val="20"/>
                <w:szCs w:val="20"/>
              </w:rPr>
            </w:pPr>
            <w:r w:rsidRPr="005459C3">
              <w:rPr>
                <w:b/>
                <w:i/>
                <w:sz w:val="20"/>
                <w:szCs w:val="20"/>
              </w:rPr>
              <w:t xml:space="preserve"> </w:t>
            </w:r>
            <w:proofErr w:type="gramStart"/>
            <w:r w:rsidRPr="005459C3">
              <w:rPr>
                <w:b/>
                <w:i/>
                <w:sz w:val="20"/>
                <w:szCs w:val="20"/>
              </w:rPr>
              <w:t>в лице ______________________</w:t>
            </w:r>
            <w:r w:rsidRPr="005459C3">
              <w:rPr>
                <w:sz w:val="20"/>
                <w:szCs w:val="20"/>
              </w:rPr>
              <w:t>,</w:t>
            </w:r>
            <w:r w:rsidRPr="005459C3">
              <w:rPr>
                <w:b/>
                <w:i/>
                <w:sz w:val="20"/>
                <w:szCs w:val="20"/>
              </w:rPr>
              <w:t xml:space="preserve"> действующего на основании _________</w:t>
            </w:r>
            <w:r w:rsidRPr="005459C3">
              <w:rPr>
                <w:i/>
                <w:sz w:val="20"/>
                <w:szCs w:val="20"/>
              </w:rPr>
              <w:t>_,</w:t>
            </w:r>
            <w:r w:rsidRPr="005459C3">
              <w:rPr>
                <w:b/>
                <w:i/>
                <w:sz w:val="20"/>
                <w:szCs w:val="20"/>
              </w:rPr>
              <w:t xml:space="preserve"> </w:t>
            </w:r>
            <w:r w:rsidRPr="005459C3">
              <w:rPr>
                <w:sz w:val="20"/>
                <w:szCs w:val="20"/>
              </w:rPr>
              <w:t xml:space="preserve">дает свое согласие на </w:t>
            </w:r>
            <w:r w:rsidRPr="005459C3">
              <w:rPr>
                <w:snapToGrid w:val="0"/>
                <w:sz w:val="20"/>
                <w:szCs w:val="20"/>
              </w:rPr>
              <w:t xml:space="preserve">совершение </w:t>
            </w:r>
            <w:r w:rsidRPr="005459C3">
              <w:rPr>
                <w:b/>
                <w:snapToGrid w:val="0"/>
                <w:sz w:val="20"/>
                <w:szCs w:val="20"/>
              </w:rPr>
              <w:t>А</w:t>
            </w:r>
            <w:r w:rsidRPr="005459C3">
              <w:rPr>
                <w:rFonts w:eastAsia="Calibri"/>
                <w:b/>
                <w:sz w:val="20"/>
                <w:szCs w:val="20"/>
              </w:rPr>
              <w:t>кционерным обществом «Екатеринбургэнергосбыт», Открытым</w:t>
            </w:r>
            <w:r w:rsidRPr="005459C3">
              <w:rPr>
                <w:b/>
                <w:sz w:val="20"/>
                <w:szCs w:val="20"/>
              </w:rPr>
              <w:t xml:space="preserve"> </w:t>
            </w:r>
            <w:r w:rsidRPr="005459C3">
              <w:rPr>
                <w:rFonts w:eastAsia="Calibri"/>
                <w:b/>
                <w:sz w:val="20"/>
                <w:szCs w:val="20"/>
              </w:rPr>
              <w:t>акционерн</w:t>
            </w:r>
            <w:r w:rsidRPr="005459C3">
              <w:rPr>
                <w:b/>
                <w:sz w:val="20"/>
                <w:szCs w:val="20"/>
              </w:rPr>
              <w:t xml:space="preserve">ым </w:t>
            </w:r>
            <w:r w:rsidRPr="005459C3">
              <w:rPr>
                <w:rFonts w:eastAsia="Calibri"/>
                <w:b/>
                <w:sz w:val="20"/>
                <w:szCs w:val="20"/>
              </w:rPr>
              <w:t>обществ</w:t>
            </w:r>
            <w:r w:rsidRPr="005459C3">
              <w:rPr>
                <w:b/>
                <w:sz w:val="20"/>
                <w:szCs w:val="20"/>
              </w:rPr>
              <w:t xml:space="preserve">ом </w:t>
            </w:r>
            <w:r w:rsidRPr="005459C3">
              <w:rPr>
                <w:rFonts w:eastAsia="Calibri"/>
                <w:b/>
                <w:sz w:val="20"/>
                <w:szCs w:val="20"/>
              </w:rPr>
              <w:t xml:space="preserve">«Межрегиональная распределительная сетевая компания Урала» </w:t>
            </w:r>
            <w:r w:rsidRPr="005459C3">
              <w:rPr>
                <w:b/>
                <w:sz w:val="20"/>
                <w:szCs w:val="20"/>
              </w:rPr>
              <w:t xml:space="preserve">и Публичным акционерным обществом «Россети» </w:t>
            </w:r>
            <w:r w:rsidRPr="005459C3">
              <w:rPr>
                <w:snapToGrid w:val="0"/>
                <w:sz w:val="20"/>
                <w:szCs w:val="20"/>
              </w:rPr>
              <w:t>действий, предусмотренных п. 3 ст. 3 ФЗ «О персональных данных» от 27.07.2006 № 152-ФЗ, в отношении</w:t>
            </w:r>
            <w:r w:rsidRPr="005459C3">
              <w:rPr>
                <w:sz w:val="20"/>
                <w:szCs w:val="20"/>
              </w:rPr>
              <w:t xml:space="preserve"> персональных данных участника закупки (потенциального контрагента) / контрагента/планируемых к привлечению </w:t>
            </w:r>
            <w:proofErr w:type="spellStart"/>
            <w:r w:rsidRPr="005459C3">
              <w:rPr>
                <w:sz w:val="20"/>
                <w:szCs w:val="20"/>
              </w:rPr>
              <w:t>субконтрагентов</w:t>
            </w:r>
            <w:proofErr w:type="spellEnd"/>
            <w:r w:rsidRPr="005459C3">
              <w:rPr>
                <w:sz w:val="20"/>
                <w:szCs w:val="20"/>
              </w:rPr>
              <w:t xml:space="preserve"> и их собственников (участников, учредителей, акционеров), в том</w:t>
            </w:r>
            <w:proofErr w:type="gramEnd"/>
            <w:r w:rsidRPr="005459C3">
              <w:rPr>
                <w:sz w:val="20"/>
                <w:szCs w:val="20"/>
              </w:rPr>
              <w:t xml:space="preserve"> </w:t>
            </w:r>
            <w:proofErr w:type="gramStart"/>
            <w:r w:rsidRPr="005459C3">
              <w:rPr>
                <w:sz w:val="20"/>
                <w:szCs w:val="20"/>
              </w:rPr>
              <w:t>числе конечных бенефициаров (</w:t>
            </w:r>
            <w:r w:rsidRPr="005459C3">
              <w:rPr>
                <w:snapToGrid w:val="0"/>
                <w:sz w:val="20"/>
                <w:szCs w:val="20"/>
              </w:rPr>
              <w:t xml:space="preserve">фамилия, имя, отчество; серия и номер документа, удостоверяющего личность; ИНН </w:t>
            </w:r>
            <w:r w:rsidRPr="005459C3">
              <w:rPr>
                <w:sz w:val="20"/>
                <w:szCs w:val="20"/>
              </w:rPr>
              <w:t xml:space="preserve">(участников,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5459C3">
              <w:rPr>
                <w:sz w:val="20"/>
                <w:szCs w:val="20"/>
              </w:rPr>
              <w:t>Росфинмониторинг</w:t>
            </w:r>
            <w:proofErr w:type="spellEnd"/>
            <w:r w:rsidRPr="005459C3">
              <w:rPr>
                <w:sz w:val="20"/>
                <w:szCs w:val="2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roofErr w:type="gramEnd"/>
          </w:p>
          <w:p w:rsidR="00C14267" w:rsidRPr="005459C3" w:rsidRDefault="00C14267" w:rsidP="00845A2F">
            <w:pPr>
              <w:widowControl w:val="0"/>
              <w:autoSpaceDE w:val="0"/>
              <w:autoSpaceDN w:val="0"/>
              <w:adjustRightInd w:val="0"/>
              <w:ind w:firstLine="709"/>
              <w:jc w:val="both"/>
              <w:rPr>
                <w:sz w:val="20"/>
                <w:szCs w:val="20"/>
              </w:rPr>
            </w:pPr>
          </w:p>
          <w:p w:rsidR="00C14267" w:rsidRPr="005459C3" w:rsidRDefault="00C14267" w:rsidP="00845A2F">
            <w:pPr>
              <w:ind w:firstLine="709"/>
              <w:jc w:val="both"/>
              <w:rPr>
                <w:snapToGrid w:val="0"/>
                <w:sz w:val="20"/>
                <w:szCs w:val="20"/>
              </w:rPr>
            </w:pPr>
            <w:proofErr w:type="gramStart"/>
            <w:r w:rsidRPr="005459C3">
              <w:rPr>
                <w:snapToGrid w:val="0"/>
                <w:sz w:val="20"/>
                <w:szCs w:val="20"/>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5459C3">
              <w:rPr>
                <w:snapToGrid w:val="0"/>
                <w:sz w:val="20"/>
                <w:szCs w:val="20"/>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C14267" w:rsidRPr="005459C3" w:rsidRDefault="00C14267" w:rsidP="00845A2F">
            <w:pPr>
              <w:ind w:firstLine="709"/>
              <w:jc w:val="both"/>
              <w:rPr>
                <w:snapToGrid w:val="0"/>
                <w:sz w:val="20"/>
                <w:szCs w:val="20"/>
              </w:rPr>
            </w:pPr>
            <w:proofErr w:type="gramStart"/>
            <w:r w:rsidRPr="005459C3">
              <w:rPr>
                <w:snapToGrid w:val="0"/>
                <w:sz w:val="20"/>
                <w:szCs w:val="2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C14267" w:rsidRPr="005459C3" w:rsidRDefault="00C14267" w:rsidP="00845A2F">
            <w:pPr>
              <w:ind w:firstLine="709"/>
              <w:jc w:val="both"/>
              <w:rPr>
                <w:snapToGrid w:val="0"/>
                <w:sz w:val="20"/>
                <w:szCs w:val="20"/>
              </w:rPr>
            </w:pPr>
          </w:p>
          <w:p w:rsidR="00C14267" w:rsidRPr="005459C3" w:rsidRDefault="00C14267" w:rsidP="00845A2F">
            <w:pPr>
              <w:jc w:val="both"/>
              <w:rPr>
                <w:color w:val="000000"/>
                <w:sz w:val="20"/>
                <w:szCs w:val="20"/>
              </w:rPr>
            </w:pPr>
            <w:r w:rsidRPr="005459C3">
              <w:rPr>
                <w:color w:val="000000"/>
                <w:sz w:val="20"/>
                <w:szCs w:val="20"/>
              </w:rPr>
              <w:t xml:space="preserve">____________                                                 </w:t>
            </w:r>
          </w:p>
          <w:p w:rsidR="00C14267" w:rsidRPr="005459C3" w:rsidRDefault="00C14267" w:rsidP="00845A2F">
            <w:pPr>
              <w:jc w:val="both"/>
              <w:rPr>
                <w:color w:val="000000"/>
                <w:sz w:val="20"/>
                <w:szCs w:val="20"/>
              </w:rPr>
            </w:pPr>
            <w:r w:rsidRPr="005459C3">
              <w:rPr>
                <w:sz w:val="20"/>
                <w:szCs w:val="20"/>
              </w:rPr>
              <w:t>(Подпись)</w:t>
            </w:r>
          </w:p>
          <w:p w:rsidR="00C14267" w:rsidRPr="005459C3" w:rsidRDefault="00C14267" w:rsidP="00845A2F">
            <w:pPr>
              <w:jc w:val="both"/>
              <w:rPr>
                <w:b/>
                <w:bCs/>
                <w:sz w:val="20"/>
                <w:szCs w:val="20"/>
              </w:rPr>
            </w:pPr>
            <w:r w:rsidRPr="005459C3">
              <w:rPr>
                <w:b/>
                <w:bCs/>
                <w:sz w:val="20"/>
                <w:szCs w:val="20"/>
              </w:rPr>
              <w:t>М.П.</w:t>
            </w:r>
          </w:p>
          <w:p w:rsidR="00C14267" w:rsidRPr="005459C3" w:rsidRDefault="00C14267" w:rsidP="00845A2F">
            <w:pPr>
              <w:jc w:val="both"/>
              <w:rPr>
                <w:sz w:val="16"/>
                <w:szCs w:val="16"/>
              </w:rPr>
            </w:pPr>
            <w:proofErr w:type="gramStart"/>
            <w:r w:rsidRPr="005459C3">
              <w:rPr>
                <w:sz w:val="16"/>
                <w:szCs w:val="16"/>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5459C3">
              <w:rPr>
                <w:sz w:val="16"/>
                <w:szCs w:val="16"/>
              </w:rPr>
              <w:t>субконтрагентов</w:t>
            </w:r>
            <w:proofErr w:type="spellEnd"/>
            <w:r w:rsidRPr="005459C3">
              <w:rPr>
                <w:sz w:val="16"/>
                <w:szCs w:val="16"/>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5459C3">
              <w:rPr>
                <w:sz w:val="16"/>
                <w:szCs w:val="16"/>
              </w:rPr>
              <w:t xml:space="preserve"> </w:t>
            </w:r>
            <w:proofErr w:type="gramStart"/>
            <w:r w:rsidRPr="005459C3">
              <w:rPr>
                <w:sz w:val="16"/>
                <w:szCs w:val="16"/>
              </w:rPr>
              <w:t>бенефициарах</w:t>
            </w:r>
            <w:proofErr w:type="gramEnd"/>
            <w:r w:rsidRPr="005459C3">
              <w:rPr>
                <w:sz w:val="16"/>
                <w:szCs w:val="16"/>
              </w:rPr>
              <w:t xml:space="preserve"> своего </w:t>
            </w:r>
            <w:proofErr w:type="spellStart"/>
            <w:r w:rsidRPr="005459C3">
              <w:rPr>
                <w:sz w:val="16"/>
                <w:szCs w:val="16"/>
              </w:rPr>
              <w:t>субконтрагента</w:t>
            </w:r>
            <w:proofErr w:type="spellEnd"/>
            <w:r w:rsidRPr="005459C3">
              <w:rPr>
                <w:sz w:val="16"/>
                <w:szCs w:val="16"/>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5459C3">
              <w:rPr>
                <w:sz w:val="16"/>
                <w:szCs w:val="16"/>
              </w:rPr>
              <w:t>субконтрагентов</w:t>
            </w:r>
            <w:proofErr w:type="spellEnd"/>
            <w:r w:rsidRPr="005459C3">
              <w:rPr>
                <w:sz w:val="16"/>
                <w:szCs w:val="16"/>
              </w:rPr>
              <w:t xml:space="preserve"> согласие на представление (обработку) Обществу и в уполномоченные государственные органы указанных сведений.</w:t>
            </w:r>
          </w:p>
          <w:p w:rsidR="00C14267" w:rsidRPr="005459C3" w:rsidRDefault="00C14267" w:rsidP="00845A2F">
            <w:pPr>
              <w:jc w:val="both"/>
              <w:rPr>
                <w:rFonts w:eastAsia="Calibri"/>
                <w:b/>
                <w:bCs/>
                <w:lang w:eastAsia="en-US"/>
              </w:rPr>
            </w:pPr>
          </w:p>
        </w:tc>
        <w:tc>
          <w:tcPr>
            <w:tcW w:w="0" w:type="auto"/>
            <w:tcBorders>
              <w:left w:val="single" w:sz="4" w:space="0" w:color="auto"/>
            </w:tcBorders>
          </w:tcPr>
          <w:p w:rsidR="00C14267" w:rsidRPr="005459C3" w:rsidRDefault="00C14267" w:rsidP="00845A2F">
            <w:pPr>
              <w:spacing w:after="120" w:line="276" w:lineRule="auto"/>
              <w:ind w:left="50"/>
              <w:rPr>
                <w:rFonts w:eastAsia="Calibri"/>
                <w:b/>
                <w:bCs/>
                <w:lang w:eastAsia="en-US"/>
              </w:rPr>
            </w:pPr>
          </w:p>
          <w:p w:rsidR="00C14267" w:rsidRPr="005459C3" w:rsidRDefault="00C14267" w:rsidP="00845A2F">
            <w:pPr>
              <w:spacing w:after="120" w:line="276" w:lineRule="auto"/>
              <w:ind w:left="50"/>
              <w:rPr>
                <w:rFonts w:eastAsia="Calibri"/>
                <w:b/>
                <w:bCs/>
                <w:lang w:eastAsia="en-US"/>
              </w:rPr>
            </w:pPr>
          </w:p>
          <w:p w:rsidR="00C14267" w:rsidRPr="005459C3" w:rsidRDefault="00C14267" w:rsidP="00845A2F">
            <w:pPr>
              <w:spacing w:after="120" w:line="276" w:lineRule="auto"/>
              <w:ind w:left="50"/>
              <w:rPr>
                <w:rFonts w:eastAsia="Calibri"/>
                <w:b/>
                <w:bCs/>
                <w:lang w:eastAsia="en-US"/>
              </w:rPr>
            </w:pPr>
          </w:p>
          <w:p w:rsidR="00C14267" w:rsidRPr="005459C3" w:rsidRDefault="00C14267" w:rsidP="00845A2F">
            <w:pPr>
              <w:spacing w:after="120" w:line="276" w:lineRule="auto"/>
              <w:ind w:left="50"/>
              <w:rPr>
                <w:rFonts w:eastAsia="Calibri"/>
                <w:b/>
                <w:bCs/>
                <w:lang w:eastAsia="en-US"/>
              </w:rPr>
            </w:pPr>
          </w:p>
          <w:p w:rsidR="00C14267" w:rsidRPr="005459C3" w:rsidRDefault="00C14267" w:rsidP="00845A2F">
            <w:pPr>
              <w:spacing w:after="120" w:line="276" w:lineRule="auto"/>
              <w:rPr>
                <w:rFonts w:eastAsia="Calibri"/>
                <w:b/>
                <w:bCs/>
                <w:lang w:eastAsia="en-US"/>
              </w:rPr>
            </w:pPr>
          </w:p>
          <w:p w:rsidR="00C14267" w:rsidRPr="005459C3" w:rsidRDefault="00C14267" w:rsidP="00845A2F">
            <w:pPr>
              <w:spacing w:after="120" w:line="276" w:lineRule="auto"/>
              <w:ind w:left="51"/>
              <w:jc w:val="both"/>
              <w:outlineLvl w:val="0"/>
              <w:rPr>
                <w:rFonts w:eastAsia="Calibri"/>
                <w:b/>
                <w:bCs/>
                <w:lang w:eastAsia="en-US"/>
              </w:rPr>
            </w:pPr>
          </w:p>
        </w:tc>
      </w:tr>
    </w:tbl>
    <w:p w:rsidR="00C14267" w:rsidRDefault="00C14267" w:rsidP="00C14267">
      <w:pPr>
        <w:rPr>
          <w:b/>
          <w:sz w:val="22"/>
          <w:szCs w:val="22"/>
        </w:rPr>
        <w:sectPr w:rsidR="00C14267" w:rsidSect="00845A2F">
          <w:headerReference w:type="even" r:id="rId12"/>
          <w:headerReference w:type="default" r:id="rId13"/>
          <w:footerReference w:type="even" r:id="rId14"/>
          <w:footerReference w:type="default" r:id="rId15"/>
          <w:pgSz w:w="11906" w:h="16838" w:code="9"/>
          <w:pgMar w:top="709" w:right="851" w:bottom="1134" w:left="992" w:header="720" w:footer="720" w:gutter="0"/>
          <w:cols w:space="708"/>
          <w:titlePg/>
          <w:docGrid w:linePitch="381"/>
        </w:sectPr>
      </w:pPr>
    </w:p>
    <w:p w:rsidR="00AF615F" w:rsidRDefault="00AF615F" w:rsidP="00593D29">
      <w:pPr>
        <w:keepNext/>
        <w:widowControl w:val="0"/>
        <w:tabs>
          <w:tab w:val="num" w:pos="1134"/>
        </w:tabs>
      </w:pPr>
    </w:p>
    <w:sectPr w:rsidR="00AF615F" w:rsidSect="00593D29">
      <w:headerReference w:type="default" r:id="rId16"/>
      <w:pgSz w:w="16838" w:h="11906" w:orient="landscape" w:code="9"/>
      <w:pgMar w:top="992" w:right="709" w:bottom="851"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26" w:rsidRDefault="002B0B26" w:rsidP="00593D29">
      <w:r>
        <w:separator/>
      </w:r>
    </w:p>
  </w:endnote>
  <w:endnote w:type="continuationSeparator" w:id="0">
    <w:p w:rsidR="002B0B26" w:rsidRDefault="002B0B26" w:rsidP="0059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rsidP="00845A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555D" w:rsidRDefault="00A055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rsidP="00845A2F">
    <w:pPr>
      <w:pStyle w:val="a5"/>
      <w:framePr w:wrap="around" w:vAnchor="text" w:hAnchor="margin" w:xAlign="center" w:y="1"/>
      <w:rPr>
        <w:rStyle w:val="a7"/>
      </w:rPr>
    </w:pPr>
  </w:p>
  <w:p w:rsidR="00A0555D" w:rsidRDefault="00A0555D" w:rsidP="00845A2F">
    <w:pPr>
      <w:pStyle w:val="a5"/>
    </w:pPr>
  </w:p>
  <w:p w:rsidR="00A0555D" w:rsidRDefault="00A0555D">
    <w:pPr>
      <w:pStyle w:val="a5"/>
    </w:pPr>
    <w:r>
      <w:t xml:space="preserve">                  Покупатель_____________ /</w:t>
    </w:r>
    <w:r>
      <w:rPr>
        <w:lang w:val="ru-RU"/>
      </w:rPr>
      <w:t>И.</w:t>
    </w:r>
    <w:r w:rsidR="0056285D">
      <w:rPr>
        <w:lang w:val="ru-RU"/>
      </w:rPr>
      <w:t xml:space="preserve"> </w:t>
    </w:r>
    <w:r>
      <w:rPr>
        <w:lang w:val="ru-RU"/>
      </w:rPr>
      <w:t>Ю. Мишина</w:t>
    </w:r>
    <w:r>
      <w:t>/</w:t>
    </w:r>
    <w:r>
      <w:tab/>
      <w:t xml:space="preserve">              Поставщик ________________ /</w:t>
    </w:r>
    <w:r w:rsidR="0056285D">
      <w:rPr>
        <w:lang w:val="ru-RU"/>
      </w:rPr>
      <w:t>_______________</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rsidP="00845A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555D" w:rsidRDefault="00A0555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Pr="008C5027" w:rsidRDefault="00A0555D" w:rsidP="00845A2F">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26" w:rsidRDefault="002B0B26" w:rsidP="00593D29">
      <w:r>
        <w:separator/>
      </w:r>
    </w:p>
  </w:footnote>
  <w:footnote w:type="continuationSeparator" w:id="0">
    <w:p w:rsidR="002B0B26" w:rsidRDefault="002B0B26" w:rsidP="0059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555D" w:rsidRDefault="00A0555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pPr>
      <w:pStyle w:val="a3"/>
      <w:framePr w:wrap="around" w:vAnchor="text" w:hAnchor="margin" w:xAlign="right" w:y="1"/>
      <w:rPr>
        <w:rStyle w:val="a7"/>
      </w:rPr>
    </w:pPr>
  </w:p>
  <w:p w:rsidR="00A0555D" w:rsidRDefault="00A0555D" w:rsidP="004B71F7">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555D" w:rsidRDefault="00A0555D">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rsidP="00845A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D" w:rsidRDefault="00A0555D">
    <w:pPr>
      <w:pStyle w:val="a3"/>
      <w:framePr w:w="262" w:wrap="auto" w:vAnchor="text" w:hAnchor="page" w:x="6481" w:y="1"/>
      <w:pBdr>
        <w:bottom w:val="none" w:sz="0" w:space="0" w:color="auto"/>
      </w:pBdr>
      <w:rPr>
        <w:rStyle w:val="a7"/>
        <w:i/>
        <w:iCs/>
        <w:sz w:val="24"/>
        <w:szCs w:val="24"/>
      </w:rPr>
    </w:pPr>
    <w:r>
      <w:rPr>
        <w:rStyle w:val="a7"/>
        <w:i/>
        <w:iCs/>
        <w:sz w:val="24"/>
        <w:szCs w:val="24"/>
      </w:rPr>
      <w:fldChar w:fldCharType="begin"/>
    </w:r>
    <w:r>
      <w:rPr>
        <w:rStyle w:val="a7"/>
        <w:i/>
        <w:iCs/>
        <w:sz w:val="24"/>
        <w:szCs w:val="24"/>
      </w:rPr>
      <w:instrText xml:space="preserve">PAGE  </w:instrText>
    </w:r>
    <w:r>
      <w:rPr>
        <w:rStyle w:val="a7"/>
        <w:i/>
        <w:iCs/>
        <w:sz w:val="24"/>
        <w:szCs w:val="24"/>
      </w:rPr>
      <w:fldChar w:fldCharType="separate"/>
    </w:r>
    <w:r>
      <w:rPr>
        <w:rStyle w:val="a7"/>
        <w:i/>
        <w:iCs/>
        <w:noProof/>
        <w:sz w:val="24"/>
        <w:szCs w:val="24"/>
      </w:rPr>
      <w:t>27</w:t>
    </w:r>
    <w:r>
      <w:rPr>
        <w:rStyle w:val="a7"/>
        <w:i/>
        <w:iCs/>
        <w:sz w:val="24"/>
        <w:szCs w:val="24"/>
      </w:rPr>
      <w:fldChar w:fldCharType="end"/>
    </w:r>
  </w:p>
  <w:p w:rsidR="00A0555D" w:rsidRDefault="00A0555D">
    <w:pPr>
      <w:pStyle w:val="a3"/>
      <w:framePr w:wrap="auto" w:vAnchor="page" w:hAnchor="page" w:x="1522" w:y="113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582"/>
        </w:tabs>
        <w:ind w:left="1582"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F65EF3"/>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8"/>
  </w:num>
  <w:num w:numId="4">
    <w:abstractNumId w:val="4"/>
  </w:num>
  <w:num w:numId="5">
    <w:abstractNumId w:val="2"/>
  </w:num>
  <w:num w:numId="6">
    <w:abstractNumId w:val="5"/>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2C"/>
    <w:rsid w:val="000A3B2B"/>
    <w:rsid w:val="000D3BC0"/>
    <w:rsid w:val="002B0B26"/>
    <w:rsid w:val="00496630"/>
    <w:rsid w:val="004A03EA"/>
    <w:rsid w:val="004B71F7"/>
    <w:rsid w:val="004C4ED6"/>
    <w:rsid w:val="00557DBE"/>
    <w:rsid w:val="0056285D"/>
    <w:rsid w:val="00593D29"/>
    <w:rsid w:val="0068695A"/>
    <w:rsid w:val="007A5351"/>
    <w:rsid w:val="007E2665"/>
    <w:rsid w:val="007F122E"/>
    <w:rsid w:val="007F717B"/>
    <w:rsid w:val="00845A2F"/>
    <w:rsid w:val="00906224"/>
    <w:rsid w:val="0095323E"/>
    <w:rsid w:val="00996E94"/>
    <w:rsid w:val="009B75EC"/>
    <w:rsid w:val="00A0555D"/>
    <w:rsid w:val="00A5472C"/>
    <w:rsid w:val="00AE22C7"/>
    <w:rsid w:val="00AF615F"/>
    <w:rsid w:val="00B94C69"/>
    <w:rsid w:val="00C10F3A"/>
    <w:rsid w:val="00C14267"/>
    <w:rsid w:val="00C33D6D"/>
    <w:rsid w:val="00C416E7"/>
    <w:rsid w:val="00C44F37"/>
    <w:rsid w:val="00C84E3D"/>
    <w:rsid w:val="00D37218"/>
    <w:rsid w:val="00E40C79"/>
    <w:rsid w:val="00E52DE1"/>
    <w:rsid w:val="00EC707E"/>
    <w:rsid w:val="00F46414"/>
    <w:rsid w:val="00FD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4267"/>
    <w:pPr>
      <w:pBdr>
        <w:bottom w:val="single" w:sz="4" w:space="1" w:color="auto"/>
      </w:pBdr>
      <w:tabs>
        <w:tab w:val="center" w:pos="4153"/>
        <w:tab w:val="right" w:pos="8306"/>
      </w:tabs>
      <w:jc w:val="center"/>
    </w:pPr>
    <w:rPr>
      <w:lang w:val="x-none" w:eastAsia="x-none"/>
    </w:rPr>
  </w:style>
  <w:style w:type="character" w:customStyle="1" w:styleId="a4">
    <w:name w:val="Верхний колонтитул Знак"/>
    <w:basedOn w:val="a0"/>
    <w:link w:val="a3"/>
    <w:uiPriority w:val="99"/>
    <w:rsid w:val="00C14267"/>
    <w:rPr>
      <w:rFonts w:ascii="Times New Roman" w:eastAsia="Times New Roman" w:hAnsi="Times New Roman" w:cs="Times New Roman"/>
      <w:sz w:val="28"/>
      <w:szCs w:val="28"/>
      <w:lang w:val="x-none" w:eastAsia="x-none"/>
    </w:rPr>
  </w:style>
  <w:style w:type="paragraph" w:styleId="a5">
    <w:name w:val="footer"/>
    <w:basedOn w:val="a"/>
    <w:link w:val="a6"/>
    <w:uiPriority w:val="99"/>
    <w:rsid w:val="00C14267"/>
    <w:pPr>
      <w:tabs>
        <w:tab w:val="center" w:pos="4253"/>
        <w:tab w:val="right" w:pos="9356"/>
      </w:tabs>
    </w:pPr>
    <w:rPr>
      <w:lang w:val="x-none" w:eastAsia="x-none"/>
    </w:rPr>
  </w:style>
  <w:style w:type="character" w:customStyle="1" w:styleId="a6">
    <w:name w:val="Нижний колонтитул Знак"/>
    <w:basedOn w:val="a0"/>
    <w:link w:val="a5"/>
    <w:uiPriority w:val="99"/>
    <w:rsid w:val="00C14267"/>
    <w:rPr>
      <w:rFonts w:ascii="Times New Roman" w:eastAsia="Times New Roman" w:hAnsi="Times New Roman" w:cs="Times New Roman"/>
      <w:sz w:val="28"/>
      <w:szCs w:val="28"/>
      <w:lang w:val="x-none" w:eastAsia="x-none"/>
    </w:rPr>
  </w:style>
  <w:style w:type="character" w:styleId="a7">
    <w:name w:val="page number"/>
    <w:uiPriority w:val="99"/>
    <w:rsid w:val="00C14267"/>
    <w:rPr>
      <w:rFonts w:ascii="Times New Roman" w:hAnsi="Times New Roman" w:cs="Times New Roman"/>
      <w:sz w:val="20"/>
      <w:szCs w:val="20"/>
    </w:rPr>
  </w:style>
  <w:style w:type="paragraph" w:styleId="a8">
    <w:name w:val="No Spacing"/>
    <w:uiPriority w:val="1"/>
    <w:qFormat/>
    <w:rsid w:val="00845A2F"/>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06224"/>
    <w:pPr>
      <w:ind w:left="720"/>
      <w:contextualSpacing/>
    </w:pPr>
  </w:style>
  <w:style w:type="paragraph" w:styleId="aa">
    <w:name w:val="Balloon Text"/>
    <w:basedOn w:val="a"/>
    <w:link w:val="ab"/>
    <w:uiPriority w:val="99"/>
    <w:semiHidden/>
    <w:unhideWhenUsed/>
    <w:rsid w:val="00EC707E"/>
    <w:rPr>
      <w:rFonts w:ascii="Tahoma" w:hAnsi="Tahoma" w:cs="Tahoma"/>
      <w:sz w:val="16"/>
      <w:szCs w:val="16"/>
    </w:rPr>
  </w:style>
  <w:style w:type="character" w:customStyle="1" w:styleId="ab">
    <w:name w:val="Текст выноски Знак"/>
    <w:basedOn w:val="a0"/>
    <w:link w:val="aa"/>
    <w:uiPriority w:val="99"/>
    <w:semiHidden/>
    <w:rsid w:val="00EC70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4267"/>
    <w:pPr>
      <w:pBdr>
        <w:bottom w:val="single" w:sz="4" w:space="1" w:color="auto"/>
      </w:pBdr>
      <w:tabs>
        <w:tab w:val="center" w:pos="4153"/>
        <w:tab w:val="right" w:pos="8306"/>
      </w:tabs>
      <w:jc w:val="center"/>
    </w:pPr>
    <w:rPr>
      <w:lang w:val="x-none" w:eastAsia="x-none"/>
    </w:rPr>
  </w:style>
  <w:style w:type="character" w:customStyle="1" w:styleId="a4">
    <w:name w:val="Верхний колонтитул Знак"/>
    <w:basedOn w:val="a0"/>
    <w:link w:val="a3"/>
    <w:uiPriority w:val="99"/>
    <w:rsid w:val="00C14267"/>
    <w:rPr>
      <w:rFonts w:ascii="Times New Roman" w:eastAsia="Times New Roman" w:hAnsi="Times New Roman" w:cs="Times New Roman"/>
      <w:sz w:val="28"/>
      <w:szCs w:val="28"/>
      <w:lang w:val="x-none" w:eastAsia="x-none"/>
    </w:rPr>
  </w:style>
  <w:style w:type="paragraph" w:styleId="a5">
    <w:name w:val="footer"/>
    <w:basedOn w:val="a"/>
    <w:link w:val="a6"/>
    <w:uiPriority w:val="99"/>
    <w:rsid w:val="00C14267"/>
    <w:pPr>
      <w:tabs>
        <w:tab w:val="center" w:pos="4253"/>
        <w:tab w:val="right" w:pos="9356"/>
      </w:tabs>
    </w:pPr>
    <w:rPr>
      <w:lang w:val="x-none" w:eastAsia="x-none"/>
    </w:rPr>
  </w:style>
  <w:style w:type="character" w:customStyle="1" w:styleId="a6">
    <w:name w:val="Нижний колонтитул Знак"/>
    <w:basedOn w:val="a0"/>
    <w:link w:val="a5"/>
    <w:uiPriority w:val="99"/>
    <w:rsid w:val="00C14267"/>
    <w:rPr>
      <w:rFonts w:ascii="Times New Roman" w:eastAsia="Times New Roman" w:hAnsi="Times New Roman" w:cs="Times New Roman"/>
      <w:sz w:val="28"/>
      <w:szCs w:val="28"/>
      <w:lang w:val="x-none" w:eastAsia="x-none"/>
    </w:rPr>
  </w:style>
  <w:style w:type="character" w:styleId="a7">
    <w:name w:val="page number"/>
    <w:uiPriority w:val="99"/>
    <w:rsid w:val="00C14267"/>
    <w:rPr>
      <w:rFonts w:ascii="Times New Roman" w:hAnsi="Times New Roman" w:cs="Times New Roman"/>
      <w:sz w:val="20"/>
      <w:szCs w:val="20"/>
    </w:rPr>
  </w:style>
  <w:style w:type="paragraph" w:styleId="a8">
    <w:name w:val="No Spacing"/>
    <w:uiPriority w:val="1"/>
    <w:qFormat/>
    <w:rsid w:val="00845A2F"/>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06224"/>
    <w:pPr>
      <w:ind w:left="720"/>
      <w:contextualSpacing/>
    </w:pPr>
  </w:style>
  <w:style w:type="paragraph" w:styleId="aa">
    <w:name w:val="Balloon Text"/>
    <w:basedOn w:val="a"/>
    <w:link w:val="ab"/>
    <w:uiPriority w:val="99"/>
    <w:semiHidden/>
    <w:unhideWhenUsed/>
    <w:rsid w:val="00EC707E"/>
    <w:rPr>
      <w:rFonts w:ascii="Tahoma" w:hAnsi="Tahoma" w:cs="Tahoma"/>
      <w:sz w:val="16"/>
      <w:szCs w:val="16"/>
    </w:rPr>
  </w:style>
  <w:style w:type="character" w:customStyle="1" w:styleId="ab">
    <w:name w:val="Текст выноски Знак"/>
    <w:basedOn w:val="a0"/>
    <w:link w:val="aa"/>
    <w:uiPriority w:val="99"/>
    <w:semiHidden/>
    <w:rsid w:val="00EC70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29</Pages>
  <Words>11070</Words>
  <Characters>63101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74023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 Андрей Николаевич</dc:creator>
  <cp:keywords/>
  <dc:description/>
  <cp:lastModifiedBy>Пьянков Владимир Ильич</cp:lastModifiedBy>
  <cp:revision>26</cp:revision>
  <dcterms:created xsi:type="dcterms:W3CDTF">2018-03-20T08:09:00Z</dcterms:created>
  <dcterms:modified xsi:type="dcterms:W3CDTF">2019-03-19T10:27:00Z</dcterms:modified>
</cp:coreProperties>
</file>