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895B8E">
        <w:rPr>
          <w:sz w:val="26"/>
          <w:szCs w:val="26"/>
        </w:rPr>
        <w:t>№</w:t>
      </w:r>
      <w:r w:rsidR="00DA52DE" w:rsidRPr="00895B8E">
        <w:rPr>
          <w:sz w:val="26"/>
          <w:szCs w:val="26"/>
        </w:rPr>
        <w:t xml:space="preserve"> </w:t>
      </w:r>
      <w:r w:rsidR="00BB34C0">
        <w:rPr>
          <w:sz w:val="26"/>
          <w:szCs w:val="26"/>
          <w:lang w:val="en-US"/>
        </w:rPr>
        <w:t>38</w:t>
      </w:r>
      <w:r w:rsidR="00DA52DE" w:rsidRPr="00895B8E">
        <w:rPr>
          <w:sz w:val="26"/>
          <w:szCs w:val="26"/>
        </w:rPr>
        <w:t xml:space="preserve">                            </w:t>
      </w:r>
      <w:r w:rsidRPr="00895B8E">
        <w:rPr>
          <w:sz w:val="26"/>
          <w:szCs w:val="26"/>
        </w:rPr>
        <w:t xml:space="preserve">                                            </w:t>
      </w:r>
      <w:r w:rsidR="00DD3F17" w:rsidRPr="00895B8E">
        <w:rPr>
          <w:sz w:val="26"/>
          <w:szCs w:val="26"/>
        </w:rPr>
        <w:t xml:space="preserve">          </w:t>
      </w:r>
      <w:r w:rsidRPr="00895B8E">
        <w:rPr>
          <w:sz w:val="26"/>
          <w:szCs w:val="26"/>
        </w:rPr>
        <w:t xml:space="preserve">                   </w:t>
      </w:r>
      <w:r w:rsidR="00F14E74" w:rsidRPr="00895B8E">
        <w:rPr>
          <w:sz w:val="26"/>
          <w:szCs w:val="26"/>
        </w:rPr>
        <w:t xml:space="preserve">  </w:t>
      </w:r>
      <w:r w:rsidRPr="00895B8E">
        <w:rPr>
          <w:sz w:val="26"/>
          <w:szCs w:val="26"/>
        </w:rPr>
        <w:t xml:space="preserve">       </w:t>
      </w:r>
      <w:r w:rsidR="008648D0" w:rsidRPr="00895B8E">
        <w:rPr>
          <w:sz w:val="26"/>
          <w:szCs w:val="26"/>
        </w:rPr>
        <w:t>0</w:t>
      </w:r>
      <w:r w:rsidR="00895B8E" w:rsidRPr="00895B8E">
        <w:rPr>
          <w:sz w:val="26"/>
          <w:szCs w:val="26"/>
          <w:lang w:val="en-US"/>
        </w:rPr>
        <w:t>5</w:t>
      </w:r>
      <w:r w:rsidR="00DD3F17" w:rsidRPr="00895B8E">
        <w:rPr>
          <w:sz w:val="26"/>
          <w:szCs w:val="26"/>
        </w:rPr>
        <w:t>.</w:t>
      </w:r>
      <w:r w:rsidR="00ED6CE4" w:rsidRPr="00895B8E">
        <w:rPr>
          <w:sz w:val="26"/>
          <w:szCs w:val="26"/>
        </w:rPr>
        <w:t>0</w:t>
      </w:r>
      <w:r w:rsidR="00895B8E" w:rsidRPr="00895B8E">
        <w:rPr>
          <w:sz w:val="26"/>
          <w:szCs w:val="26"/>
        </w:rPr>
        <w:t>9</w:t>
      </w:r>
      <w:r w:rsidRPr="00895B8E">
        <w:rPr>
          <w:sz w:val="26"/>
          <w:szCs w:val="26"/>
        </w:rPr>
        <w:t>.201</w:t>
      </w:r>
      <w:r w:rsidR="00BB34C0">
        <w:rPr>
          <w:sz w:val="26"/>
          <w:szCs w:val="26"/>
          <w:lang w:val="en-US"/>
        </w:rPr>
        <w:t>8</w:t>
      </w:r>
      <w:r w:rsidRPr="00895B8E">
        <w:rPr>
          <w:sz w:val="26"/>
          <w:szCs w:val="26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8648D0" w:rsidRPr="00895B8E" w:rsidRDefault="00944E08" w:rsidP="008648D0">
      <w:pPr>
        <w:widowControl w:val="0"/>
        <w:spacing w:line="240" w:lineRule="auto"/>
        <w:ind w:firstLine="709"/>
        <w:rPr>
          <w:bCs/>
          <w:sz w:val="26"/>
          <w:szCs w:val="26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D6CE4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 xml:space="preserve">, почтовый адрес: </w:t>
      </w:r>
      <w:r w:rsidR="00BB34C0" w:rsidRPr="00BE15C1">
        <w:rPr>
          <w:sz w:val="24"/>
          <w:szCs w:val="24"/>
        </w:rPr>
        <w:t>620026, г. Екатеринбург, ул. Луначарского, 210</w:t>
      </w:r>
      <w:r w:rsidR="00E06FE2" w:rsidRPr="00A54F08">
        <w:rPr>
          <w:sz w:val="26"/>
          <w:szCs w:val="26"/>
        </w:rPr>
        <w:t>] (далее — Организатор</w:t>
      </w:r>
      <w:r w:rsidR="00ED6CE4">
        <w:rPr>
          <w:sz w:val="26"/>
          <w:szCs w:val="26"/>
        </w:rPr>
        <w:t xml:space="preserve">, </w:t>
      </w:r>
      <w:r w:rsidR="0092533C" w:rsidRPr="00A54F08">
        <w:rPr>
          <w:sz w:val="26"/>
          <w:szCs w:val="26"/>
        </w:rPr>
        <w:t>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</w:t>
      </w:r>
      <w:r w:rsidR="00E06FE2" w:rsidRPr="00895B8E">
        <w:rPr>
          <w:sz w:val="26"/>
          <w:szCs w:val="26"/>
        </w:rPr>
        <w:t xml:space="preserve">предпринимателей (далее </w:t>
      </w:r>
      <w:r w:rsidR="008229DA" w:rsidRPr="00895B8E">
        <w:rPr>
          <w:sz w:val="26"/>
          <w:szCs w:val="26"/>
        </w:rPr>
        <w:t>–</w:t>
      </w:r>
      <w:r w:rsidR="00C43671" w:rsidRPr="00895B8E">
        <w:rPr>
          <w:sz w:val="26"/>
          <w:szCs w:val="26"/>
        </w:rPr>
        <w:t xml:space="preserve"> </w:t>
      </w:r>
      <w:r w:rsidR="00C80C63" w:rsidRPr="00895B8E">
        <w:rPr>
          <w:sz w:val="26"/>
          <w:szCs w:val="26"/>
        </w:rPr>
        <w:t>участники</w:t>
      </w:r>
      <w:r w:rsidR="00C43671" w:rsidRPr="00895B8E">
        <w:rPr>
          <w:sz w:val="26"/>
          <w:szCs w:val="26"/>
        </w:rPr>
        <w:t xml:space="preserve">, </w:t>
      </w:r>
      <w:r w:rsidR="00085011" w:rsidRPr="00895B8E">
        <w:rPr>
          <w:sz w:val="26"/>
          <w:szCs w:val="26"/>
        </w:rPr>
        <w:t>исполнители</w:t>
      </w:r>
      <w:r w:rsidR="00E06FE2" w:rsidRPr="00895B8E">
        <w:rPr>
          <w:sz w:val="26"/>
          <w:szCs w:val="26"/>
        </w:rPr>
        <w:t xml:space="preserve">) </w:t>
      </w:r>
      <w:r w:rsidR="00DA52DE" w:rsidRPr="00895B8E">
        <w:rPr>
          <w:sz w:val="26"/>
          <w:szCs w:val="26"/>
        </w:rPr>
        <w:t xml:space="preserve">к участию в </w:t>
      </w:r>
      <w:r w:rsidR="00C07DCD" w:rsidRPr="00895B8E">
        <w:rPr>
          <w:sz w:val="26"/>
          <w:szCs w:val="26"/>
        </w:rPr>
        <w:t>закупк</w:t>
      </w:r>
      <w:r w:rsidR="00C43671" w:rsidRPr="00895B8E">
        <w:rPr>
          <w:sz w:val="26"/>
          <w:szCs w:val="26"/>
        </w:rPr>
        <w:t>е</w:t>
      </w:r>
      <w:r w:rsidR="00C64CF9" w:rsidRPr="00895B8E">
        <w:rPr>
          <w:sz w:val="26"/>
          <w:szCs w:val="26"/>
        </w:rPr>
        <w:t xml:space="preserve"> на право заключения договор</w:t>
      </w:r>
      <w:r w:rsidR="002D389A" w:rsidRPr="00895B8E">
        <w:rPr>
          <w:sz w:val="26"/>
          <w:szCs w:val="26"/>
        </w:rPr>
        <w:t>а</w:t>
      </w:r>
      <w:r w:rsidR="00C64CF9" w:rsidRPr="00895B8E">
        <w:rPr>
          <w:sz w:val="26"/>
          <w:szCs w:val="26"/>
        </w:rPr>
        <w:t xml:space="preserve"> </w:t>
      </w:r>
      <w:r w:rsidR="008648D0" w:rsidRPr="00895B8E">
        <w:rPr>
          <w:bCs/>
          <w:sz w:val="26"/>
          <w:szCs w:val="26"/>
        </w:rPr>
        <w:t>на оказание услуг по</w:t>
      </w:r>
      <w:proofErr w:type="gramEnd"/>
      <w:r w:rsidR="008648D0" w:rsidRPr="00895B8E">
        <w:rPr>
          <w:bCs/>
          <w:sz w:val="26"/>
          <w:szCs w:val="26"/>
        </w:rPr>
        <w:t xml:space="preserve"> </w:t>
      </w:r>
      <w:r w:rsidR="00895B8E" w:rsidRPr="00895B8E">
        <w:rPr>
          <w:bCs/>
          <w:sz w:val="26"/>
          <w:szCs w:val="26"/>
        </w:rPr>
        <w:t>приему и переводу платежей за электроэнергию от физических лиц через терминалы</w:t>
      </w:r>
      <w:r w:rsidR="008648D0" w:rsidRPr="00895B8E">
        <w:rPr>
          <w:bCs/>
          <w:sz w:val="26"/>
          <w:szCs w:val="26"/>
        </w:rPr>
        <w:t>.</w:t>
      </w:r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</w:t>
      </w:r>
      <w:r w:rsidR="00895B8E" w:rsidRPr="009C1502">
        <w:rPr>
          <w:sz w:val="26"/>
          <w:szCs w:val="26"/>
        </w:rPr>
        <w:t>https://etp.rosseti.ru</w:t>
      </w:r>
      <w:r w:rsidRPr="001A3FE0">
        <w:rPr>
          <w:sz w:val="26"/>
          <w:szCs w:val="26"/>
        </w:rPr>
        <w:t xml:space="preserve">, объявление № </w:t>
      </w:r>
      <w:r w:rsidR="00BB34C0" w:rsidRPr="00BB34C0">
        <w:rPr>
          <w:sz w:val="26"/>
          <w:szCs w:val="26"/>
        </w:rPr>
        <w:t>_____________</w:t>
      </w:r>
      <w:r w:rsidRPr="001A3FE0">
        <w:rPr>
          <w:sz w:val="26"/>
          <w:szCs w:val="26"/>
        </w:rPr>
        <w:t xml:space="preserve"> от </w:t>
      </w:r>
      <w:r w:rsidR="00895B8E">
        <w:rPr>
          <w:sz w:val="26"/>
          <w:szCs w:val="26"/>
        </w:rPr>
        <w:t>05</w:t>
      </w:r>
      <w:r w:rsidRPr="001A3FE0">
        <w:rPr>
          <w:sz w:val="26"/>
          <w:szCs w:val="26"/>
        </w:rPr>
        <w:t>.</w:t>
      </w:r>
      <w:r w:rsidR="00514FD1">
        <w:rPr>
          <w:sz w:val="26"/>
          <w:szCs w:val="26"/>
        </w:rPr>
        <w:t>09</w:t>
      </w:r>
      <w:r w:rsidRPr="001A3FE0">
        <w:rPr>
          <w:sz w:val="26"/>
          <w:szCs w:val="26"/>
        </w:rPr>
        <w:t>.201</w:t>
      </w:r>
      <w:r w:rsidR="00BB34C0" w:rsidRPr="00BB34C0">
        <w:rPr>
          <w:sz w:val="26"/>
          <w:szCs w:val="26"/>
        </w:rPr>
        <w:t>8</w:t>
      </w:r>
      <w:r w:rsidRPr="001A3FE0">
        <w:rPr>
          <w:sz w:val="26"/>
          <w:szCs w:val="26"/>
        </w:rPr>
        <w:t>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.ru</w:t>
        </w:r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BB34C0">
        <w:rPr>
          <w:rStyle w:val="a5"/>
          <w:bCs/>
          <w:color w:val="auto"/>
          <w:sz w:val="26"/>
          <w:szCs w:val="26"/>
          <w:u w:val="none"/>
        </w:rPr>
        <w:t>закупка № 3</w:t>
      </w:r>
      <w:r w:rsidR="00BB34C0" w:rsidRPr="00BB34C0">
        <w:rPr>
          <w:rStyle w:val="a5"/>
          <w:bCs/>
          <w:color w:val="auto"/>
          <w:sz w:val="26"/>
          <w:szCs w:val="26"/>
          <w:u w:val="none"/>
        </w:rPr>
        <w:t>8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BB34C0" w:rsidRPr="00BB34C0">
        <w:rPr>
          <w:rStyle w:val="a5"/>
          <w:bCs/>
          <w:color w:val="auto"/>
          <w:sz w:val="26"/>
          <w:szCs w:val="26"/>
          <w:u w:val="none"/>
        </w:rPr>
        <w:t>8</w:t>
      </w:r>
      <w:r w:rsidR="008648D0">
        <w:rPr>
          <w:rStyle w:val="a5"/>
          <w:bCs/>
          <w:color w:val="auto"/>
          <w:sz w:val="26"/>
          <w:szCs w:val="26"/>
          <w:u w:val="none"/>
        </w:rPr>
        <w:t>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8648D0">
        <w:rPr>
          <w:rStyle w:val="a5"/>
          <w:bCs/>
          <w:color w:val="auto"/>
          <w:sz w:val="26"/>
          <w:szCs w:val="26"/>
          <w:u w:val="none"/>
        </w:rPr>
        <w:t>0</w:t>
      </w:r>
      <w:r w:rsidR="00514FD1">
        <w:rPr>
          <w:rStyle w:val="a5"/>
          <w:bCs/>
          <w:color w:val="auto"/>
          <w:sz w:val="26"/>
          <w:szCs w:val="26"/>
          <w:u w:val="none"/>
        </w:rPr>
        <w:t>5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514FD1">
        <w:rPr>
          <w:rStyle w:val="a5"/>
          <w:bCs/>
          <w:color w:val="auto"/>
          <w:sz w:val="26"/>
          <w:szCs w:val="26"/>
          <w:u w:val="none"/>
        </w:rPr>
        <w:t>09</w:t>
      </w:r>
      <w:r w:rsidRPr="001A3FE0">
        <w:rPr>
          <w:rStyle w:val="a5"/>
          <w:bCs/>
          <w:color w:val="auto"/>
          <w:sz w:val="26"/>
          <w:szCs w:val="26"/>
          <w:u w:val="none"/>
        </w:rPr>
        <w:t>.201</w:t>
      </w:r>
      <w:r w:rsidR="00514FD1">
        <w:rPr>
          <w:rStyle w:val="a5"/>
          <w:bCs/>
          <w:color w:val="auto"/>
          <w:sz w:val="26"/>
          <w:szCs w:val="26"/>
          <w:u w:val="none"/>
        </w:rPr>
        <w:t>7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</w:t>
      </w:r>
      <w:r w:rsidR="00BB34C0">
        <w:rPr>
          <w:color w:val="000000"/>
          <w:sz w:val="26"/>
          <w:szCs w:val="26"/>
        </w:rPr>
        <w:t xml:space="preserve">я на официальном сайте и сайте </w:t>
      </w:r>
      <w:r w:rsidR="00BB34C0" w:rsidRPr="00BB34C0">
        <w:rPr>
          <w:color w:val="000000"/>
          <w:sz w:val="26"/>
          <w:szCs w:val="26"/>
        </w:rPr>
        <w:t xml:space="preserve">         </w:t>
      </w:r>
      <w:r w:rsidRPr="001A3FE0">
        <w:rPr>
          <w:color w:val="000000"/>
          <w:sz w:val="26"/>
          <w:szCs w:val="26"/>
        </w:rPr>
        <w:t>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514FD1" w:rsidRPr="00307E69" w:rsidRDefault="00C43671" w:rsidP="00514FD1">
      <w:pPr>
        <w:widowControl w:val="0"/>
        <w:spacing w:line="240" w:lineRule="auto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</w:t>
      </w:r>
      <w:r w:rsidR="00514FD1" w:rsidRPr="00307E69">
        <w:rPr>
          <w:sz w:val="26"/>
          <w:szCs w:val="26"/>
        </w:rPr>
        <w:t>. Сведения о н</w:t>
      </w:r>
      <w:r w:rsidR="00514FD1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514FD1" w:rsidRPr="00C5043B" w:rsidRDefault="00514FD1" w:rsidP="00514FD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1</w:t>
      </w:r>
      <w:r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 xml:space="preserve">Закупка № </w:t>
      </w:r>
      <w:r w:rsidR="00BB34C0" w:rsidRPr="00BB34C0">
        <w:rPr>
          <w:color w:val="000000"/>
          <w:sz w:val="26"/>
          <w:szCs w:val="26"/>
        </w:rPr>
        <w:t>38</w:t>
      </w:r>
      <w:r w:rsidR="00BB34C0">
        <w:rPr>
          <w:color w:val="000000"/>
          <w:sz w:val="26"/>
          <w:szCs w:val="26"/>
        </w:rPr>
        <w:t>-1</w:t>
      </w:r>
      <w:r w:rsidR="00BB34C0" w:rsidRPr="00BB34C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8F5235">
        <w:rPr>
          <w:b/>
          <w:color w:val="000000"/>
          <w:sz w:val="26"/>
          <w:szCs w:val="26"/>
        </w:rPr>
        <w:t>450 000,00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руб. без НДС/</w:t>
      </w:r>
      <w:r w:rsidR="008F5235">
        <w:rPr>
          <w:color w:val="000000"/>
          <w:sz w:val="26"/>
          <w:szCs w:val="26"/>
        </w:rPr>
        <w:t xml:space="preserve"> </w:t>
      </w:r>
      <w:r w:rsidR="008F5235">
        <w:rPr>
          <w:b/>
          <w:color w:val="000000"/>
          <w:sz w:val="26"/>
          <w:szCs w:val="26"/>
        </w:rPr>
        <w:t>531 000,00</w:t>
      </w:r>
      <w:r w:rsidR="008F5235">
        <w:rPr>
          <w:color w:val="000000"/>
          <w:sz w:val="26"/>
          <w:szCs w:val="26"/>
        </w:rPr>
        <w:t xml:space="preserve"> руб. с НДС.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>
        <w:rPr>
          <w:color w:val="000000"/>
          <w:sz w:val="26"/>
          <w:szCs w:val="26"/>
        </w:rPr>
        <w:t xml:space="preserve"> (далее – ЭТП) </w:t>
      </w:r>
      <w:r w:rsidRPr="009C1502">
        <w:rPr>
          <w:sz w:val="26"/>
          <w:szCs w:val="26"/>
        </w:rPr>
        <w:t>https://etp.rosseti.ru</w:t>
      </w:r>
      <w:r>
        <w:rPr>
          <w:sz w:val="26"/>
          <w:szCs w:val="26"/>
        </w:rPr>
        <w:t xml:space="preserve"> </w:t>
      </w:r>
      <w:r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Pr="002F1969">
        <w:rPr>
          <w:color w:val="000000"/>
          <w:sz w:val="26"/>
          <w:szCs w:val="26"/>
        </w:rPr>
        <w:t>).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2F1969">
        <w:rPr>
          <w:color w:val="000000"/>
          <w:sz w:val="26"/>
          <w:szCs w:val="26"/>
        </w:rPr>
        <w:t>. Основание</w:t>
      </w:r>
      <w:r>
        <w:rPr>
          <w:color w:val="000000"/>
          <w:sz w:val="26"/>
          <w:szCs w:val="26"/>
        </w:rPr>
        <w:t xml:space="preserve"> проведения</w:t>
      </w:r>
      <w:r w:rsidRPr="002F1969">
        <w:rPr>
          <w:color w:val="000000"/>
          <w:sz w:val="26"/>
          <w:szCs w:val="26"/>
        </w:rPr>
        <w:t xml:space="preserve"> закупки: План закупок </w:t>
      </w: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2F1969">
        <w:rPr>
          <w:color w:val="000000"/>
          <w:sz w:val="26"/>
          <w:szCs w:val="26"/>
        </w:rPr>
        <w:t>на 201</w:t>
      </w:r>
      <w:r w:rsidR="00BB34C0" w:rsidRPr="00BB34C0">
        <w:rPr>
          <w:color w:val="000000"/>
          <w:sz w:val="26"/>
          <w:szCs w:val="26"/>
        </w:rPr>
        <w:t>8</w:t>
      </w:r>
      <w:r w:rsidRPr="002F1969">
        <w:rPr>
          <w:color w:val="000000"/>
          <w:sz w:val="26"/>
          <w:szCs w:val="26"/>
        </w:rPr>
        <w:t xml:space="preserve"> год, </w:t>
      </w:r>
      <w:r w:rsidRPr="00344E3B">
        <w:rPr>
          <w:color w:val="000000"/>
          <w:sz w:val="26"/>
          <w:szCs w:val="26"/>
        </w:rPr>
        <w:t xml:space="preserve">протокол ЗК </w:t>
      </w:r>
      <w:r w:rsidRPr="00154B26">
        <w:rPr>
          <w:color w:val="000000"/>
          <w:sz w:val="26"/>
          <w:szCs w:val="26"/>
        </w:rPr>
        <w:t xml:space="preserve">от </w:t>
      </w:r>
      <w:r w:rsidR="00BB34C0">
        <w:rPr>
          <w:color w:val="000000"/>
          <w:sz w:val="26"/>
          <w:szCs w:val="26"/>
        </w:rPr>
        <w:t>20.11</w:t>
      </w:r>
      <w:r w:rsidRPr="00154B26">
        <w:rPr>
          <w:color w:val="000000"/>
          <w:sz w:val="26"/>
          <w:szCs w:val="26"/>
        </w:rPr>
        <w:t xml:space="preserve">.2017 г. № </w:t>
      </w:r>
      <w:r w:rsidR="00BB34C0" w:rsidRPr="00BB34C0">
        <w:rPr>
          <w:color w:val="000000"/>
          <w:sz w:val="26"/>
          <w:szCs w:val="26"/>
        </w:rPr>
        <w:t>46</w:t>
      </w:r>
      <w:r w:rsidRPr="00344E3B">
        <w:rPr>
          <w:color w:val="000000"/>
          <w:sz w:val="26"/>
          <w:szCs w:val="26"/>
        </w:rPr>
        <w:t>, закупка</w:t>
      </w:r>
      <w:r w:rsidRPr="004D4C13">
        <w:rPr>
          <w:color w:val="000000"/>
          <w:sz w:val="26"/>
          <w:szCs w:val="26"/>
        </w:rPr>
        <w:t xml:space="preserve"> №</w:t>
      </w:r>
      <w:r w:rsidR="00BB34C0">
        <w:rPr>
          <w:color w:val="000000"/>
          <w:sz w:val="26"/>
          <w:szCs w:val="26"/>
        </w:rPr>
        <w:t xml:space="preserve"> </w:t>
      </w:r>
      <w:r w:rsidR="00BB34C0" w:rsidRPr="00BB34C0">
        <w:rPr>
          <w:color w:val="000000"/>
          <w:sz w:val="26"/>
          <w:szCs w:val="26"/>
        </w:rPr>
        <w:t>38</w:t>
      </w:r>
      <w:r w:rsidR="00BB34C0">
        <w:rPr>
          <w:color w:val="000000"/>
          <w:sz w:val="26"/>
          <w:szCs w:val="26"/>
        </w:rPr>
        <w:t>-1</w:t>
      </w:r>
      <w:r w:rsidR="00BB34C0" w:rsidRPr="00BB34C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8.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7.1. Объем услуг: в соответствии с </w:t>
      </w:r>
      <w:r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(том 2 Документации).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07E69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оказания услуг</w:t>
      </w:r>
      <w:r w:rsidRPr="00307E69">
        <w:rPr>
          <w:sz w:val="26"/>
          <w:szCs w:val="26"/>
        </w:rPr>
        <w:t>:</w:t>
      </w:r>
      <w:r>
        <w:rPr>
          <w:sz w:val="26"/>
          <w:szCs w:val="26"/>
        </w:rPr>
        <w:t xml:space="preserve"> в соответствии с </w:t>
      </w:r>
      <w:r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(том 2 Документации).</w:t>
      </w:r>
    </w:p>
    <w:p w:rsidR="00514FD1" w:rsidRPr="00801504" w:rsidRDefault="00514FD1" w:rsidP="00514FD1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307E69">
        <w:rPr>
          <w:sz w:val="26"/>
          <w:szCs w:val="26"/>
        </w:rPr>
        <w:t>Срок</w:t>
      </w:r>
      <w:r>
        <w:rPr>
          <w:sz w:val="26"/>
          <w:szCs w:val="26"/>
        </w:rPr>
        <w:t>и оказания услуг:</w:t>
      </w:r>
      <w:r w:rsidRPr="003158A7">
        <w:t xml:space="preserve"> </w:t>
      </w:r>
      <w:bookmarkStart w:id="0" w:name="_Ref306198932"/>
      <w:r>
        <w:rPr>
          <w:sz w:val="26"/>
          <w:szCs w:val="26"/>
        </w:rPr>
        <w:t>с момента зак</w:t>
      </w:r>
      <w:r w:rsidR="00BB34C0">
        <w:rPr>
          <w:sz w:val="26"/>
          <w:szCs w:val="26"/>
        </w:rPr>
        <w:t>лючения договора и до 30.09.201</w:t>
      </w:r>
      <w:r w:rsidR="00BB34C0" w:rsidRPr="00BB34C0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514FD1" w:rsidRPr="00307E69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514FD1" w:rsidRPr="00D33A3C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514FD1" w:rsidRPr="005D7EF5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>
        <w:rPr>
          <w:b/>
          <w:sz w:val="26"/>
          <w:szCs w:val="26"/>
          <w:highlight w:val="yellow"/>
        </w:rPr>
        <w:t>18</w:t>
      </w:r>
      <w:r w:rsidRPr="005D7EF5">
        <w:rPr>
          <w:b/>
          <w:sz w:val="26"/>
          <w:szCs w:val="26"/>
          <w:highlight w:val="yellow"/>
        </w:rPr>
        <w:t>.0</w:t>
      </w:r>
      <w:r>
        <w:rPr>
          <w:b/>
          <w:sz w:val="26"/>
          <w:szCs w:val="26"/>
          <w:highlight w:val="yellow"/>
        </w:rPr>
        <w:t>9</w:t>
      </w:r>
      <w:r w:rsidR="00641F03">
        <w:rPr>
          <w:b/>
          <w:sz w:val="26"/>
          <w:szCs w:val="26"/>
          <w:highlight w:val="yellow"/>
        </w:rPr>
        <w:t>.2018</w:t>
      </w:r>
      <w:r w:rsidRPr="005D7EF5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</w:t>
      </w:r>
      <w:r w:rsidR="00A4180C">
        <w:rPr>
          <w:sz w:val="26"/>
          <w:szCs w:val="26"/>
        </w:rPr>
        <w:t xml:space="preserve"> с действующим регламентом ЭТП </w:t>
      </w:r>
      <w:r w:rsidRPr="009C1502">
        <w:rPr>
          <w:sz w:val="26"/>
          <w:szCs w:val="26"/>
        </w:rPr>
        <w:t>https://etp.rosseti.ru</w:t>
      </w:r>
      <w:r w:rsidRPr="005D7EF5">
        <w:rPr>
          <w:sz w:val="26"/>
          <w:szCs w:val="26"/>
        </w:rPr>
        <w:t xml:space="preserve">. </w:t>
      </w:r>
    </w:p>
    <w:p w:rsidR="00514FD1" w:rsidRPr="005D7EF5" w:rsidRDefault="00641F03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D4384B">
        <w:rPr>
          <w:color w:val="000000"/>
          <w:sz w:val="24"/>
        </w:rPr>
        <w:t xml:space="preserve">Дата вскрытия Заявок: </w:t>
      </w:r>
      <w:r>
        <w:rPr>
          <w:b/>
          <w:color w:val="000000"/>
          <w:sz w:val="24"/>
        </w:rPr>
        <w:t>совпадает с датой окончания подачи заявок</w:t>
      </w:r>
      <w:r w:rsidR="00514FD1" w:rsidRPr="005D7EF5">
        <w:rPr>
          <w:sz w:val="26"/>
          <w:szCs w:val="26"/>
        </w:rPr>
        <w:t xml:space="preserve">. Открытие  доступа к просмотру заявок (вскрытие заявок) произойдет автоматически на сайте ЭТП </w:t>
      </w:r>
      <w:r w:rsidR="00514FD1" w:rsidRPr="009C1502">
        <w:rPr>
          <w:sz w:val="26"/>
          <w:szCs w:val="26"/>
        </w:rPr>
        <w:t>https://etp.rosseti.ru</w:t>
      </w:r>
      <w:r w:rsidR="00514FD1" w:rsidRPr="005D7EF5">
        <w:rPr>
          <w:sz w:val="26"/>
          <w:szCs w:val="26"/>
        </w:rPr>
        <w:t xml:space="preserve">. </w:t>
      </w:r>
    </w:p>
    <w:p w:rsidR="00514FD1" w:rsidRPr="00641F03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641F03">
        <w:rPr>
          <w:sz w:val="26"/>
          <w:szCs w:val="26"/>
        </w:rPr>
        <w:lastRenderedPageBreak/>
        <w:t xml:space="preserve">Заявки, полученные до окончания срока подачи заявок, рассматриваются по адресу: </w:t>
      </w:r>
      <w:r w:rsidR="00A4180C" w:rsidRPr="00641F03">
        <w:rPr>
          <w:sz w:val="26"/>
          <w:szCs w:val="26"/>
        </w:rPr>
        <w:t>620026, г. Екатеринбург, ул. Луначарского, 210</w:t>
      </w:r>
      <w:r w:rsidRPr="00641F03">
        <w:rPr>
          <w:sz w:val="26"/>
          <w:szCs w:val="26"/>
        </w:rPr>
        <w:t xml:space="preserve"> в срок до </w:t>
      </w:r>
      <w:r w:rsidR="00641F03" w:rsidRPr="00641F03">
        <w:rPr>
          <w:b/>
          <w:sz w:val="26"/>
          <w:szCs w:val="26"/>
          <w:highlight w:val="yellow"/>
        </w:rPr>
        <w:t>21</w:t>
      </w:r>
      <w:r w:rsidRPr="00641F03">
        <w:rPr>
          <w:b/>
          <w:sz w:val="26"/>
          <w:szCs w:val="26"/>
          <w:highlight w:val="yellow"/>
        </w:rPr>
        <w:t>.09</w:t>
      </w:r>
      <w:r w:rsidR="00641F03" w:rsidRPr="00641F03">
        <w:rPr>
          <w:b/>
          <w:sz w:val="26"/>
          <w:szCs w:val="26"/>
          <w:highlight w:val="yellow"/>
        </w:rPr>
        <w:t>.2018</w:t>
      </w:r>
      <w:r w:rsidRPr="00641F03">
        <w:rPr>
          <w:b/>
          <w:sz w:val="26"/>
          <w:szCs w:val="26"/>
          <w:highlight w:val="yellow"/>
        </w:rPr>
        <w:t xml:space="preserve"> в 11:00</w:t>
      </w:r>
      <w:r w:rsidRPr="00641F03">
        <w:rPr>
          <w:sz w:val="26"/>
          <w:szCs w:val="26"/>
          <w:highlight w:val="yellow"/>
        </w:rPr>
        <w:t>.</w:t>
      </w:r>
      <w:r w:rsidRPr="00641F03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514FD1" w:rsidRPr="00641F03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641F03">
        <w:rPr>
          <w:sz w:val="26"/>
          <w:szCs w:val="26"/>
        </w:rPr>
        <w:t xml:space="preserve">Предполагается, что подведение итогов закупки будет осуществлено по адресу: </w:t>
      </w:r>
      <w:r w:rsidR="00A4180C" w:rsidRPr="00641F03">
        <w:rPr>
          <w:sz w:val="26"/>
          <w:szCs w:val="26"/>
        </w:rPr>
        <w:t>620026, г. Екатеринбург, ул. Луначарского, 210</w:t>
      </w:r>
      <w:r w:rsidR="00A4180C" w:rsidRPr="00641F03">
        <w:rPr>
          <w:sz w:val="26"/>
          <w:szCs w:val="26"/>
        </w:rPr>
        <w:t xml:space="preserve"> </w:t>
      </w:r>
      <w:r w:rsidRPr="00641F03">
        <w:rPr>
          <w:sz w:val="26"/>
          <w:szCs w:val="26"/>
        </w:rPr>
        <w:t xml:space="preserve">в срок до </w:t>
      </w:r>
      <w:r w:rsidR="00641F03" w:rsidRPr="00641F03">
        <w:rPr>
          <w:b/>
          <w:sz w:val="26"/>
          <w:szCs w:val="26"/>
          <w:highlight w:val="yellow"/>
        </w:rPr>
        <w:t>28</w:t>
      </w:r>
      <w:r w:rsidRPr="00641F03">
        <w:rPr>
          <w:b/>
          <w:sz w:val="26"/>
          <w:szCs w:val="26"/>
          <w:highlight w:val="yellow"/>
        </w:rPr>
        <w:t>.09</w:t>
      </w:r>
      <w:r w:rsidR="00641F03" w:rsidRPr="00641F03">
        <w:rPr>
          <w:b/>
          <w:sz w:val="26"/>
          <w:szCs w:val="26"/>
          <w:highlight w:val="yellow"/>
        </w:rPr>
        <w:t>.2019</w:t>
      </w:r>
      <w:r w:rsidRPr="00641F03">
        <w:rPr>
          <w:b/>
          <w:sz w:val="26"/>
          <w:szCs w:val="26"/>
          <w:highlight w:val="yellow"/>
        </w:rPr>
        <w:t xml:space="preserve"> в 11:00.</w:t>
      </w:r>
      <w:r w:rsidRPr="00641F03">
        <w:rPr>
          <w:b/>
          <w:sz w:val="26"/>
          <w:szCs w:val="26"/>
        </w:rPr>
        <w:t xml:space="preserve"> </w:t>
      </w:r>
      <w:r w:rsidRPr="00641F03">
        <w:rPr>
          <w:sz w:val="26"/>
          <w:szCs w:val="26"/>
        </w:rPr>
        <w:t>Организатор  закупки вправе, при необходимости, изменить данный срок.</w:t>
      </w:r>
      <w:r w:rsidR="00641F03" w:rsidRPr="00641F03">
        <w:rPr>
          <w:sz w:val="26"/>
          <w:szCs w:val="26"/>
        </w:rPr>
        <w:t xml:space="preserve"> </w:t>
      </w:r>
      <w:r w:rsidR="00641F03" w:rsidRPr="00641F03">
        <w:rPr>
          <w:sz w:val="26"/>
          <w:szCs w:val="26"/>
        </w:rPr>
        <w:t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</w:t>
      </w:r>
      <w:r w:rsidR="00641F03" w:rsidRPr="00641F03">
        <w:rPr>
          <w:sz w:val="26"/>
          <w:szCs w:val="26"/>
        </w:rPr>
        <w:t>.</w:t>
      </w:r>
    </w:p>
    <w:p w:rsidR="00514FD1" w:rsidRPr="00641F03" w:rsidRDefault="00514FD1" w:rsidP="008F5235">
      <w:pPr>
        <w:pStyle w:val="a"/>
        <w:numPr>
          <w:ilvl w:val="0"/>
          <w:numId w:val="0"/>
        </w:numPr>
        <w:spacing w:before="0" w:line="240" w:lineRule="auto"/>
        <w:ind w:left="1" w:firstLine="566"/>
        <w:rPr>
          <w:sz w:val="26"/>
          <w:szCs w:val="26"/>
        </w:rPr>
      </w:pPr>
      <w:bookmarkStart w:id="1" w:name="_GoBack"/>
      <w:bookmarkEnd w:id="1"/>
      <w:r w:rsidRPr="00641F03">
        <w:rPr>
          <w:bCs/>
          <w:sz w:val="26"/>
          <w:szCs w:val="26"/>
        </w:rPr>
        <w:t>Договор по результатам закупки будет заключен в соответствии с условиями Документации.</w:t>
      </w:r>
      <w:bookmarkEnd w:id="0"/>
    </w:p>
    <w:p w:rsidR="00514FD1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641F03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</w:t>
      </w:r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514FD1" w:rsidRPr="00BB34C0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 xml:space="preserve">Для справок обращаться к ответственному секретарю Закупочной </w:t>
      </w:r>
      <w:r w:rsidRPr="00BB34C0">
        <w:rPr>
          <w:bCs/>
          <w:sz w:val="26"/>
          <w:szCs w:val="26"/>
        </w:rPr>
        <w:t>комиссии</w:t>
      </w:r>
      <w:r w:rsidRPr="00BB34C0">
        <w:rPr>
          <w:sz w:val="26"/>
          <w:szCs w:val="26"/>
        </w:rPr>
        <w:t xml:space="preserve"> </w:t>
      </w:r>
      <w:r w:rsidR="00BB34C0" w:rsidRPr="00BB34C0">
        <w:rPr>
          <w:sz w:val="26"/>
          <w:szCs w:val="26"/>
        </w:rPr>
        <w:t>Пьянкову Владимиру Ильичу</w:t>
      </w:r>
      <w:r w:rsidRPr="00BB34C0">
        <w:rPr>
          <w:sz w:val="26"/>
          <w:szCs w:val="26"/>
        </w:rPr>
        <w:t>, тел. (343) 215-76-34, e-</w:t>
      </w:r>
      <w:proofErr w:type="spellStart"/>
      <w:r w:rsidRPr="00BB34C0">
        <w:rPr>
          <w:sz w:val="26"/>
          <w:szCs w:val="26"/>
        </w:rPr>
        <w:t>mail</w:t>
      </w:r>
      <w:proofErr w:type="spellEnd"/>
      <w:r w:rsidRPr="00BB34C0">
        <w:rPr>
          <w:sz w:val="26"/>
          <w:szCs w:val="26"/>
        </w:rPr>
        <w:t xml:space="preserve">: </w:t>
      </w:r>
      <w:r w:rsidR="00BB34C0" w:rsidRPr="00BB34C0">
        <w:rPr>
          <w:color w:val="000000"/>
          <w:sz w:val="26"/>
          <w:szCs w:val="26"/>
        </w:rPr>
        <w:t>PyankovVI@eens.ru</w:t>
      </w:r>
      <w:r w:rsidRPr="00BB34C0">
        <w:rPr>
          <w:sz w:val="26"/>
          <w:szCs w:val="26"/>
        </w:rPr>
        <w:t>, и (или) направлять вопросы через раздел «запросы разъяснений» по данной закупке на сайте ЭТП https://etp.rosseti.ru.</w:t>
      </w:r>
    </w:p>
    <w:p w:rsidR="00514FD1" w:rsidRPr="00307E69" w:rsidRDefault="00514FD1" w:rsidP="0082345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514FD1" w:rsidRPr="00307E69" w:rsidRDefault="00514FD1" w:rsidP="0082345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514FD1" w:rsidRPr="0047700A" w:rsidRDefault="00514FD1" w:rsidP="00514FD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514FD1" w:rsidRPr="0047700A" w:rsidRDefault="00514FD1" w:rsidP="00514FD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514FD1" w:rsidRDefault="00514FD1" w:rsidP="00514FD1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BB34C0" w:rsidRDefault="00514FD1" w:rsidP="00BB34C0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                   </w:t>
      </w:r>
      <w:r w:rsidR="00BB34C0">
        <w:rPr>
          <w:snapToGrid w:val="0"/>
          <w:sz w:val="26"/>
          <w:szCs w:val="26"/>
        </w:rPr>
        <w:t>Е.Е. Шаповалюк</w:t>
      </w:r>
    </w:p>
    <w:sectPr w:rsidR="00C31477" w:rsidRPr="00BB34C0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16F3"/>
    <w:rsid w:val="0007441B"/>
    <w:rsid w:val="000768CC"/>
    <w:rsid w:val="00085011"/>
    <w:rsid w:val="00092AD8"/>
    <w:rsid w:val="000D551D"/>
    <w:rsid w:val="000D6E34"/>
    <w:rsid w:val="000E3819"/>
    <w:rsid w:val="00111D99"/>
    <w:rsid w:val="001138C9"/>
    <w:rsid w:val="001519A9"/>
    <w:rsid w:val="00155D98"/>
    <w:rsid w:val="001608BE"/>
    <w:rsid w:val="00172691"/>
    <w:rsid w:val="001759DF"/>
    <w:rsid w:val="001771A1"/>
    <w:rsid w:val="001954AF"/>
    <w:rsid w:val="001A0CA0"/>
    <w:rsid w:val="001A3FE0"/>
    <w:rsid w:val="001A4CCE"/>
    <w:rsid w:val="001D2AE0"/>
    <w:rsid w:val="001D6DC2"/>
    <w:rsid w:val="00220D5B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14FD1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1F03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2CD7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23451"/>
    <w:rsid w:val="008311F2"/>
    <w:rsid w:val="0083202D"/>
    <w:rsid w:val="00832AB7"/>
    <w:rsid w:val="008443C6"/>
    <w:rsid w:val="008648D0"/>
    <w:rsid w:val="0089294D"/>
    <w:rsid w:val="00893E03"/>
    <w:rsid w:val="008952AB"/>
    <w:rsid w:val="00895B8E"/>
    <w:rsid w:val="008A0DC6"/>
    <w:rsid w:val="008C7DA8"/>
    <w:rsid w:val="008D3CE0"/>
    <w:rsid w:val="008F5235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4180C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B34C0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77C8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ED6CE4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BF907-BB53-4E74-A44C-983971A6DA9D}"/>
</file>

<file path=customXml/itemProps2.xml><?xml version="1.0" encoding="utf-8"?>
<ds:datastoreItem xmlns:ds="http://schemas.openxmlformats.org/officeDocument/2006/customXml" ds:itemID="{C65129A9-904B-4D0D-B8A6-3BC8A0B58242}"/>
</file>

<file path=customXml/itemProps3.xml><?xml version="1.0" encoding="utf-8"?>
<ds:datastoreItem xmlns:ds="http://schemas.openxmlformats.org/officeDocument/2006/customXml" ds:itemID="{EE9A1851-2978-404B-96CD-CDC1DBBF0955}"/>
</file>

<file path=customXml/itemProps4.xml><?xml version="1.0" encoding="utf-8"?>
<ds:datastoreItem xmlns:ds="http://schemas.openxmlformats.org/officeDocument/2006/customXml" ds:itemID="{7858A75A-CB26-4730-8374-F884C7E47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84</cp:revision>
  <cp:lastPrinted>2017-09-05T10:30:00Z</cp:lastPrinted>
  <dcterms:created xsi:type="dcterms:W3CDTF">2013-10-01T11:01:00Z</dcterms:created>
  <dcterms:modified xsi:type="dcterms:W3CDTF">2018-08-28T08:02:00Z</dcterms:modified>
</cp:coreProperties>
</file>