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E33165" w:rsidRPr="00E33165" w:rsidRDefault="00E3316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E33165">
        <w:rPr>
          <w:rFonts w:eastAsia="TimesNewRoman"/>
          <w:sz w:val="20"/>
          <w:szCs w:val="20"/>
        </w:rPr>
        <w:t xml:space="preserve">Зона деятельности ГП Открытого  акционерного общества "Екатеринбургэнергосбыт" - границы части территории муниципального образования "город Екатеринбург" в границах балансовой принадлежности  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"Спортивная" (город Екатеринбург, улица Машинная, 31 а), ПС 110/10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"Авиатор" (город Екатеринбург, автодорога Екатеринбург-Кольцово, 16 км, д. 22), ПС 110/10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"</w:t>
      </w:r>
      <w:proofErr w:type="spellStart"/>
      <w:r w:rsidRPr="00E33165">
        <w:rPr>
          <w:rFonts w:eastAsia="TimesNewRoman"/>
          <w:sz w:val="20"/>
          <w:szCs w:val="20"/>
        </w:rPr>
        <w:t>Петрищевская</w:t>
      </w:r>
      <w:proofErr w:type="spellEnd"/>
      <w:r w:rsidRPr="00E33165">
        <w:rPr>
          <w:rFonts w:eastAsia="TimesNewRoman"/>
          <w:sz w:val="20"/>
          <w:szCs w:val="20"/>
        </w:rPr>
        <w:t>" (город Екатеринбург</w:t>
      </w:r>
      <w:proofErr w:type="gramEnd"/>
      <w:r w:rsidRPr="00E33165">
        <w:rPr>
          <w:rFonts w:eastAsia="TimesNewRoman"/>
          <w:sz w:val="20"/>
          <w:szCs w:val="20"/>
        </w:rPr>
        <w:t xml:space="preserve">, </w:t>
      </w:r>
      <w:proofErr w:type="gramStart"/>
      <w:r w:rsidRPr="00E33165">
        <w:rPr>
          <w:rFonts w:eastAsia="TimesNewRoman"/>
          <w:sz w:val="20"/>
          <w:szCs w:val="20"/>
        </w:rPr>
        <w:t xml:space="preserve">ул. Академика Вонсовского, д. 85 а), ПС 220/110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</w:t>
      </w:r>
      <w:proofErr w:type="gramEnd"/>
      <w:r w:rsidRPr="00E33165">
        <w:rPr>
          <w:rFonts w:eastAsia="TimesNewRoman"/>
          <w:sz w:val="20"/>
          <w:szCs w:val="20"/>
        </w:rPr>
        <w:t>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E33165">
        <w:rPr>
          <w:rFonts w:eastAsia="TimesNewRoman"/>
          <w:sz w:val="20"/>
          <w:szCs w:val="20"/>
        </w:rPr>
        <w:t>Облкоммунэнерго</w:t>
      </w:r>
      <w:proofErr w:type="spellEnd"/>
      <w:r w:rsidRPr="00E33165">
        <w:rPr>
          <w:rFonts w:eastAsia="TimesNewRoman"/>
          <w:sz w:val="20"/>
          <w:szCs w:val="20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Pr="00E33165">
        <w:rPr>
          <w:rFonts w:eastAsia="TimesNewRoman"/>
          <w:sz w:val="20"/>
          <w:szCs w:val="20"/>
        </w:rPr>
        <w:t>ВЛ</w:t>
      </w:r>
      <w:proofErr w:type="gramEnd"/>
      <w:r w:rsidRPr="00E33165">
        <w:rPr>
          <w:rFonts w:eastAsia="TimesNewRoman"/>
          <w:sz w:val="20"/>
          <w:szCs w:val="20"/>
        </w:rPr>
        <w:t xml:space="preserve"> 110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Искра - Депо-1 (город Екатеринбург), от ПС "Искра" по ВЛ 110 </w:t>
      </w:r>
      <w:proofErr w:type="spellStart"/>
      <w:r w:rsidRPr="00E33165">
        <w:rPr>
          <w:rFonts w:eastAsia="TimesNewRoman"/>
          <w:sz w:val="20"/>
          <w:szCs w:val="20"/>
        </w:rPr>
        <w:t>кВ</w:t>
      </w:r>
      <w:proofErr w:type="spellEnd"/>
      <w:r w:rsidRPr="00E33165">
        <w:rPr>
          <w:rFonts w:eastAsia="TimesNewRoman"/>
          <w:sz w:val="20"/>
          <w:szCs w:val="20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"Свердловэнергосбыт");</w:t>
      </w:r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bookmarkStart w:id="0" w:name="_GoBack"/>
      <w:bookmarkEnd w:id="0"/>
      <w:r w:rsidRPr="00242186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Почтовый адрес: 620017, г. Екатеринбург, проспект Космонавтов, 17 а.</w:t>
      </w:r>
    </w:p>
    <w:p w:rsidR="00242186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42186">
        <w:rPr>
          <w:rFonts w:eastAsia="TimesNewRoman"/>
          <w:sz w:val="20"/>
          <w:szCs w:val="20"/>
        </w:rPr>
        <w:t>Телефон: (343) 359-07-59, факс: (343) 359-08-28.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телефон круглосуточной горячей линии: (343) 222-22-62, 8-800-700-41-12 (звонок по России бесплатный).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электронной почты: </w:t>
      </w:r>
      <w:hyperlink r:id="rId5" w:history="1">
        <w:r w:rsidRPr="00704E18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Адрес официального сайта: </w:t>
      </w:r>
      <w:hyperlink r:id="rId6" w:history="1">
        <w:r w:rsidRPr="00704E18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Деятельность гарантирующего поставщика не подлежит лицензированию.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ИНН / КПП 6671250899 / 660850001 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Расчетный счет – 40702810316160030915 в Уральском банке</w:t>
      </w:r>
      <w:r w:rsidR="00E33165">
        <w:rPr>
          <w:rFonts w:eastAsia="TimesNewRoman"/>
          <w:sz w:val="20"/>
          <w:szCs w:val="20"/>
        </w:rPr>
        <w:t xml:space="preserve"> ОАО</w:t>
      </w:r>
      <w:r w:rsidRPr="00704E18">
        <w:rPr>
          <w:rFonts w:eastAsia="TimesNewRoman"/>
          <w:sz w:val="20"/>
          <w:szCs w:val="20"/>
        </w:rPr>
        <w:t xml:space="preserve"> </w:t>
      </w:r>
      <w:r w:rsidR="00E33165">
        <w:rPr>
          <w:rFonts w:eastAsia="TimesNewRoman"/>
          <w:sz w:val="20"/>
          <w:szCs w:val="20"/>
        </w:rPr>
        <w:t>«</w:t>
      </w:r>
      <w:r w:rsidRPr="00704E18">
        <w:rPr>
          <w:rFonts w:eastAsia="TimesNewRoman"/>
          <w:sz w:val="20"/>
          <w:szCs w:val="20"/>
        </w:rPr>
        <w:t>Сбербанк Р</w:t>
      </w:r>
      <w:r w:rsidR="00E33165">
        <w:rPr>
          <w:rFonts w:eastAsia="TimesNewRoman"/>
          <w:sz w:val="20"/>
          <w:szCs w:val="20"/>
        </w:rPr>
        <w:t>оссии»,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г. Екатеринбург </w:t>
      </w:r>
    </w:p>
    <w:p w:rsidR="00E33165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 xml:space="preserve">корреспондентский счет -  30101810500000000674, </w:t>
      </w:r>
    </w:p>
    <w:p w:rsidR="00F31811" w:rsidRPr="00242186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БИК 046577674</w:t>
      </w:r>
      <w:r>
        <w:rPr>
          <w:rFonts w:eastAsia="TimesNewRoman"/>
          <w:sz w:val="20"/>
          <w:szCs w:val="20"/>
        </w:rPr>
        <w:t>.</w:t>
      </w:r>
    </w:p>
    <w:sectPr w:rsidR="00F31811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ffice@eens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75CED-CE26-44BE-8565-DC7BC00D7EB0}"/>
</file>

<file path=customXml/itemProps2.xml><?xml version="1.0" encoding="utf-8"?>
<ds:datastoreItem xmlns:ds="http://schemas.openxmlformats.org/officeDocument/2006/customXml" ds:itemID="{52C59F04-ECE7-4D59-AA38-182F40B9ED92}"/>
</file>

<file path=customXml/itemProps3.xml><?xml version="1.0" encoding="utf-8"?>
<ds:datastoreItem xmlns:ds="http://schemas.openxmlformats.org/officeDocument/2006/customXml" ds:itemID="{A9C7D186-C89D-4116-839A-A5B64C7BE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Зотина</cp:lastModifiedBy>
  <cp:revision>2</cp:revision>
  <dcterms:created xsi:type="dcterms:W3CDTF">2014-04-25T09:48:00Z</dcterms:created>
  <dcterms:modified xsi:type="dcterms:W3CDTF">2014-04-25T09:48:00Z</dcterms:modified>
</cp:coreProperties>
</file>