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A61" w:rsidRDefault="001F7A61">
      <w:pPr>
        <w:widowControl w:val="0"/>
        <w:autoSpaceDE w:val="0"/>
        <w:autoSpaceDN w:val="0"/>
        <w:adjustRightInd w:val="0"/>
        <w:spacing w:after="0" w:line="240" w:lineRule="auto"/>
        <w:ind w:left="121" w:right="110"/>
        <w:jc w:val="center"/>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Договор энергоснабжения №</w:t>
      </w:r>
      <w:r w:rsidR="00CA4DB3">
        <w:rPr>
          <w:rFonts w:ascii="Liberation Serif" w:hAnsi="Liberation Serif" w:cs="Liberation Serif"/>
          <w:b/>
          <w:bCs/>
          <w:color w:val="000000"/>
          <w:sz w:val="16"/>
          <w:szCs w:val="16"/>
        </w:rPr>
        <w:t>______________________</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г. Екатеринбург                                                                                                                                                                                "</w:t>
      </w:r>
      <w:r w:rsidR="00CA4DB3">
        <w:rPr>
          <w:rFonts w:ascii="Liberation Serif" w:hAnsi="Liberation Serif" w:cs="Liberation Serif"/>
          <w:b/>
          <w:bCs/>
          <w:color w:val="000000"/>
          <w:sz w:val="16"/>
          <w:szCs w:val="16"/>
        </w:rPr>
        <w:t>______</w:t>
      </w:r>
      <w:r>
        <w:rPr>
          <w:rFonts w:ascii="Liberation Serif" w:hAnsi="Liberation Serif" w:cs="Liberation Serif"/>
          <w:b/>
          <w:bCs/>
          <w:color w:val="000000"/>
          <w:sz w:val="16"/>
          <w:szCs w:val="16"/>
        </w:rPr>
        <w:t>"</w:t>
      </w:r>
      <w:r w:rsidR="00CA4DB3">
        <w:rPr>
          <w:rFonts w:ascii="Liberation Serif" w:hAnsi="Liberation Serif" w:cs="Liberation Serif"/>
          <w:b/>
          <w:bCs/>
          <w:color w:val="000000"/>
          <w:sz w:val="16"/>
          <w:szCs w:val="16"/>
        </w:rPr>
        <w:t>________</w:t>
      </w:r>
      <w:r>
        <w:rPr>
          <w:rFonts w:ascii="Liberation Serif" w:hAnsi="Liberation Serif" w:cs="Liberation Serif"/>
          <w:b/>
          <w:bCs/>
          <w:color w:val="000000"/>
          <w:sz w:val="16"/>
          <w:szCs w:val="16"/>
        </w:rPr>
        <w:t xml:space="preserve"> г.</w:t>
      </w:r>
    </w:p>
    <w:p w:rsidR="001F7A61" w:rsidRDefault="001F7A61">
      <w:pPr>
        <w:widowControl w:val="0"/>
        <w:autoSpaceDE w:val="0"/>
        <w:autoSpaceDN w:val="0"/>
        <w:adjustRightInd w:val="0"/>
        <w:spacing w:after="0" w:line="240" w:lineRule="auto"/>
        <w:ind w:left="61" w:right="110"/>
        <w:jc w:val="both"/>
        <w:rPr>
          <w:rFonts w:ascii="Liberation Serif" w:hAnsi="Liberation Serif" w:cs="Liberation Serif"/>
          <w:color w:val="000000"/>
          <w:sz w:val="16"/>
          <w:szCs w:val="16"/>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Акционерное общество "</w:t>
      </w:r>
      <w:proofErr w:type="spellStart"/>
      <w:r>
        <w:rPr>
          <w:rFonts w:ascii="Liberation Serif" w:hAnsi="Liberation Serif" w:cs="Liberation Serif"/>
          <w:color w:val="000000"/>
          <w:sz w:val="16"/>
          <w:szCs w:val="16"/>
        </w:rPr>
        <w:t>Екатеринбургэнергосбыт</w:t>
      </w:r>
      <w:proofErr w:type="spellEnd"/>
      <w:r>
        <w:rPr>
          <w:rFonts w:ascii="Liberation Serif" w:hAnsi="Liberation Serif" w:cs="Liberation Serif"/>
          <w:color w:val="000000"/>
          <w:sz w:val="16"/>
          <w:szCs w:val="16"/>
        </w:rPr>
        <w:t>", именуемое в дальнейшем "Гарантирующий поставщик", в лице</w:t>
      </w:r>
      <w:r w:rsidR="00CA4DB3">
        <w:rPr>
          <w:rFonts w:ascii="Liberation Serif" w:hAnsi="Liberation Serif" w:cs="Liberation Serif"/>
          <w:b/>
          <w:bCs/>
          <w:color w:val="000000"/>
          <w:sz w:val="16"/>
          <w:szCs w:val="16"/>
        </w:rPr>
        <w:t xml:space="preserve">_________________ </w:t>
      </w:r>
      <w:r>
        <w:rPr>
          <w:rFonts w:ascii="Liberation Serif" w:hAnsi="Liberation Serif" w:cs="Liberation Serif"/>
          <w:color w:val="000000"/>
          <w:sz w:val="16"/>
          <w:szCs w:val="16"/>
        </w:rPr>
        <w:t>с одной стороны, и</w:t>
      </w:r>
      <w:r w:rsidR="00CA4DB3">
        <w:rPr>
          <w:rFonts w:ascii="Liberation Serif" w:hAnsi="Liberation Serif" w:cs="Liberation Serif"/>
          <w:b/>
          <w:bCs/>
          <w:color w:val="000000"/>
          <w:sz w:val="16"/>
          <w:szCs w:val="16"/>
        </w:rPr>
        <w:t>_________________</w:t>
      </w:r>
      <w:r>
        <w:rPr>
          <w:rFonts w:ascii="Liberation Serif" w:hAnsi="Liberation Serif" w:cs="Liberation Serif"/>
          <w:color w:val="000000"/>
          <w:sz w:val="16"/>
          <w:szCs w:val="16"/>
        </w:rPr>
        <w:t>, именуемое (-</w:t>
      </w:r>
      <w:proofErr w:type="spellStart"/>
      <w:r>
        <w:rPr>
          <w:rFonts w:ascii="Liberation Serif" w:hAnsi="Liberation Serif" w:cs="Liberation Serif"/>
          <w:color w:val="000000"/>
          <w:sz w:val="16"/>
          <w:szCs w:val="16"/>
        </w:rPr>
        <w:t>ый</w:t>
      </w:r>
      <w:proofErr w:type="spellEnd"/>
      <w:r>
        <w:rPr>
          <w:rFonts w:ascii="Liberation Serif" w:hAnsi="Liberation Serif" w:cs="Liberation Serif"/>
          <w:color w:val="000000"/>
          <w:sz w:val="16"/>
          <w:szCs w:val="16"/>
        </w:rPr>
        <w:t xml:space="preserve">) в дальнейшем "Абонент", в лице </w:t>
      </w:r>
      <w:r w:rsidR="00CA4DB3">
        <w:rPr>
          <w:rFonts w:ascii="Liberation Serif" w:hAnsi="Liberation Serif" w:cs="Liberation Serif"/>
          <w:b/>
          <w:bCs/>
          <w:color w:val="000000"/>
          <w:sz w:val="16"/>
          <w:szCs w:val="16"/>
        </w:rPr>
        <w:t>_________________</w:t>
      </w:r>
      <w:r>
        <w:rPr>
          <w:rFonts w:ascii="Liberation Serif" w:hAnsi="Liberation Serif" w:cs="Liberation Serif"/>
          <w:color w:val="000000"/>
          <w:sz w:val="16"/>
          <w:szCs w:val="16"/>
        </w:rPr>
        <w:t>, действующего (-ей) на основании , с другой стороны, заключили настоящий Договор энергоснабжения (далее - Договор).</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 Предмет Договора</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Настоящий Договор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 2 и № 2а к настоящему Договору.</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Договора.</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Во исполнение своих обязательств по настоящему Договору Гарантирующий поставщик заключает в интересах и за счет Абонента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rsidR="001F7A61" w:rsidRDefault="001F7A61">
      <w:pPr>
        <w:widowControl w:val="0"/>
        <w:tabs>
          <w:tab w:val="left" w:pos="10442"/>
        </w:tabs>
        <w:autoSpaceDE w:val="0"/>
        <w:autoSpaceDN w:val="0"/>
        <w:adjustRightInd w:val="0"/>
        <w:spacing w:after="0" w:line="104" w:lineRule="atLeast"/>
        <w:ind w:left="121" w:right="160"/>
        <w:jc w:val="both"/>
        <w:rPr>
          <w:rFonts w:ascii="Liberation Serif" w:hAnsi="Liberation Serif" w:cs="Liberation Serif"/>
          <w:color w:val="000000"/>
          <w:sz w:val="16"/>
          <w:szCs w:val="16"/>
        </w:rPr>
      </w:pP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2. Общие положения</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электроэнергетики.</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2.2. Абонент приобретает электрическую энергию (мощность) для собственных бытовых и (или) производственных нужд.</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1F7A61" w:rsidRDefault="001F7A61" w:rsidP="00CA4DB3">
      <w:pPr>
        <w:widowControl w:val="0"/>
        <w:tabs>
          <w:tab w:val="left" w:pos="817"/>
          <w:tab w:val="left" w:pos="978"/>
          <w:tab w:val="left" w:pos="1101"/>
        </w:tabs>
        <w:autoSpaceDE w:val="0"/>
        <w:autoSpaceDN w:val="0"/>
        <w:adjustRightInd w:val="0"/>
        <w:spacing w:after="0" w:line="240" w:lineRule="auto"/>
        <w:ind w:left="121" w:right="110" w:firstLine="567"/>
        <w:jc w:val="both"/>
        <w:rPr>
          <w:rFonts w:ascii="Liberation Serif" w:hAnsi="Liberation Serif" w:cs="Liberation Serif"/>
          <w:sz w:val="16"/>
          <w:szCs w:val="16"/>
          <w:shd w:val="clear" w:color="auto" w:fill="FFFFFF"/>
        </w:rPr>
      </w:pPr>
      <w:r>
        <w:rPr>
          <w:rFonts w:ascii="Liberation Serif" w:hAnsi="Liberation Serif" w:cs="Liberation Serif"/>
          <w:color w:val="000000"/>
          <w:sz w:val="16"/>
          <w:szCs w:val="16"/>
          <w:highlight w:val="white"/>
        </w:rPr>
        <w:t xml:space="preserve">2.4 </w:t>
      </w:r>
      <w:r w:rsidR="00CA4DB3" w:rsidRPr="00873FAA">
        <w:rPr>
          <w:rFonts w:ascii="Liberation Serif" w:hAnsi="Liberation Serif" w:cs="Liberation Serif"/>
          <w:sz w:val="16"/>
          <w:szCs w:val="16"/>
          <w:shd w:val="clear" w:color="auto" w:fill="FFFFFF"/>
        </w:rPr>
        <w:t>Контактная информация системообразующей территориальной сетевой организации: Наименование: ПАО «</w:t>
      </w:r>
      <w:proofErr w:type="spellStart"/>
      <w:r w:rsidR="00CA4DB3" w:rsidRPr="00873FAA">
        <w:rPr>
          <w:rFonts w:ascii="Liberation Serif" w:hAnsi="Liberation Serif" w:cs="Liberation Serif"/>
          <w:sz w:val="16"/>
          <w:szCs w:val="16"/>
          <w:shd w:val="clear" w:color="auto" w:fill="FFFFFF"/>
        </w:rPr>
        <w:t>Россети</w:t>
      </w:r>
      <w:proofErr w:type="spellEnd"/>
      <w:r w:rsidR="00CA4DB3" w:rsidRPr="00873FAA">
        <w:rPr>
          <w:rFonts w:ascii="Liberation Serif" w:hAnsi="Liberation Serif" w:cs="Liberation Serif"/>
          <w:sz w:val="16"/>
          <w:szCs w:val="16"/>
          <w:shd w:val="clear" w:color="auto" w:fill="FFFFFF"/>
        </w:rPr>
        <w:t xml:space="preserve"> Урал» филиал «Свердловэнерго» телефон: 8-800-220-02-20 или короткий номер 220 горячей линии энергетиков «Светлая линия 220», официальный сайт: </w:t>
      </w:r>
      <w:hyperlink r:id="rId4" w:history="1">
        <w:r w:rsidR="00CA4DB3" w:rsidRPr="00626926">
          <w:rPr>
            <w:rStyle w:val="a3"/>
            <w:rFonts w:ascii="Liberation Serif" w:hAnsi="Liberation Serif" w:cs="Liberation Serif"/>
            <w:sz w:val="16"/>
            <w:szCs w:val="16"/>
            <w:shd w:val="clear" w:color="auto" w:fill="FFFFFF"/>
          </w:rPr>
          <w:t>https://rosseti-ural.ru</w:t>
        </w:r>
      </w:hyperlink>
      <w:r w:rsidR="00CA4DB3" w:rsidRPr="00873FAA">
        <w:rPr>
          <w:rFonts w:ascii="Liberation Serif" w:hAnsi="Liberation Serif" w:cs="Liberation Serif"/>
          <w:sz w:val="16"/>
          <w:szCs w:val="16"/>
          <w:shd w:val="clear" w:color="auto" w:fill="FFFFFF"/>
        </w:rPr>
        <w:t>.</w:t>
      </w:r>
    </w:p>
    <w:p w:rsidR="00CA4DB3" w:rsidRDefault="00CA4DB3" w:rsidP="00CA4DB3">
      <w:pPr>
        <w:widowControl w:val="0"/>
        <w:tabs>
          <w:tab w:val="left" w:pos="817"/>
          <w:tab w:val="left" w:pos="978"/>
          <w:tab w:val="left" w:pos="1101"/>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3. Обязанности Сторон</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3.1. Гарантирующий поставщик обязан:</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 2, являющимся неотъемлемой частью настоящего Договора.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3.1.2. 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3.1.4. Осуществлять действия, необходимые для реализации прав Абонента, предусмотренных в Основных положениях.</w:t>
      </w:r>
    </w:p>
    <w:p w:rsidR="001F7A61" w:rsidRDefault="001F7A61">
      <w:pPr>
        <w:widowControl w:val="0"/>
        <w:tabs>
          <w:tab w:val="left" w:pos="104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3.1.5. Производить сверку расчетов по необходимости.</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3.2. Абонент обязан:</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3.2.3.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30-дневный срок с даты подписания Договора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2012г. № 442.</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1F497D"/>
          <w:sz w:val="16"/>
          <w:szCs w:val="16"/>
        </w:rPr>
      </w:pPr>
      <w:r>
        <w:rPr>
          <w:rFonts w:ascii="Liberation Serif" w:hAnsi="Liberation Serif" w:cs="Liberation Serif"/>
          <w:color w:val="080000"/>
          <w:sz w:val="16"/>
          <w:szCs w:val="16"/>
        </w:rPr>
        <w:t>3.2.9.</w:t>
      </w:r>
      <w:r>
        <w:rPr>
          <w:rFonts w:ascii="Liberation Serif" w:hAnsi="Liberation Serif" w:cs="Liberation Serif"/>
          <w:color w:val="000000"/>
          <w:sz w:val="16"/>
          <w:szCs w:val="16"/>
        </w:rPr>
        <w:t xml:space="preserve"> При получении от Сетевой организации требования о проведении контрольных или внеочередных замеров обеспечить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Pr>
          <w:rFonts w:ascii="Liberation Serif" w:hAnsi="Liberation Serif" w:cs="Liberation Serif"/>
          <w:color w:val="1F497D"/>
          <w:sz w:val="16"/>
          <w:szCs w:val="16"/>
        </w:rPr>
        <w:t>.</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3.2.12. Обеспечить </w:t>
      </w:r>
      <w:r>
        <w:rPr>
          <w:rFonts w:ascii="Liberation Serif" w:hAnsi="Liberation Serif" w:cs="Liberation Serif"/>
          <w:color w:val="000000"/>
          <w:sz w:val="16"/>
          <w:szCs w:val="16"/>
        </w:rPr>
        <w:t>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3.2.14. Возместить </w:t>
      </w:r>
      <w:r>
        <w:rPr>
          <w:rFonts w:ascii="Liberation Serif" w:hAnsi="Liberation Serif" w:cs="Liberation Serif"/>
          <w:color w:val="000000"/>
          <w:sz w:val="16"/>
          <w:szCs w:val="16"/>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3.2.16. Производить изменение схемы учета, замену и периодическую поверку измерительных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3.2.17. В случае выбора для расчетов за электрическую энергию (мощность) 5 или 6 ценовой категории: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3.2.18. 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Для формирования счетов за расчетный период </w:t>
      </w:r>
      <w:r>
        <w:rPr>
          <w:rFonts w:ascii="Liberation Serif" w:hAnsi="Liberation Serif" w:cs="Liberation Serif"/>
          <w:color w:val="000000"/>
          <w:sz w:val="16"/>
          <w:szCs w:val="16"/>
        </w:rPr>
        <w:t>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энергоснабжения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Способы предоставления акта снятия показаний: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доставка в адрес Гарантирующего поставщика;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посредством личного интернет- кабинета на официальном сайте Гарантирующего поставщика при условии регистрации и подписания соответствующего Соглашения;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посредством факсимильной связи или электронной почты;</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При наличии автоматизированной системы коммерческого учета электрической энергии (далее - АСКУЭ), принятой в </w:t>
      </w:r>
      <w:r>
        <w:rPr>
          <w:rFonts w:ascii="Liberation Serif" w:hAnsi="Liberation Serif" w:cs="Liberation Serif"/>
          <w:color w:val="080000"/>
          <w:sz w:val="16"/>
          <w:szCs w:val="16"/>
        </w:rPr>
        <w:lastRenderedPageBreak/>
        <w:t>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электрической энергии, потребленной за расчетный период в срок до окончания 25 дня расчетного месяца.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осмотра измерительных комплексов;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снятия показаний и (или) фактических почасовых объемов потребления электрической энергии с приборов учета;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контроля соблюдения Абонентом введенного ограничения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проведения иных проверок, предусмотренных действующим законодательством РФ в области электроэнергетики.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3.2.20. </w:t>
      </w:r>
      <w:r>
        <w:rPr>
          <w:rFonts w:ascii="Liberation Serif" w:hAnsi="Liberation Serif" w:cs="Liberation Serif"/>
          <w:color w:val="000000"/>
          <w:sz w:val="16"/>
          <w:szCs w:val="16"/>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Pr>
          <w:rFonts w:ascii="Liberation Serif" w:hAnsi="Liberation Serif" w:cs="Liberation Serif"/>
          <w:color w:val="080000"/>
          <w:sz w:val="16"/>
          <w:szCs w:val="16"/>
        </w:rPr>
        <w:t>.</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3.2.21.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3.2.22. Производить сверку расчетов по необходимости.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3.2.23. </w:t>
      </w:r>
      <w:r>
        <w:rPr>
          <w:rFonts w:ascii="Liberation Serif" w:hAnsi="Liberation Serif" w:cs="Liberation Serif"/>
          <w:color w:val="000000"/>
          <w:sz w:val="16"/>
          <w:szCs w:val="16"/>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Введение ограничения режима потребления исполнителем (</w:t>
      </w:r>
      <w:proofErr w:type="spellStart"/>
      <w:r>
        <w:rPr>
          <w:rFonts w:ascii="Liberation Serif" w:hAnsi="Liberation Serif" w:cs="Liberation Serif"/>
          <w:color w:val="000000"/>
          <w:sz w:val="16"/>
          <w:szCs w:val="16"/>
        </w:rPr>
        <w:t>субисполнителем</w:t>
      </w:r>
      <w:proofErr w:type="spellEnd"/>
      <w:r>
        <w:rPr>
          <w:rFonts w:ascii="Liberation Serif" w:hAnsi="Liberation Serif" w:cs="Liberation Serif"/>
          <w:color w:val="000000"/>
          <w:sz w:val="16"/>
          <w:szCs w:val="16"/>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Примечание: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proofErr w:type="spellStart"/>
      <w:r>
        <w:rPr>
          <w:rFonts w:ascii="Liberation Serif" w:hAnsi="Liberation Serif" w:cs="Liberation Serif"/>
          <w:color w:val="000000"/>
          <w:sz w:val="16"/>
          <w:szCs w:val="16"/>
        </w:rPr>
        <w:t>Субисполнитель</w:t>
      </w:r>
      <w:proofErr w:type="spellEnd"/>
      <w:r>
        <w:rPr>
          <w:rFonts w:ascii="Liberation Serif" w:hAnsi="Liberation Serif" w:cs="Liberation Serif"/>
          <w:color w:val="000000"/>
          <w:sz w:val="16"/>
          <w:szCs w:val="16"/>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3.2.24. При наличии у Абонента энергопринимающих устройств и (или) объектов электроэнергетики потребителя, ограничение режима потребления которых может привести к экономическим, экологическим или социальным последствиям: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представить исполнителю (</w:t>
      </w:r>
      <w:proofErr w:type="spellStart"/>
      <w:r>
        <w:rPr>
          <w:rFonts w:ascii="Liberation Serif" w:hAnsi="Liberation Serif" w:cs="Liberation Serif"/>
          <w:color w:val="000000"/>
          <w:sz w:val="16"/>
          <w:szCs w:val="16"/>
        </w:rPr>
        <w:t>субисполнителю</w:t>
      </w:r>
      <w:proofErr w:type="spellEnd"/>
      <w:r>
        <w:rPr>
          <w:rFonts w:ascii="Liberation Serif" w:hAnsi="Liberation Serif" w:cs="Liberation Serif"/>
          <w:color w:val="000000"/>
          <w:sz w:val="16"/>
          <w:szCs w:val="16"/>
        </w:rPr>
        <w:t>)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соответствующим планом;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в случае непредоставления исполнителю (</w:t>
      </w:r>
      <w:proofErr w:type="spellStart"/>
      <w:r>
        <w:rPr>
          <w:rFonts w:ascii="Liberation Serif" w:hAnsi="Liberation Serif" w:cs="Liberation Serif"/>
          <w:color w:val="080000"/>
          <w:sz w:val="16"/>
          <w:szCs w:val="16"/>
        </w:rPr>
        <w:t>субисполнителю</w:t>
      </w:r>
      <w:proofErr w:type="spellEnd"/>
      <w:r>
        <w:rPr>
          <w:rFonts w:ascii="Liberation Serif" w:hAnsi="Liberation Serif" w:cs="Liberation Serif"/>
          <w:color w:val="080000"/>
          <w:sz w:val="16"/>
          <w:szCs w:val="16"/>
        </w:rPr>
        <w:t>) утвержденного плана  мероприятий в установленный настоящим пунктом срок, либо если предусмотренный планом срок проведения указанных мероприятий превышает 6 месяцев;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после выполнения мероприятий направить исполнителю (</w:t>
      </w:r>
      <w:proofErr w:type="spellStart"/>
      <w:r>
        <w:rPr>
          <w:rFonts w:ascii="Liberation Serif" w:hAnsi="Liberation Serif" w:cs="Liberation Serif"/>
          <w:color w:val="080000"/>
          <w:sz w:val="16"/>
          <w:szCs w:val="16"/>
        </w:rPr>
        <w:t>субисполнителю</w:t>
      </w:r>
      <w:proofErr w:type="spellEnd"/>
      <w:r>
        <w:rPr>
          <w:rFonts w:ascii="Liberation Serif" w:hAnsi="Liberation Serif" w:cs="Liberation Serif"/>
          <w:color w:val="080000"/>
          <w:sz w:val="16"/>
          <w:szCs w:val="16"/>
        </w:rPr>
        <w:t>) и инициатору введения ограничения уведомление о готовности к введению полного ограничения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3.2.25.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согласовывать отчеты по электропотреблению;</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производить приемку и опломбировку измерительных комплексов;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согласовывать инструкции по оперативным взаимоотношениям;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согласовывать время проведения плановых и ремонтных работ в своём электрооборудовании, влияющих на их электроснабжение;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 производить ограничение режима потребления в соответствии с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3.2.26. Компенсировать затраты Гарантирующего поставщика, связанные с введением ограничения режима потребления и восстановлением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3.2.27. В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3.2.28. Выполнять иные требования, предусмотренные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4. Права Сторон</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4.1. Гарантирующий поставщик имеет право:</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Уведомление Абонента о предстоящем полном и (или) частичном ограничении будет считаться надлежащим, если оно произведено одним из следующих способов: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заказным письмом;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телефонограммой;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телеграммой;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факсимильной связи;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вручаются представителю стороны;</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направление Абоненту текста уведомления смс-сообщением;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направление Абоненту текста уведомления на адрес электронной почты;</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включение текста уведомления в счет на оплату;</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любым, позволяющим подтвердить доставку Абоненту указанного уведомления, способом.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4.1.2. В случаях и в порядке, предусмотренных действующим законодательством РФ или настоящим Договором, отказаться от исполнения Договора полностью, уведомив Абонента об этом за 10 рабочих дней до заявляемой даты отказа от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4.1.3. Требовать с Абонента компенсации понесенных расходов связанных с оплатой действий исполнителя (</w:t>
      </w:r>
      <w:proofErr w:type="spellStart"/>
      <w:r>
        <w:rPr>
          <w:rFonts w:ascii="Liberation Serif" w:hAnsi="Liberation Serif" w:cs="Liberation Serif"/>
          <w:color w:val="080000"/>
          <w:sz w:val="16"/>
          <w:szCs w:val="16"/>
        </w:rPr>
        <w:t>субисполнителя</w:t>
      </w:r>
      <w:proofErr w:type="spellEnd"/>
      <w:r>
        <w:rPr>
          <w:rFonts w:ascii="Liberation Serif" w:hAnsi="Liberation Serif" w:cs="Liberation Serif"/>
          <w:color w:val="080000"/>
          <w:sz w:val="16"/>
          <w:szCs w:val="16"/>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4.1.5. Составлять акт о неучтенном потреблении электрической энергии и рассчитывать объем и </w:t>
      </w:r>
      <w:r>
        <w:rPr>
          <w:rFonts w:ascii="Liberation Serif" w:hAnsi="Liberation Serif" w:cs="Liberation Serif"/>
          <w:color w:val="000000"/>
          <w:sz w:val="16"/>
          <w:szCs w:val="16"/>
        </w:rPr>
        <w:t xml:space="preserve">стоимость </w:t>
      </w:r>
      <w:proofErr w:type="spellStart"/>
      <w:r>
        <w:rPr>
          <w:rFonts w:ascii="Liberation Serif" w:hAnsi="Liberation Serif" w:cs="Liberation Serif"/>
          <w:color w:val="000000"/>
          <w:sz w:val="16"/>
          <w:szCs w:val="16"/>
        </w:rPr>
        <w:t>безучетного</w:t>
      </w:r>
      <w:proofErr w:type="spellEnd"/>
      <w:r>
        <w:rPr>
          <w:rFonts w:ascii="Liberation Serif" w:hAnsi="Liberation Serif" w:cs="Liberation Serif"/>
          <w:color w:val="000000"/>
          <w:sz w:val="16"/>
          <w:szCs w:val="16"/>
        </w:rPr>
        <w:t xml:space="preserve"> потребления электрической энергии в соответствии с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4.1.6. Доступа к электрическим установкам и измерительным комплексам Абонента в присутствии представителя Абонента с целью:</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осмотра измерительных комплексов;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снятия показаний и (или) фактических почасовых объемов потребления электрической энергии с приборов учета;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 контроля соблюдения </w:t>
      </w:r>
      <w:proofErr w:type="gramStart"/>
      <w:r>
        <w:rPr>
          <w:rFonts w:ascii="Liberation Serif" w:hAnsi="Liberation Serif" w:cs="Liberation Serif"/>
          <w:color w:val="000000"/>
          <w:sz w:val="16"/>
          <w:szCs w:val="16"/>
        </w:rPr>
        <w:t>потребителем</w:t>
      </w:r>
      <w:proofErr w:type="gramEnd"/>
      <w:r>
        <w:rPr>
          <w:rFonts w:ascii="Liberation Serif" w:hAnsi="Liberation Serif" w:cs="Liberation Serif"/>
          <w:color w:val="000000"/>
          <w:sz w:val="16"/>
          <w:szCs w:val="16"/>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проведения иных проверок, предусмотренных действующим законодательством РФ в области электроэнергетики.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4.1.9. Направлять в банк Абонента платежные требования с акцептом или на условиях заранее данного акцепта.</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Pr>
          <w:rFonts w:ascii="Liberation Serif" w:hAnsi="Liberation Serif" w:cs="Liberation Serif"/>
          <w:b/>
          <w:bCs/>
          <w:color w:val="080000"/>
          <w:sz w:val="16"/>
          <w:szCs w:val="16"/>
        </w:rPr>
        <w:t>4.2</w:t>
      </w:r>
      <w:r>
        <w:rPr>
          <w:rFonts w:ascii="Liberation Serif" w:hAnsi="Liberation Serif" w:cs="Liberation Serif"/>
          <w:b/>
          <w:bCs/>
          <w:color w:val="000000"/>
          <w:sz w:val="16"/>
          <w:szCs w:val="16"/>
        </w:rPr>
        <w:t>. Абонент имеет право:</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в отношении потребителей Абонента с максимальной (разрешенной) мощностью менее</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670 кВт выбрать одну из шести ценовых категорий;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в отношении потребителей Абонента с максимальной (разрешенной) мощностью не менее</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670 кВт выбрать одну из четырех ценовых категорий с 3 по 6.</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4.2.2. В случае утраты Гарантирующим поставщиком его статуса, Абонент имеет право:</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перейти на обслуживание к организации, которой присвоен статус гарантирующего поставщика;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lastRenderedPageBreak/>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 xml:space="preserve">5. Учет и контроль потребления электрической энергии (мощности) </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5.1. Объем электрической энергии (мощности) определяется ежемесячно в порядке, определенном настоящим Договором и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указанных на момент заключения Договора в Приложении № 2 для каждого потребителя Абонента,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Измерительный комплекс должен соответствовать фактической нагрузке, допущен в эксплуатацию представителем Сетевой организации и (или) Гарантирующего поставщика.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5.3. 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Величины потерь электрической энергии определяются расчетным путем и указываются в Приложении № 2 для каждого потребителя.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 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rsidR="001F7A61" w:rsidRDefault="001F7A61">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5.4.1. В случае непредставления Абонентом показаний расчетного прибора учета в сроки, установленные в п. 3.2.18 настоящего Договора,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5.4.1.1. Для расчетных периодов, за которые не предоставлены показания расчетного прибора учета, объем потребления электрической энергии, а для потребителей,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5.4.1.2. При отсутствии замещающей информации, объем потребления электрической энергии определяется по формуле:</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120" w:line="240" w:lineRule="auto"/>
        <w:ind w:left="121" w:right="110" w:firstLine="567"/>
        <w:jc w:val="center"/>
        <w:rPr>
          <w:rFonts w:ascii="Liberation Serif" w:hAnsi="Liberation Serif" w:cs="Liberation Serif"/>
          <w:color w:val="080000"/>
          <w:sz w:val="16"/>
          <w:szCs w:val="16"/>
        </w:rPr>
      </w:pPr>
      <w:r>
        <w:rPr>
          <w:rFonts w:ascii="Liberation Serif" w:hAnsi="Liberation Serif" w:cs="Liberation Serif"/>
          <w:color w:val="080000"/>
          <w:sz w:val="16"/>
          <w:szCs w:val="16"/>
        </w:rPr>
        <w:t>W=</w:t>
      </w:r>
      <w:proofErr w:type="spellStart"/>
      <w:r>
        <w:rPr>
          <w:rFonts w:ascii="Liberation Serif" w:hAnsi="Liberation Serif" w:cs="Liberation Serif"/>
          <w:color w:val="080000"/>
          <w:sz w:val="16"/>
          <w:szCs w:val="16"/>
        </w:rPr>
        <w:t>Pmax</w:t>
      </w:r>
      <w:proofErr w:type="spellEnd"/>
      <w:r>
        <w:rPr>
          <w:rFonts w:ascii="Liberation Serif" w:hAnsi="Liberation Serif" w:cs="Liberation Serif"/>
          <w:color w:val="080000"/>
          <w:sz w:val="16"/>
          <w:szCs w:val="16"/>
        </w:rPr>
        <w:t>*T</w:t>
      </w:r>
      <w:r>
        <w:rPr>
          <w:rFonts w:ascii="Liberation Serif" w:hAnsi="Liberation Serif" w:cs="Liberation Serif"/>
          <w:color w:val="080000"/>
          <w:sz w:val="16"/>
          <w:szCs w:val="16"/>
        </w:rPr>
        <w:tab/>
        <w:t>(1)</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где: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Pmax</w:t>
      </w:r>
      <w:proofErr w:type="spellEnd"/>
      <w:r>
        <w:rPr>
          <w:rFonts w:ascii="Liberation Serif" w:hAnsi="Liberation Serif" w:cs="Liberation Serif"/>
          <w:color w:val="080000"/>
          <w:sz w:val="16"/>
          <w:szCs w:val="16"/>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 2 настоящего Договора, к которой относится данная точка поставки; </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T - количество часов в расчетном периоде, при определении объема потребления электрической энергии (мощности). </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120" w:line="240" w:lineRule="auto"/>
        <w:ind w:left="121" w:right="110" w:firstLine="567"/>
        <w:jc w:val="center"/>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Wh</w:t>
      </w:r>
      <w:proofErr w:type="spellEnd"/>
      <w:r>
        <w:rPr>
          <w:rFonts w:ascii="Liberation Serif" w:hAnsi="Liberation Serif" w:cs="Liberation Serif"/>
          <w:color w:val="080000"/>
          <w:sz w:val="16"/>
          <w:szCs w:val="16"/>
        </w:rPr>
        <w:t>=W/T</w:t>
      </w:r>
      <w:r>
        <w:rPr>
          <w:rFonts w:ascii="Liberation Serif" w:hAnsi="Liberation Serif" w:cs="Liberation Serif"/>
          <w:color w:val="080000"/>
          <w:sz w:val="16"/>
          <w:szCs w:val="16"/>
        </w:rPr>
        <w:tab/>
      </w:r>
      <w:r>
        <w:rPr>
          <w:rFonts w:ascii="Liberation Serif" w:hAnsi="Liberation Serif" w:cs="Liberation Serif"/>
          <w:color w:val="080000"/>
          <w:sz w:val="16"/>
          <w:szCs w:val="16"/>
        </w:rPr>
        <w:tab/>
        <w:t>(2)</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где: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 - объем потребления электрической энергии в соответствующей точке поставки, определенный по формуле (1).</w:t>
      </w:r>
    </w:p>
    <w:p w:rsidR="001F7A61" w:rsidRDefault="001F7A61">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5.4.2. В случае 2-кратного недопуска уполномоченных лиц к расчетному прибору учета, </w:t>
      </w:r>
      <w:r>
        <w:rPr>
          <w:rFonts w:ascii="Liberation Serif" w:hAnsi="Liberation Serif" w:cs="Liberation Serif"/>
          <w:color w:val="000000"/>
          <w:sz w:val="16"/>
          <w:szCs w:val="16"/>
        </w:rPr>
        <w:t>в том числе к приборам учета «транзитных» потребителей, установленных</w:t>
      </w:r>
      <w:r>
        <w:rPr>
          <w:rFonts w:ascii="Liberation Serif" w:hAnsi="Liberation Serif" w:cs="Liberation Serif"/>
          <w:color w:val="080000"/>
          <w:sz w:val="16"/>
          <w:szCs w:val="16"/>
        </w:rPr>
        <w:t xml:space="preserve"> в границах энергопринимающих 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5.4.3. </w:t>
      </w:r>
      <w:proofErr w:type="gramStart"/>
      <w:r>
        <w:rPr>
          <w:rFonts w:ascii="Liberation Serif" w:hAnsi="Liberation Serif" w:cs="Liberation Serif"/>
          <w:color w:val="000000"/>
          <w:sz w:val="16"/>
          <w:szCs w:val="16"/>
        </w:rPr>
        <w:t>В  случаях</w:t>
      </w:r>
      <w:proofErr w:type="gramEnd"/>
      <w:r>
        <w:rPr>
          <w:rFonts w:ascii="Liberation Serif" w:hAnsi="Liberation Serif" w:cs="Liberation Serif"/>
          <w:color w:val="000000"/>
          <w:sz w:val="16"/>
          <w:szCs w:val="16"/>
        </w:rPr>
        <w:t xml:space="preserve">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rsidR="001F7A61" w:rsidRDefault="001F7A61">
      <w:pPr>
        <w:widowControl w:val="0"/>
        <w:tabs>
          <w:tab w:val="left" w:pos="1384"/>
        </w:tabs>
        <w:autoSpaceDE w:val="0"/>
        <w:autoSpaceDN w:val="0"/>
        <w:adjustRightInd w:val="0"/>
        <w:spacing w:after="0" w:line="240" w:lineRule="auto"/>
        <w:ind w:left="688" w:right="110"/>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5.4.4. </w:t>
      </w:r>
      <w:r>
        <w:rPr>
          <w:rFonts w:ascii="Liberation Serif" w:hAnsi="Liberation Serif" w:cs="Liberation Serif"/>
          <w:color w:val="000000"/>
          <w:sz w:val="16"/>
          <w:szCs w:val="16"/>
        </w:rPr>
        <w:t xml:space="preserve">В случае истечения срока </w:t>
      </w:r>
      <w:proofErr w:type="spellStart"/>
      <w:r>
        <w:rPr>
          <w:rFonts w:ascii="Liberation Serif" w:hAnsi="Liberation Serif" w:cs="Liberation Serif"/>
          <w:color w:val="000000"/>
          <w:sz w:val="16"/>
          <w:szCs w:val="16"/>
        </w:rPr>
        <w:t>межповерочного</w:t>
      </w:r>
      <w:proofErr w:type="spellEnd"/>
      <w:r>
        <w:rPr>
          <w:rFonts w:ascii="Liberation Serif" w:hAnsi="Liberation Serif" w:cs="Liberation Serif"/>
          <w:color w:val="000000"/>
          <w:sz w:val="16"/>
          <w:szCs w:val="16"/>
        </w:rPr>
        <w:t xml:space="preserve"> интервала измерительного трансформатора:</w:t>
      </w:r>
    </w:p>
    <w:p w:rsidR="001F7A61" w:rsidRDefault="001F7A61">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5.4.4.1. 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rsidR="001F7A61" w:rsidRDefault="001F7A61">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rsidR="001F7A61" w:rsidRDefault="001F7A61">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для 1-го и последующих часов первого расчетного периода определяется с использованием замещающей информации;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w:t>
      </w:r>
      <w:r>
        <w:rPr>
          <w:rFonts w:ascii="Liberation Serif" w:hAnsi="Liberation Serif" w:cs="Liberation Serif"/>
          <w:color w:val="080000"/>
          <w:sz w:val="16"/>
          <w:szCs w:val="16"/>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rsidR="001F7A61" w:rsidRDefault="001F7A61">
      <w:pPr>
        <w:widowControl w:val="0"/>
        <w:tabs>
          <w:tab w:val="left" w:pos="675"/>
        </w:tabs>
        <w:autoSpaceDE w:val="0"/>
        <w:autoSpaceDN w:val="0"/>
        <w:adjustRightInd w:val="0"/>
        <w:spacing w:after="0" w:line="240" w:lineRule="auto"/>
        <w:ind w:left="121" w:right="110" w:firstLine="566"/>
        <w:jc w:val="both"/>
        <w:rPr>
          <w:rFonts w:ascii="Liberation Serif" w:hAnsi="Liberation Serif" w:cs="Liberation Serif"/>
          <w:color w:val="080000"/>
          <w:sz w:val="16"/>
          <w:szCs w:val="16"/>
        </w:rPr>
      </w:pPr>
      <w:r>
        <w:rPr>
          <w:rFonts w:ascii="Liberation Serif" w:hAnsi="Liberation Serif" w:cs="Liberation Serif"/>
          <w:color w:val="080000"/>
          <w:sz w:val="16"/>
          <w:szCs w:val="16"/>
        </w:rPr>
        <w:t>5.4.5.</w:t>
      </w:r>
      <w:r>
        <w:rPr>
          <w:rFonts w:ascii="Liberation Serif" w:hAnsi="Liberation Serif" w:cs="Liberation Serif"/>
          <w:color w:val="080000"/>
          <w:sz w:val="16"/>
          <w:szCs w:val="16"/>
        </w:rPr>
        <w:tab/>
        <w:t>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5.4.6. </w:t>
      </w:r>
      <w:r>
        <w:rPr>
          <w:rFonts w:ascii="Liberation Serif" w:hAnsi="Liberation Serif" w:cs="Liberation Serif"/>
          <w:color w:val="000000"/>
          <w:sz w:val="16"/>
          <w:szCs w:val="16"/>
        </w:rPr>
        <w:t xml:space="preserve">В случае </w:t>
      </w:r>
      <w:proofErr w:type="spellStart"/>
      <w:r>
        <w:rPr>
          <w:rFonts w:ascii="Liberation Serif" w:hAnsi="Liberation Serif" w:cs="Liberation Serif"/>
          <w:color w:val="000000"/>
          <w:sz w:val="16"/>
          <w:szCs w:val="16"/>
        </w:rPr>
        <w:t>безучетного</w:t>
      </w:r>
      <w:proofErr w:type="spellEnd"/>
      <w:r>
        <w:rPr>
          <w:rFonts w:ascii="Liberation Serif" w:hAnsi="Liberation Serif" w:cs="Liberation Serif"/>
          <w:color w:val="000000"/>
          <w:sz w:val="16"/>
          <w:szCs w:val="16"/>
        </w:rPr>
        <w:t xml:space="preserve"> потребления электрической энергии объем </w:t>
      </w:r>
      <w:proofErr w:type="spellStart"/>
      <w:r>
        <w:rPr>
          <w:rFonts w:ascii="Liberation Serif" w:hAnsi="Liberation Serif" w:cs="Liberation Serif"/>
          <w:color w:val="000000"/>
          <w:sz w:val="16"/>
          <w:szCs w:val="16"/>
        </w:rPr>
        <w:t>безучетного</w:t>
      </w:r>
      <w:proofErr w:type="spellEnd"/>
      <w:r>
        <w:rPr>
          <w:rFonts w:ascii="Liberation Serif" w:hAnsi="Liberation Serif" w:cs="Liberation Serif"/>
          <w:color w:val="000000"/>
          <w:sz w:val="16"/>
          <w:szCs w:val="16"/>
        </w:rPr>
        <w:t xml:space="preserve"> потребления электрической энергии определяется с применением расчетных способов, предусмотренных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Pr>
          <w:rFonts w:ascii="Liberation Serif" w:hAnsi="Liberation Serif" w:cs="Liberation Serif"/>
          <w:color w:val="000000"/>
          <w:sz w:val="16"/>
          <w:szCs w:val="16"/>
        </w:rPr>
        <w:t>безучетного</w:t>
      </w:r>
      <w:proofErr w:type="spellEnd"/>
      <w:r>
        <w:rPr>
          <w:rFonts w:ascii="Liberation Serif" w:hAnsi="Liberation Serif" w:cs="Liberation Serif"/>
          <w:color w:val="000000"/>
          <w:sz w:val="16"/>
          <w:szCs w:val="16"/>
        </w:rPr>
        <w:t xml:space="preserve"> потребления электрической энергии</w:t>
      </w:r>
      <w:r>
        <w:rPr>
          <w:rFonts w:ascii="Liberation Serif" w:hAnsi="Liberation Serif" w:cs="Liberation Serif"/>
          <w:color w:val="080000"/>
          <w:sz w:val="16"/>
          <w:szCs w:val="16"/>
        </w:rPr>
        <w:t>.</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По факту выявленного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расчетный прибор учета признается вышедшим из строя.</w:t>
      </w:r>
    </w:p>
    <w:p w:rsidR="001F7A61" w:rsidRDefault="001F7A61">
      <w:pPr>
        <w:widowControl w:val="0"/>
        <w:tabs>
          <w:tab w:val="left" w:pos="1384"/>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Перерасчет за потребленную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5.4.8. В случае если в отношении потребителя с максимальной мощностью не менее 670 кВт, при осуществлении расчетов за электрическую энергию (мощность) по 3-6 ценовой категории не выполнено требование об использовании приборов учета, позволяющих измерять и хранить почасовые объемы потребления электрической энергии в соответствии с действующим законодательством в области электроэнергетики и (или) в установленный договором срок не предоставлены </w:t>
      </w:r>
      <w:r>
        <w:rPr>
          <w:rFonts w:ascii="Liberation Serif" w:hAnsi="Liberation Serif" w:cs="Liberation Serif"/>
          <w:color w:val="000000"/>
          <w:sz w:val="16"/>
          <w:szCs w:val="16"/>
        </w:rPr>
        <w:t xml:space="preserve">почасовые объемы потребления электрической энергии, </w:t>
      </w:r>
      <w:r>
        <w:rPr>
          <w:rFonts w:ascii="Liberation Serif" w:hAnsi="Liberation Serif" w:cs="Liberation Serif"/>
          <w:color w:val="080000"/>
          <w:sz w:val="16"/>
          <w:szCs w:val="16"/>
        </w:rPr>
        <w:t>то вплоть до выполнения указанного требования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При этом в случае если к энергопринимающим устройствам потребителя Абонента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потребителя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исходя из замещающей информации.</w:t>
      </w:r>
    </w:p>
    <w:p w:rsidR="001F7A61" w:rsidRDefault="001F7A61">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5.5. 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непредставления Абонентом показаний расчетного прибора учета в сроки, установленные в п. 3.2.18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5.6. К объему электрической энергии, определенному </w:t>
      </w:r>
      <w:proofErr w:type="gramStart"/>
      <w:r>
        <w:rPr>
          <w:rFonts w:ascii="Liberation Serif" w:hAnsi="Liberation Serif" w:cs="Liberation Serif"/>
          <w:color w:val="080000"/>
          <w:sz w:val="16"/>
          <w:szCs w:val="16"/>
        </w:rPr>
        <w:t>за расчетный период</w:t>
      </w:r>
      <w:proofErr w:type="gramEnd"/>
      <w:r>
        <w:rPr>
          <w:rFonts w:ascii="Liberation Serif" w:hAnsi="Liberation Serif" w:cs="Liberation Serif"/>
          <w:color w:val="080000"/>
          <w:sz w:val="16"/>
          <w:szCs w:val="16"/>
        </w:rPr>
        <w:t xml:space="preserve"> добавляется объем, рассчитанный в результате выявленных в расчетный период фактов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электрической энергии.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w:t>
      </w:r>
      <w:r>
        <w:rPr>
          <w:rFonts w:ascii="Liberation Serif" w:hAnsi="Liberation Serif" w:cs="Liberation Serif"/>
          <w:color w:val="080000"/>
          <w:sz w:val="16"/>
          <w:szCs w:val="16"/>
        </w:rPr>
        <w:lastRenderedPageBreak/>
        <w:t>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5.8. 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5.9. 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rsidR="001F7A61" w:rsidRDefault="001F7A61">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5.10. 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предусмотренных п. 5.4.7 настоящего Договора.</w:t>
      </w:r>
    </w:p>
    <w:p w:rsidR="001F7A61" w:rsidRDefault="001F7A61">
      <w:pPr>
        <w:widowControl w:val="0"/>
        <w:tabs>
          <w:tab w:val="left" w:pos="1242"/>
        </w:tabs>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6. Порядок проведения расчетов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6.1. Расчеты за электрическую энергию (мощность) по настоящему Договору осуществляются: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(www.eens.ru).</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6.3. Расчетным периодом является один календарный месяц.</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6.4. Абонент оплачивает электрическую энергию (мощность) в следующем порядке: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 </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 </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Pr>
          <w:rFonts w:ascii="Liberation Serif" w:hAnsi="Liberation Serif" w:cs="Liberation Serif"/>
          <w:color w:val="000000"/>
          <w:sz w:val="16"/>
          <w:szCs w:val="16"/>
        </w:rPr>
        <w:t>оплаты электрической энергии (</w:t>
      </w:r>
      <w:proofErr w:type="gramStart"/>
      <w:r>
        <w:rPr>
          <w:rFonts w:ascii="Liberation Serif" w:hAnsi="Liberation Serif" w:cs="Liberation Serif"/>
          <w:color w:val="000000"/>
          <w:sz w:val="16"/>
          <w:szCs w:val="16"/>
        </w:rPr>
        <w:t>мощности)  за</w:t>
      </w:r>
      <w:proofErr w:type="gramEnd"/>
      <w:r>
        <w:rPr>
          <w:rFonts w:ascii="Liberation Serif" w:hAnsi="Liberation Serif" w:cs="Liberation Serif"/>
          <w:color w:val="000000"/>
          <w:sz w:val="16"/>
          <w:szCs w:val="16"/>
        </w:rPr>
        <w:t xml:space="preserve"> данный расчетный месяц</w:t>
      </w:r>
      <w:r>
        <w:rPr>
          <w:rFonts w:ascii="Liberation Serif" w:hAnsi="Liberation Serif" w:cs="Liberation Serif"/>
          <w:color w:val="080000"/>
          <w:sz w:val="16"/>
          <w:szCs w:val="16"/>
        </w:rPr>
        <w:t>, оплачивается до 18-го числа месяца, следующего за месяцем, за который осуществляется оплата.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6.4.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 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6.7. Гарантирующий поставщик вправе направить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6.8. По требованию Абонента Гарантирующий поставщик выдает под роспись в контрольном листе счет-фактуру на оплаченные Абонентом авансы.</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6.9. 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w:t>
      </w:r>
      <w:proofErr w:type="gramStart"/>
      <w:r>
        <w:rPr>
          <w:rFonts w:ascii="Liberation Serif" w:hAnsi="Liberation Serif" w:cs="Liberation Serif"/>
          <w:color w:val="080000"/>
          <w:sz w:val="16"/>
          <w:szCs w:val="16"/>
        </w:rPr>
        <w:t>или  номер</w:t>
      </w:r>
      <w:proofErr w:type="gramEnd"/>
      <w:r>
        <w:rPr>
          <w:rFonts w:ascii="Liberation Serif" w:hAnsi="Liberation Serif" w:cs="Liberation Serif"/>
          <w:color w:val="080000"/>
          <w:sz w:val="16"/>
          <w:szCs w:val="16"/>
        </w:rPr>
        <w:t xml:space="preserve"> договора и номер универсального передаточного документа, по которому осуществляется платеж.</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6.10. Обязательства Абонента по оплате считаются выполненными после поступления денежных средств на расчетный счет Гарантирующего поставщика.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6.11. Стоимость объема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6.12. Гарантирующий поставщик в отношении потребителя Абонента, максимальная (разрешённая) мощность энергопринимающих устройств которого в границах балансовой принадлежности составляет не менее 670 кВт,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действующим законодательством РФ.</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6.13. В случае </w:t>
      </w:r>
      <w:proofErr w:type="gramStart"/>
      <w:r>
        <w:rPr>
          <w:rFonts w:ascii="Liberation Serif" w:hAnsi="Liberation Serif" w:cs="Liberation Serif"/>
          <w:color w:val="080000"/>
          <w:sz w:val="16"/>
          <w:szCs w:val="16"/>
        </w:rPr>
        <w:t>необходимости  получения</w:t>
      </w:r>
      <w:proofErr w:type="gramEnd"/>
      <w:r>
        <w:rPr>
          <w:rFonts w:ascii="Liberation Serif" w:hAnsi="Liberation Serif" w:cs="Liberation Serif"/>
          <w:color w:val="080000"/>
          <w:sz w:val="16"/>
          <w:szCs w:val="16"/>
        </w:rPr>
        <w:t xml:space="preserve">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rsidR="001F7A61" w:rsidRDefault="001F7A61">
      <w:pPr>
        <w:widowControl w:val="0"/>
        <w:autoSpaceDE w:val="0"/>
        <w:autoSpaceDN w:val="0"/>
        <w:adjustRightInd w:val="0"/>
        <w:spacing w:after="0" w:line="104" w:lineRule="atLeast"/>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7. Порядок изменения и расторжения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7.1. Договор может быть расторгнут:</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7.1.1. По соглашению Сторон;</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7.1.2. По инициативе Абонента, при условии: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уведомления Гарантирующего поставщика о расторжении Договора не менее чем за 20 рабочих дней до даты расторжения;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7.2. Гарантирующий поставщик вправе в одностороннем порядке отказаться от исполнения Договора полностью, уведомив Абонента об этом за 10 рабочих дней до заявляемой даты отказа от исполнения Договора в случае, если Абонентом не исполняются или ненадлежащим образом исполняются обязательства по оплате.</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7.3. Расторжение настоящего Договора не освобождает Стороны от возникших по нему обязательств в части расчетов.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7.4.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7.5.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Абонента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7.6.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7.7.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уведомления Гарантирующего поставщика об изменении Договора не менее чем за 20 рабочих дней до даты изменения;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7.8.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8. Ответственность Сторон</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8.1. Стороны несут ответственность за неисполнение или ненадлежащее исполнение обязательств по Договору.</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Pr>
          <w:rFonts w:ascii="Liberation Serif" w:hAnsi="Liberation Serif" w:cs="Liberation Serif"/>
          <w:color w:val="000000"/>
          <w:sz w:val="16"/>
          <w:szCs w:val="16"/>
        </w:rPr>
        <w:t xml:space="preserve"> </w:t>
      </w:r>
      <w:r>
        <w:rPr>
          <w:rFonts w:ascii="Liberation Serif" w:hAnsi="Liberation Serif" w:cs="Liberation Serif"/>
          <w:color w:val="080000"/>
          <w:sz w:val="16"/>
          <w:szCs w:val="16"/>
        </w:rPr>
        <w:t xml:space="preserve">Убытки могут быть взысканы в </w:t>
      </w:r>
      <w:r>
        <w:rPr>
          <w:rFonts w:ascii="Liberation Serif" w:hAnsi="Liberation Serif" w:cs="Liberation Serif"/>
          <w:color w:val="080000"/>
          <w:sz w:val="16"/>
          <w:szCs w:val="16"/>
        </w:rPr>
        <w:lastRenderedPageBreak/>
        <w:t>полной сумме сверх неустойки.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8.3. Абонент несет ответственность:</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8.3.1. 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Абоненту, а Абонент обязан оплатить неустойку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rPr>
          <w:rFonts w:ascii="Liberation Serif" w:hAnsi="Liberation Serif" w:cs="Liberation Serif"/>
          <w:color w:val="080000"/>
          <w:sz w:val="16"/>
          <w:szCs w:val="16"/>
        </w:rPr>
        <w:t>стосемидесятой</w:t>
      </w:r>
      <w:proofErr w:type="spellEnd"/>
      <w:r>
        <w:rPr>
          <w:rFonts w:ascii="Liberation Serif" w:hAnsi="Liberation Serif" w:cs="Liberation Serif"/>
          <w:color w:val="080000"/>
          <w:sz w:val="16"/>
          <w:szCs w:val="16"/>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Pr>
          <w:rFonts w:ascii="Liberation Serif" w:hAnsi="Liberation Serif" w:cs="Liberation Serif"/>
          <w:color w:val="080000"/>
          <w:sz w:val="16"/>
          <w:szCs w:val="16"/>
        </w:rPr>
        <w:t>стотридцатой</w:t>
      </w:r>
      <w:proofErr w:type="spellEnd"/>
      <w:r>
        <w:rPr>
          <w:rFonts w:ascii="Liberation Serif" w:hAnsi="Liberation Serif" w:cs="Liberation Serif"/>
          <w:color w:val="080000"/>
          <w:sz w:val="16"/>
          <w:szCs w:val="16"/>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Сверх неустойки (пени),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8.3.3. 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w:t>
      </w:r>
      <w:proofErr w:type="spellStart"/>
      <w:r>
        <w:rPr>
          <w:rFonts w:ascii="Liberation Serif" w:hAnsi="Liberation Serif" w:cs="Liberation Serif"/>
          <w:color w:val="080000"/>
          <w:sz w:val="16"/>
          <w:szCs w:val="16"/>
        </w:rPr>
        <w:t>субисполнителю</w:t>
      </w:r>
      <w:proofErr w:type="spellEnd"/>
      <w:r>
        <w:rPr>
          <w:rFonts w:ascii="Liberation Serif" w:hAnsi="Liberation Serif" w:cs="Liberation Serif"/>
          <w:color w:val="080000"/>
          <w:sz w:val="16"/>
          <w:szCs w:val="16"/>
        </w:rPr>
        <w:t>) или инициатору введения ограничений.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8.4. Гарантирующий поставщик не несет ответственность:</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8.4.1. 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Договора.</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9. Заключительные положения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9.1. Настоящий Договор вступает в силу с момента его подписания и распространяет свое действие на отношения, фактически сложившиеся между Сторонами с "</w:t>
      </w:r>
      <w:r w:rsidR="00FA1BF4">
        <w:rPr>
          <w:rFonts w:ascii="Liberation Serif" w:hAnsi="Liberation Serif" w:cs="Liberation Serif"/>
          <w:color w:val="080000"/>
          <w:sz w:val="16"/>
          <w:szCs w:val="16"/>
        </w:rPr>
        <w:t>___</w:t>
      </w:r>
      <w:r>
        <w:rPr>
          <w:rFonts w:ascii="Liberation Serif" w:hAnsi="Liberation Serif" w:cs="Liberation Serif"/>
          <w:color w:val="080000"/>
          <w:sz w:val="16"/>
          <w:szCs w:val="16"/>
        </w:rPr>
        <w:t xml:space="preserve">" </w:t>
      </w:r>
      <w:r w:rsidR="00FA1BF4">
        <w:rPr>
          <w:rFonts w:ascii="Liberation Serif" w:hAnsi="Liberation Serif" w:cs="Liberation Serif"/>
          <w:color w:val="080000"/>
          <w:sz w:val="16"/>
          <w:szCs w:val="16"/>
        </w:rPr>
        <w:t>__________</w:t>
      </w:r>
      <w:r>
        <w:rPr>
          <w:rFonts w:ascii="Liberation Serif" w:hAnsi="Liberation Serif" w:cs="Liberation Serif"/>
          <w:color w:val="080000"/>
          <w:sz w:val="16"/>
          <w:szCs w:val="16"/>
        </w:rPr>
        <w:t xml:space="preserve">  года, но не ранее даты и времени начала оказания услуг по передаче электрической энергии.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Настоящий Договор действует до 24 часов 31 декабря  </w:t>
      </w:r>
      <w:r w:rsidR="00FA1BF4">
        <w:rPr>
          <w:rFonts w:ascii="Liberation Serif" w:hAnsi="Liberation Serif" w:cs="Liberation Serif"/>
          <w:color w:val="080000"/>
          <w:sz w:val="16"/>
          <w:szCs w:val="16"/>
        </w:rPr>
        <w:softHyphen/>
      </w:r>
      <w:r w:rsidR="00FA1BF4">
        <w:rPr>
          <w:rFonts w:ascii="Liberation Serif" w:hAnsi="Liberation Serif" w:cs="Liberation Serif"/>
          <w:color w:val="080000"/>
          <w:sz w:val="16"/>
          <w:szCs w:val="16"/>
        </w:rPr>
        <w:softHyphen/>
        <w:t>____</w:t>
      </w:r>
      <w:r>
        <w:rPr>
          <w:rFonts w:ascii="Liberation Serif" w:hAnsi="Liberation Serif" w:cs="Liberation Serif"/>
          <w:color w:val="080000"/>
          <w:sz w:val="16"/>
          <w:szCs w:val="16"/>
        </w:rPr>
        <w:t>года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9.1.1. 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Pr>
          <w:rFonts w:ascii="Liberation Serif" w:hAnsi="Liberation Serif" w:cs="Liberation Serif"/>
          <w:color w:val="000000"/>
          <w:sz w:val="16"/>
          <w:szCs w:val="16"/>
        </w:rPr>
        <w:t>:</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а)</w:t>
      </w:r>
      <w:r>
        <w:rPr>
          <w:rFonts w:ascii="Liberation Serif" w:hAnsi="Liberation Serif" w:cs="Liberation Serif"/>
          <w:color w:val="000000"/>
          <w:sz w:val="16"/>
          <w:szCs w:val="16"/>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в отношении прочих энергопринимающих устройств: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rsidR="001F7A61" w:rsidRDefault="001F7A61">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9.1.2. 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9.2. Все документы, в том числе соглашения, письма, сообщения, претензии по настоящему Договору направляются другой Стороне одним из следующих способов:</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заказным письмом;</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телефонограммой;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телеграммой;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посредством факсимильной связи;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по адресу электронной почты;</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и Стороны подписали </w:t>
      </w:r>
      <w:r>
        <w:rPr>
          <w:rFonts w:ascii="Liberation Serif" w:hAnsi="Liberation Serif" w:cs="Liberation Serif"/>
          <w:color w:val="000000"/>
          <w:sz w:val="16"/>
          <w:szCs w:val="16"/>
        </w:rPr>
        <w:lastRenderedPageBreak/>
        <w:t>соответствующее соглашение к настоящему Договору;</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вручаются представителю Стороны;</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иным способом, позволяющим подтвердить факт направления документа Стороной.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highlight w:val="white"/>
        </w:rPr>
      </w:pPr>
      <w:r>
        <w:rPr>
          <w:rFonts w:ascii="Liberation Serif" w:hAnsi="Liberation Serif" w:cs="Liberation Serif"/>
          <w:color w:val="000000"/>
          <w:sz w:val="16"/>
          <w:szCs w:val="16"/>
        </w:rPr>
        <w:t xml:space="preserve">9.3. </w:t>
      </w:r>
      <w:r>
        <w:rPr>
          <w:rFonts w:ascii="Liberation Serif" w:hAnsi="Liberation Serif" w:cs="Liberation Serif"/>
          <w:color w:val="000000"/>
          <w:sz w:val="16"/>
          <w:szCs w:val="16"/>
          <w:highlight w:val="white"/>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9.4. Любая из Сторон вправе передать разногласия, возникшие при заключении настоящего Договора, на рассмотрение суда.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9.5. Настоящий Договор составлен в 2-х экземплярах, по одному экземпляру для каждой Стороны.</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10. Дополнительные условия</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Не оговариваются.</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11. Перечень Приложений к Договору:</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1.1 - 1.3 - Формы отчетов за потребляемую электрическую энергию (мощность).</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 2 - Характеристики потребителя (Объекта энергоснабжения) электрической энергии (мощности).</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Приложение № 3 - </w:t>
      </w:r>
      <w:r>
        <w:rPr>
          <w:rFonts w:ascii="Liberation Serif" w:hAnsi="Liberation Serif" w:cs="Liberation Serif"/>
          <w:color w:val="000000"/>
          <w:sz w:val="16"/>
          <w:szCs w:val="16"/>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1F7A61" w:rsidRDefault="001F7A61">
      <w:pPr>
        <w:widowControl w:val="0"/>
        <w:autoSpaceDE w:val="0"/>
        <w:autoSpaceDN w:val="0"/>
        <w:adjustRightInd w:val="0"/>
        <w:spacing w:after="0" w:line="240" w:lineRule="auto"/>
        <w:ind w:left="121" w:right="110" w:firstLine="567"/>
        <w:jc w:val="both"/>
        <w:rPr>
          <w:rFonts w:ascii="Arial" w:hAnsi="Arial" w:cs="Arial"/>
          <w:sz w:val="24"/>
          <w:szCs w:val="24"/>
        </w:rPr>
      </w:pPr>
    </w:p>
    <w:p w:rsidR="001F7A61"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 xml:space="preserve">12. Юридические адреса, платежные реквизиты и подписи Сторон </w:t>
      </w:r>
    </w:p>
    <w:p w:rsidR="00CA4DB3" w:rsidRDefault="00CA4DB3">
      <w:pPr>
        <w:widowControl w:val="0"/>
        <w:autoSpaceDE w:val="0"/>
        <w:autoSpaceDN w:val="0"/>
        <w:adjustRightInd w:val="0"/>
        <w:spacing w:after="0" w:line="240" w:lineRule="auto"/>
        <w:ind w:left="121" w:right="771" w:firstLine="567"/>
        <w:jc w:val="both"/>
        <w:rPr>
          <w:rFonts w:ascii="Liberation Serif" w:hAnsi="Liberation Serif" w:cs="Liberation Serif"/>
          <w:b/>
          <w:bCs/>
          <w:color w:val="080000"/>
          <w:sz w:val="16"/>
          <w:szCs w:val="16"/>
        </w:rPr>
      </w:pPr>
    </w:p>
    <w:p w:rsidR="001F7A61" w:rsidRDefault="001F7A61">
      <w:pPr>
        <w:widowControl w:val="0"/>
        <w:autoSpaceDE w:val="0"/>
        <w:autoSpaceDN w:val="0"/>
        <w:adjustRightInd w:val="0"/>
        <w:spacing w:after="0" w:line="240" w:lineRule="auto"/>
        <w:ind w:left="121" w:right="771"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Гарантирующий поставщик:</w:t>
      </w:r>
    </w:p>
    <w:p w:rsidR="00CA4DB3" w:rsidRP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Акционерное общество "</w:t>
      </w:r>
      <w:proofErr w:type="spellStart"/>
      <w:r w:rsidRPr="00CA4DB3">
        <w:rPr>
          <w:rFonts w:ascii="Liberation Serif" w:hAnsi="Liberation Serif" w:cs="Liberation Serif"/>
          <w:color w:val="000000"/>
          <w:sz w:val="16"/>
          <w:szCs w:val="16"/>
        </w:rPr>
        <w:t>Екатеринбургэнергосбыт</w:t>
      </w:r>
      <w:proofErr w:type="spellEnd"/>
      <w:r w:rsidRPr="00CA4DB3">
        <w:rPr>
          <w:rFonts w:ascii="Liberation Serif" w:hAnsi="Liberation Serif" w:cs="Liberation Serif"/>
          <w:color w:val="000000"/>
          <w:sz w:val="16"/>
          <w:szCs w:val="16"/>
        </w:rPr>
        <w:t>"</w:t>
      </w:r>
    </w:p>
    <w:p w:rsidR="00CA4DB3" w:rsidRP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Юридический адрес: 620026, обл. Свердловская, г. Екатеринбург, ул. Луначарского, д. 210</w:t>
      </w:r>
    </w:p>
    <w:p w:rsidR="00CA4DB3" w:rsidRP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Адрес для почтовой корреспонденции: 620026, г. Екатеринбург, ул. Луначарского, 210.</w:t>
      </w:r>
    </w:p>
    <w:p w:rsidR="00CA4DB3" w:rsidRP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ИНН: 6671250899, КПП: 785150001, ОГРН: 1086658002617</w:t>
      </w:r>
    </w:p>
    <w:p w:rsid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p>
    <w:p w:rsidR="001F7A61" w:rsidRPr="00CA4DB3" w:rsidRDefault="001F7A61" w:rsidP="00CA4DB3">
      <w:pPr>
        <w:widowControl w:val="0"/>
        <w:autoSpaceDE w:val="0"/>
        <w:autoSpaceDN w:val="0"/>
        <w:adjustRightInd w:val="0"/>
        <w:spacing w:after="0" w:line="240" w:lineRule="auto"/>
        <w:ind w:right="110" w:firstLine="700"/>
        <w:jc w:val="both"/>
        <w:rPr>
          <w:rFonts w:ascii="Liberation Serif" w:hAnsi="Liberation Serif" w:cs="Liberation Serif"/>
          <w:b/>
          <w:color w:val="000000"/>
          <w:sz w:val="16"/>
          <w:szCs w:val="16"/>
        </w:rPr>
      </w:pPr>
      <w:r w:rsidRPr="00CA4DB3">
        <w:rPr>
          <w:rFonts w:ascii="Liberation Serif" w:hAnsi="Liberation Serif" w:cs="Liberation Serif"/>
          <w:b/>
          <w:color w:val="000000"/>
          <w:sz w:val="16"/>
          <w:szCs w:val="16"/>
        </w:rPr>
        <w:t>Контактное лицо по Договору:</w:t>
      </w:r>
    </w:p>
    <w:p w:rsidR="00CA4DB3" w:rsidRP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____________________________</w:t>
      </w:r>
    </w:p>
    <w:p w:rsidR="00CA4DB3" w:rsidRP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 xml:space="preserve">тел.______________, адрес </w:t>
      </w:r>
      <w:proofErr w:type="gramStart"/>
      <w:r w:rsidRPr="00CA4DB3">
        <w:rPr>
          <w:rFonts w:ascii="Liberation Serif" w:hAnsi="Liberation Serif" w:cs="Liberation Serif"/>
          <w:color w:val="000000"/>
          <w:sz w:val="16"/>
          <w:szCs w:val="16"/>
        </w:rPr>
        <w:t>сайта  в</w:t>
      </w:r>
      <w:proofErr w:type="gramEnd"/>
      <w:r w:rsidRPr="00CA4DB3">
        <w:rPr>
          <w:rFonts w:ascii="Liberation Serif" w:hAnsi="Liberation Serif" w:cs="Liberation Serif"/>
          <w:color w:val="000000"/>
          <w:sz w:val="16"/>
          <w:szCs w:val="16"/>
        </w:rPr>
        <w:t xml:space="preserve"> сети интернет: www.eens.ru, </w:t>
      </w:r>
    </w:p>
    <w:p w:rsidR="00CA4DB3" w:rsidRP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e-</w:t>
      </w:r>
      <w:proofErr w:type="spellStart"/>
      <w:r w:rsidRPr="00CA4DB3">
        <w:rPr>
          <w:rFonts w:ascii="Liberation Serif" w:hAnsi="Liberation Serif" w:cs="Liberation Serif"/>
          <w:color w:val="000000"/>
          <w:sz w:val="16"/>
          <w:szCs w:val="16"/>
        </w:rPr>
        <w:t>mail</w:t>
      </w:r>
      <w:proofErr w:type="spellEnd"/>
      <w:r w:rsidRPr="00CA4DB3">
        <w:rPr>
          <w:rFonts w:ascii="Liberation Serif" w:hAnsi="Liberation Serif" w:cs="Liberation Serif"/>
          <w:color w:val="000000"/>
          <w:sz w:val="16"/>
          <w:szCs w:val="16"/>
        </w:rPr>
        <w:t xml:space="preserve"> для предоставления данных по фактическим почасовым расходам: </w:t>
      </w:r>
      <w:r>
        <w:rPr>
          <w:rFonts w:ascii="Liberation Serif" w:hAnsi="Liberation Serif" w:cs="Liberation Serif"/>
          <w:color w:val="000000"/>
          <w:sz w:val="16"/>
          <w:szCs w:val="16"/>
        </w:rPr>
        <w:t>_________</w:t>
      </w:r>
    </w:p>
    <w:p w:rsid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color w:val="000000"/>
          <w:sz w:val="16"/>
          <w:szCs w:val="16"/>
        </w:rPr>
      </w:pPr>
      <w:r w:rsidRPr="00CA4DB3">
        <w:rPr>
          <w:rFonts w:ascii="Liberation Serif" w:hAnsi="Liberation Serif" w:cs="Liberation Serif"/>
          <w:color w:val="000000"/>
          <w:sz w:val="16"/>
          <w:szCs w:val="16"/>
        </w:rPr>
        <w:t>e-</w:t>
      </w:r>
      <w:proofErr w:type="spellStart"/>
      <w:r w:rsidRPr="00CA4DB3">
        <w:rPr>
          <w:rFonts w:ascii="Liberation Serif" w:hAnsi="Liberation Serif" w:cs="Liberation Serif"/>
          <w:color w:val="000000"/>
          <w:sz w:val="16"/>
          <w:szCs w:val="16"/>
        </w:rPr>
        <w:t>mail</w:t>
      </w:r>
      <w:proofErr w:type="spellEnd"/>
      <w:r w:rsidRPr="00CA4DB3">
        <w:rPr>
          <w:rFonts w:ascii="Liberation Serif" w:hAnsi="Liberation Serif" w:cs="Liberation Serif"/>
          <w:color w:val="000000"/>
          <w:sz w:val="16"/>
          <w:szCs w:val="16"/>
        </w:rPr>
        <w:t xml:space="preserve"> для информирования о дополнительных услугах и сервисах: </w:t>
      </w:r>
      <w:hyperlink r:id="rId5" w:history="1">
        <w:r w:rsidRPr="00626926">
          <w:rPr>
            <w:rStyle w:val="a3"/>
            <w:rFonts w:ascii="Liberation Serif" w:hAnsi="Liberation Serif" w:cs="Liberation Serif"/>
            <w:sz w:val="16"/>
            <w:szCs w:val="16"/>
          </w:rPr>
          <w:t>EENS_DP@eens.ru</w:t>
        </w:r>
      </w:hyperlink>
    </w:p>
    <w:p w:rsidR="00CA4DB3" w:rsidRDefault="00CA4DB3" w:rsidP="00CA4DB3">
      <w:pPr>
        <w:widowControl w:val="0"/>
        <w:autoSpaceDE w:val="0"/>
        <w:autoSpaceDN w:val="0"/>
        <w:adjustRightInd w:val="0"/>
        <w:spacing w:after="0" w:line="240" w:lineRule="auto"/>
        <w:ind w:right="110"/>
        <w:jc w:val="both"/>
        <w:rPr>
          <w:rFonts w:ascii="Liberation Serif" w:hAnsi="Liberation Serif" w:cs="Liberation Serif"/>
          <w:b/>
          <w:bCs/>
          <w:color w:val="000000"/>
          <w:sz w:val="16"/>
          <w:szCs w:val="16"/>
        </w:rPr>
      </w:pPr>
    </w:p>
    <w:p w:rsidR="001F7A61" w:rsidRDefault="001F7A61" w:rsidP="00CA4DB3">
      <w:pPr>
        <w:widowControl w:val="0"/>
        <w:autoSpaceDE w:val="0"/>
        <w:autoSpaceDN w:val="0"/>
        <w:adjustRightInd w:val="0"/>
        <w:spacing w:after="0" w:line="240" w:lineRule="auto"/>
        <w:ind w:right="110" w:firstLine="700"/>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Реквизиты для сообщения об инцидентах при энергоснабжении:</w:t>
      </w:r>
    </w:p>
    <w:p w:rsidR="001F7A61" w:rsidRDefault="001F7A61" w:rsidP="00CA4DB3">
      <w:pPr>
        <w:widowControl w:val="0"/>
        <w:autoSpaceDE w:val="0"/>
        <w:autoSpaceDN w:val="0"/>
        <w:adjustRightInd w:val="0"/>
        <w:spacing w:after="0" w:line="240" w:lineRule="auto"/>
        <w:ind w:right="110"/>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телефоны: 215-77-13 (в рабочее время с 8-00 до 17-00), </w:t>
      </w:r>
      <w:r w:rsidR="00FA1BF4">
        <w:rPr>
          <w:rFonts w:ascii="Liberation Serif" w:hAnsi="Liberation Serif" w:cs="Liberation Serif"/>
          <w:color w:val="000000"/>
          <w:sz w:val="16"/>
          <w:szCs w:val="16"/>
        </w:rPr>
        <w:t>3-595-595</w:t>
      </w:r>
      <w:r>
        <w:rPr>
          <w:rFonts w:ascii="Liberation Serif" w:hAnsi="Liberation Serif" w:cs="Liberation Serif"/>
          <w:color w:val="000000"/>
          <w:sz w:val="16"/>
          <w:szCs w:val="16"/>
        </w:rPr>
        <w:t xml:space="preserve"> (</w:t>
      </w:r>
      <w:r w:rsidR="00CA4DB3" w:rsidRPr="00A60374">
        <w:rPr>
          <w:rFonts w:ascii="Liberation Serif" w:hAnsi="Liberation Serif" w:cs="Liberation Serif"/>
          <w:sz w:val="16"/>
          <w:szCs w:val="16"/>
        </w:rPr>
        <w:t xml:space="preserve">в рабочее время с 8-00 до </w:t>
      </w:r>
      <w:r w:rsidR="00CA4DB3">
        <w:rPr>
          <w:rFonts w:ascii="Liberation Serif" w:hAnsi="Liberation Serif" w:cs="Liberation Serif"/>
          <w:sz w:val="16"/>
          <w:szCs w:val="16"/>
        </w:rPr>
        <w:t>20</w:t>
      </w:r>
      <w:r w:rsidR="00CA4DB3" w:rsidRPr="00A60374">
        <w:rPr>
          <w:rFonts w:ascii="Liberation Serif" w:hAnsi="Liberation Serif" w:cs="Liberation Serif"/>
          <w:sz w:val="16"/>
          <w:szCs w:val="16"/>
        </w:rPr>
        <w:t>-00</w:t>
      </w:r>
      <w:r>
        <w:rPr>
          <w:rFonts w:ascii="Liberation Serif" w:hAnsi="Liberation Serif" w:cs="Liberation Serif"/>
          <w:color w:val="000000"/>
          <w:sz w:val="16"/>
          <w:szCs w:val="16"/>
        </w:rPr>
        <w:t>),</w:t>
      </w:r>
    </w:p>
    <w:p w:rsidR="001F7A61" w:rsidRPr="00A02514" w:rsidRDefault="001F7A61" w:rsidP="00CA4DB3">
      <w:pPr>
        <w:widowControl w:val="0"/>
        <w:autoSpaceDE w:val="0"/>
        <w:autoSpaceDN w:val="0"/>
        <w:adjustRightInd w:val="0"/>
        <w:spacing w:after="0" w:line="240" w:lineRule="auto"/>
        <w:ind w:right="110"/>
        <w:rPr>
          <w:rFonts w:ascii="Liberation Serif" w:hAnsi="Liberation Serif" w:cs="Liberation Serif"/>
          <w:color w:val="000000"/>
          <w:sz w:val="16"/>
          <w:szCs w:val="16"/>
          <w:lang w:val="en-US"/>
        </w:rPr>
      </w:pPr>
      <w:r w:rsidRPr="00A02514">
        <w:rPr>
          <w:rFonts w:ascii="Liberation Serif" w:hAnsi="Liberation Serif" w:cs="Liberation Serif"/>
          <w:color w:val="000000"/>
          <w:sz w:val="16"/>
          <w:szCs w:val="16"/>
          <w:lang w:val="en-US"/>
        </w:rPr>
        <w:t>e-mail: incident@eens.ru</w:t>
      </w:r>
    </w:p>
    <w:p w:rsidR="001F7A61" w:rsidRPr="00A02514" w:rsidRDefault="001F7A61">
      <w:pPr>
        <w:widowControl w:val="0"/>
        <w:autoSpaceDE w:val="0"/>
        <w:autoSpaceDN w:val="0"/>
        <w:adjustRightInd w:val="0"/>
        <w:spacing w:after="0" w:line="240" w:lineRule="auto"/>
        <w:ind w:left="121" w:right="110"/>
        <w:rPr>
          <w:rFonts w:ascii="Liberation Serif" w:hAnsi="Liberation Serif" w:cs="Liberation Serif"/>
          <w:color w:val="000000"/>
          <w:sz w:val="16"/>
          <w:szCs w:val="16"/>
          <w:lang w:val="en-US"/>
        </w:rPr>
      </w:pPr>
    </w:p>
    <w:p w:rsidR="001F7A61" w:rsidRPr="00A02514" w:rsidRDefault="001F7A61">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lang w:val="en-US"/>
        </w:rPr>
      </w:pPr>
      <w:r>
        <w:rPr>
          <w:rFonts w:ascii="Liberation Serif" w:hAnsi="Liberation Serif" w:cs="Liberation Serif"/>
          <w:b/>
          <w:bCs/>
          <w:color w:val="000000"/>
          <w:sz w:val="16"/>
          <w:szCs w:val="16"/>
        </w:rPr>
        <w:t>Абонент</w:t>
      </w:r>
      <w:r w:rsidRPr="00A02514">
        <w:rPr>
          <w:rFonts w:ascii="Liberation Serif" w:hAnsi="Liberation Serif" w:cs="Liberation Serif"/>
          <w:b/>
          <w:bCs/>
          <w:color w:val="000000"/>
          <w:sz w:val="16"/>
          <w:szCs w:val="16"/>
          <w:lang w:val="en-US"/>
        </w:rPr>
        <w:t xml:space="preserve">: </w:t>
      </w:r>
    </w:p>
    <w:p w:rsidR="001F7A61" w:rsidRDefault="00CA4DB3">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873FAA">
        <w:rPr>
          <w:rFonts w:ascii="Liberation Serif" w:hAnsi="Liberation Serif" w:cs="Liberation Serif"/>
          <w:sz w:val="16"/>
          <w:szCs w:val="16"/>
        </w:rPr>
        <w:t>____________________________</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Юридический адрес: </w:t>
      </w:r>
      <w:r w:rsidR="00CA4DB3" w:rsidRPr="00873FAA">
        <w:rPr>
          <w:rFonts w:ascii="Liberation Serif" w:hAnsi="Liberation Serif" w:cs="Liberation Serif"/>
          <w:sz w:val="16"/>
          <w:szCs w:val="16"/>
        </w:rPr>
        <w:t>____________________________</w:t>
      </w:r>
      <w:r>
        <w:rPr>
          <w:rFonts w:ascii="Liberation Serif" w:hAnsi="Liberation Serif" w:cs="Liberation Serif"/>
          <w:color w:val="000000"/>
          <w:sz w:val="16"/>
          <w:szCs w:val="16"/>
        </w:rPr>
        <w:t xml:space="preserve">, </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Грузополучатель: </w:t>
      </w:r>
      <w:r w:rsidR="00CA4DB3" w:rsidRPr="00873FAA">
        <w:rPr>
          <w:rFonts w:ascii="Liberation Serif" w:hAnsi="Liberation Serif" w:cs="Liberation Serif"/>
          <w:sz w:val="16"/>
          <w:szCs w:val="16"/>
        </w:rPr>
        <w:t>____________________________</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Юридический адрес: </w:t>
      </w:r>
      <w:r w:rsidR="00CA4DB3" w:rsidRPr="00873FAA">
        <w:rPr>
          <w:rFonts w:ascii="Liberation Serif" w:hAnsi="Liberation Serif" w:cs="Liberation Serif"/>
          <w:sz w:val="16"/>
          <w:szCs w:val="16"/>
        </w:rPr>
        <w:t>____________________________</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Адрес для почтовой корреспонденции</w:t>
      </w:r>
      <w:proofErr w:type="gramStart"/>
      <w:r>
        <w:rPr>
          <w:rFonts w:ascii="Liberation Serif" w:hAnsi="Liberation Serif" w:cs="Liberation Serif"/>
          <w:color w:val="000000"/>
          <w:sz w:val="16"/>
          <w:szCs w:val="16"/>
        </w:rPr>
        <w:t>: ,</w:t>
      </w:r>
      <w:proofErr w:type="gramEnd"/>
      <w:r w:rsidR="00CA4DB3" w:rsidRPr="00CA4DB3">
        <w:rPr>
          <w:rFonts w:ascii="Liberation Serif" w:hAnsi="Liberation Serif" w:cs="Liberation Serif"/>
          <w:sz w:val="16"/>
          <w:szCs w:val="16"/>
        </w:rPr>
        <w:t xml:space="preserve"> </w:t>
      </w:r>
      <w:r w:rsidR="00CA4DB3" w:rsidRPr="00873FAA">
        <w:rPr>
          <w:rFonts w:ascii="Liberation Serif" w:hAnsi="Liberation Serif" w:cs="Liberation Serif"/>
          <w:sz w:val="16"/>
          <w:szCs w:val="16"/>
        </w:rPr>
        <w:t>____________________________</w:t>
      </w:r>
      <w:r>
        <w:rPr>
          <w:rFonts w:ascii="Liberation Serif" w:hAnsi="Liberation Serif" w:cs="Liberation Serif"/>
          <w:color w:val="000000"/>
          <w:sz w:val="16"/>
          <w:szCs w:val="16"/>
        </w:rPr>
        <w:t xml:space="preserve">  </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ИНН: </w:t>
      </w:r>
      <w:r w:rsidR="00CA4DB3" w:rsidRPr="00873FAA">
        <w:rPr>
          <w:rFonts w:ascii="Liberation Serif" w:hAnsi="Liberation Serif" w:cs="Liberation Serif"/>
          <w:sz w:val="16"/>
          <w:szCs w:val="16"/>
        </w:rPr>
        <w:t>_______</w:t>
      </w:r>
      <w:r>
        <w:rPr>
          <w:rFonts w:ascii="Liberation Serif" w:hAnsi="Liberation Serif" w:cs="Liberation Serif"/>
          <w:color w:val="000000"/>
          <w:sz w:val="16"/>
          <w:szCs w:val="16"/>
        </w:rPr>
        <w:t xml:space="preserve">, КПП: </w:t>
      </w:r>
      <w:r w:rsidR="00CA4DB3" w:rsidRPr="00873FAA">
        <w:rPr>
          <w:rFonts w:ascii="Liberation Serif" w:hAnsi="Liberation Serif" w:cs="Liberation Serif"/>
          <w:sz w:val="16"/>
          <w:szCs w:val="16"/>
        </w:rPr>
        <w:t>_______</w:t>
      </w:r>
      <w:r>
        <w:rPr>
          <w:rFonts w:ascii="Liberation Serif" w:hAnsi="Liberation Serif" w:cs="Liberation Serif"/>
          <w:color w:val="000000"/>
          <w:sz w:val="16"/>
          <w:szCs w:val="16"/>
        </w:rPr>
        <w:t>, ОГРН:</w:t>
      </w:r>
      <w:r w:rsidR="00CA4DB3" w:rsidRPr="00CA4DB3">
        <w:rPr>
          <w:rFonts w:ascii="Liberation Serif" w:hAnsi="Liberation Serif" w:cs="Liberation Serif"/>
          <w:sz w:val="16"/>
          <w:szCs w:val="16"/>
        </w:rPr>
        <w:t xml:space="preserve"> </w:t>
      </w:r>
      <w:r w:rsidR="00CA4DB3" w:rsidRPr="00873FAA">
        <w:rPr>
          <w:rFonts w:ascii="Liberation Serif" w:hAnsi="Liberation Serif" w:cs="Liberation Serif"/>
          <w:sz w:val="16"/>
          <w:szCs w:val="16"/>
        </w:rPr>
        <w:t>______</w:t>
      </w:r>
      <w:proofErr w:type="gramStart"/>
      <w:r w:rsidR="00CA4DB3" w:rsidRPr="00873FAA">
        <w:rPr>
          <w:rFonts w:ascii="Liberation Serif" w:hAnsi="Liberation Serif" w:cs="Liberation Serif"/>
          <w:sz w:val="16"/>
          <w:szCs w:val="16"/>
        </w:rPr>
        <w:t>_</w:t>
      </w:r>
      <w:r>
        <w:rPr>
          <w:rFonts w:ascii="Liberation Serif" w:hAnsi="Liberation Serif" w:cs="Liberation Serif"/>
          <w:color w:val="000000"/>
          <w:sz w:val="16"/>
          <w:szCs w:val="16"/>
        </w:rPr>
        <w:t xml:space="preserve"> ,</w:t>
      </w:r>
      <w:proofErr w:type="gramEnd"/>
      <w:r>
        <w:rPr>
          <w:rFonts w:ascii="Liberation Serif" w:hAnsi="Liberation Serif" w:cs="Liberation Serif"/>
          <w:color w:val="000000"/>
          <w:sz w:val="16"/>
          <w:szCs w:val="16"/>
        </w:rPr>
        <w:t xml:space="preserve"> ОКВЭД:</w:t>
      </w:r>
      <w:r w:rsidR="00CA4DB3" w:rsidRPr="00CA4DB3">
        <w:rPr>
          <w:rFonts w:ascii="Liberation Serif" w:hAnsi="Liberation Serif" w:cs="Liberation Serif"/>
          <w:sz w:val="16"/>
          <w:szCs w:val="16"/>
        </w:rPr>
        <w:t xml:space="preserve"> </w:t>
      </w:r>
      <w:r w:rsidR="00CA4DB3" w:rsidRPr="00873FAA">
        <w:rPr>
          <w:rFonts w:ascii="Liberation Serif" w:hAnsi="Liberation Serif" w:cs="Liberation Serif"/>
          <w:sz w:val="16"/>
          <w:szCs w:val="16"/>
        </w:rPr>
        <w:t>_______</w:t>
      </w:r>
      <w:r>
        <w:rPr>
          <w:rFonts w:ascii="Liberation Serif" w:hAnsi="Liberation Serif" w:cs="Liberation Serif"/>
          <w:color w:val="000000"/>
          <w:sz w:val="16"/>
          <w:szCs w:val="16"/>
        </w:rPr>
        <w:t xml:space="preserve"> , ОКПО:</w:t>
      </w:r>
      <w:r w:rsidR="00CA4DB3" w:rsidRPr="00CA4DB3">
        <w:rPr>
          <w:rFonts w:ascii="Liberation Serif" w:hAnsi="Liberation Serif" w:cs="Liberation Serif"/>
          <w:sz w:val="16"/>
          <w:szCs w:val="16"/>
        </w:rPr>
        <w:t xml:space="preserve"> </w:t>
      </w:r>
      <w:r w:rsidR="00CA4DB3" w:rsidRPr="00873FAA">
        <w:rPr>
          <w:rFonts w:ascii="Liberation Serif" w:hAnsi="Liberation Serif" w:cs="Liberation Serif"/>
          <w:sz w:val="16"/>
          <w:szCs w:val="16"/>
        </w:rPr>
        <w:t>_______</w:t>
      </w:r>
      <w:r>
        <w:rPr>
          <w:rFonts w:ascii="Liberation Serif" w:hAnsi="Liberation Serif" w:cs="Liberation Serif"/>
          <w:color w:val="000000"/>
          <w:sz w:val="16"/>
          <w:szCs w:val="16"/>
        </w:rPr>
        <w:t xml:space="preserve"> </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Р/с </w:t>
      </w:r>
      <w:r w:rsidR="00CA4DB3" w:rsidRPr="00873FAA">
        <w:rPr>
          <w:rFonts w:ascii="Liberation Serif" w:hAnsi="Liberation Serif" w:cs="Liberation Serif"/>
          <w:sz w:val="16"/>
          <w:szCs w:val="16"/>
        </w:rPr>
        <w:t>_______</w:t>
      </w:r>
      <w:r>
        <w:rPr>
          <w:rFonts w:ascii="Liberation Serif" w:hAnsi="Liberation Serif" w:cs="Liberation Serif"/>
          <w:color w:val="000000"/>
          <w:sz w:val="16"/>
          <w:szCs w:val="16"/>
        </w:rPr>
        <w:t xml:space="preserve"> в </w:t>
      </w:r>
      <w:r w:rsidR="00CA4DB3" w:rsidRPr="00873FAA">
        <w:rPr>
          <w:rFonts w:ascii="Liberation Serif" w:hAnsi="Liberation Serif" w:cs="Liberation Serif"/>
          <w:sz w:val="16"/>
          <w:szCs w:val="16"/>
        </w:rPr>
        <w:t>_______</w:t>
      </w:r>
      <w:proofErr w:type="gramStart"/>
      <w:r>
        <w:rPr>
          <w:rFonts w:ascii="Liberation Serif" w:hAnsi="Liberation Serif" w:cs="Liberation Serif"/>
          <w:color w:val="000000"/>
          <w:sz w:val="16"/>
          <w:szCs w:val="16"/>
        </w:rPr>
        <w:t>, К</w:t>
      </w:r>
      <w:proofErr w:type="gramEnd"/>
      <w:r>
        <w:rPr>
          <w:rFonts w:ascii="Liberation Serif" w:hAnsi="Liberation Serif" w:cs="Liberation Serif"/>
          <w:color w:val="000000"/>
          <w:sz w:val="16"/>
          <w:szCs w:val="16"/>
        </w:rPr>
        <w:t xml:space="preserve">/с </w:t>
      </w:r>
      <w:r w:rsidR="00CA4DB3" w:rsidRPr="00873FAA">
        <w:rPr>
          <w:rFonts w:ascii="Liberation Serif" w:hAnsi="Liberation Serif" w:cs="Liberation Serif"/>
          <w:sz w:val="16"/>
          <w:szCs w:val="16"/>
        </w:rPr>
        <w:t>_______</w:t>
      </w:r>
      <w:r>
        <w:rPr>
          <w:rFonts w:ascii="Liberation Serif" w:hAnsi="Liberation Serif" w:cs="Liberation Serif"/>
          <w:color w:val="000000"/>
          <w:sz w:val="16"/>
          <w:szCs w:val="16"/>
        </w:rPr>
        <w:t xml:space="preserve">, БИК: </w:t>
      </w:r>
      <w:r w:rsidR="00CA4DB3" w:rsidRPr="00873FAA">
        <w:rPr>
          <w:rFonts w:ascii="Liberation Serif" w:hAnsi="Liberation Serif" w:cs="Liberation Serif"/>
          <w:sz w:val="16"/>
          <w:szCs w:val="16"/>
        </w:rPr>
        <w:t>_______</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 </w:t>
      </w:r>
      <w:r w:rsidR="00CA4DB3" w:rsidRPr="00873FAA">
        <w:rPr>
          <w:rFonts w:ascii="Liberation Serif" w:hAnsi="Liberation Serif" w:cs="Liberation Serif"/>
          <w:sz w:val="16"/>
          <w:szCs w:val="16"/>
        </w:rPr>
        <w:t>_______</w:t>
      </w:r>
      <w:r>
        <w:rPr>
          <w:rFonts w:ascii="Liberation Serif" w:hAnsi="Liberation Serif" w:cs="Liberation Serif"/>
          <w:color w:val="000000"/>
          <w:sz w:val="16"/>
          <w:szCs w:val="16"/>
        </w:rPr>
        <w:t>, факс</w:t>
      </w:r>
      <w:r w:rsidR="00CA4DB3" w:rsidRPr="00873FAA">
        <w:rPr>
          <w:rFonts w:ascii="Liberation Serif" w:hAnsi="Liberation Serif" w:cs="Liberation Serif"/>
          <w:sz w:val="16"/>
          <w:szCs w:val="16"/>
        </w:rPr>
        <w:t>______</w:t>
      </w:r>
      <w:proofErr w:type="gramStart"/>
      <w:r w:rsidR="00CA4DB3" w:rsidRPr="00873FAA">
        <w:rPr>
          <w:rFonts w:ascii="Liberation Serif" w:hAnsi="Liberation Serif" w:cs="Liberation Serif"/>
          <w:sz w:val="16"/>
          <w:szCs w:val="16"/>
        </w:rPr>
        <w:t>_</w:t>
      </w:r>
      <w:r>
        <w:rPr>
          <w:rFonts w:ascii="Liberation Serif" w:hAnsi="Liberation Serif" w:cs="Liberation Serif"/>
          <w:color w:val="000000"/>
          <w:sz w:val="16"/>
          <w:szCs w:val="16"/>
        </w:rPr>
        <w:t xml:space="preserve"> ,</w:t>
      </w:r>
      <w:proofErr w:type="gramEnd"/>
      <w:r>
        <w:rPr>
          <w:rFonts w:ascii="Liberation Serif" w:hAnsi="Liberation Serif" w:cs="Liberation Serif"/>
          <w:color w:val="000000"/>
          <w:sz w:val="16"/>
          <w:szCs w:val="16"/>
        </w:rPr>
        <w:t xml:space="preserve"> e-</w:t>
      </w:r>
      <w:proofErr w:type="spellStart"/>
      <w:r>
        <w:rPr>
          <w:rFonts w:ascii="Liberation Serif" w:hAnsi="Liberation Serif" w:cs="Liberation Serif"/>
          <w:color w:val="000000"/>
          <w:sz w:val="16"/>
          <w:szCs w:val="16"/>
        </w:rPr>
        <w:t>mail</w:t>
      </w:r>
      <w:proofErr w:type="spellEnd"/>
      <w:r>
        <w:rPr>
          <w:rFonts w:ascii="Liberation Serif" w:hAnsi="Liberation Serif" w:cs="Liberation Serif"/>
          <w:color w:val="000000"/>
          <w:sz w:val="16"/>
          <w:szCs w:val="16"/>
        </w:rPr>
        <w:t xml:space="preserve"> .</w:t>
      </w:r>
      <w:r w:rsidR="00CA4DB3" w:rsidRPr="00CA4DB3">
        <w:rPr>
          <w:rFonts w:ascii="Liberation Serif" w:hAnsi="Liberation Serif" w:cs="Liberation Serif"/>
          <w:sz w:val="16"/>
          <w:szCs w:val="16"/>
        </w:rPr>
        <w:t xml:space="preserve"> </w:t>
      </w:r>
      <w:r w:rsidR="00CA4DB3" w:rsidRPr="00873FAA">
        <w:rPr>
          <w:rFonts w:ascii="Liberation Serif" w:hAnsi="Liberation Serif" w:cs="Liberation Serif"/>
          <w:sz w:val="16"/>
          <w:szCs w:val="16"/>
        </w:rPr>
        <w:t>_______</w:t>
      </w:r>
    </w:p>
    <w:p w:rsidR="001F7A61" w:rsidRPr="00CA4DB3" w:rsidRDefault="001F7A61">
      <w:pPr>
        <w:widowControl w:val="0"/>
        <w:autoSpaceDE w:val="0"/>
        <w:autoSpaceDN w:val="0"/>
        <w:adjustRightInd w:val="0"/>
        <w:spacing w:after="0" w:line="240" w:lineRule="auto"/>
        <w:ind w:left="121" w:right="110" w:firstLine="426"/>
        <w:jc w:val="both"/>
        <w:rPr>
          <w:rFonts w:ascii="Liberation Serif" w:hAnsi="Liberation Serif" w:cs="Liberation Serif"/>
          <w:b/>
          <w:color w:val="000000"/>
          <w:sz w:val="16"/>
          <w:szCs w:val="16"/>
        </w:rPr>
      </w:pPr>
      <w:r w:rsidRPr="00CA4DB3">
        <w:rPr>
          <w:rFonts w:ascii="Liberation Serif" w:hAnsi="Liberation Serif" w:cs="Liberation Serif"/>
          <w:b/>
          <w:color w:val="000000"/>
          <w:sz w:val="16"/>
          <w:szCs w:val="16"/>
        </w:rPr>
        <w:t>Реквизиты для направления уведомлений о введении ограничений режима потребления:</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 </w:t>
      </w:r>
      <w:r w:rsidR="00CA4DB3" w:rsidRPr="00873FAA">
        <w:rPr>
          <w:rFonts w:ascii="Liberation Serif" w:hAnsi="Liberation Serif" w:cs="Liberation Serif"/>
          <w:sz w:val="16"/>
          <w:szCs w:val="16"/>
        </w:rPr>
        <w:t>_______</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e-</w:t>
      </w:r>
      <w:proofErr w:type="spellStart"/>
      <w:r>
        <w:rPr>
          <w:rFonts w:ascii="Liberation Serif" w:hAnsi="Liberation Serif" w:cs="Liberation Serif"/>
          <w:color w:val="000000"/>
          <w:sz w:val="16"/>
          <w:szCs w:val="16"/>
        </w:rPr>
        <w:t>mail</w:t>
      </w:r>
      <w:proofErr w:type="spellEnd"/>
      <w:r>
        <w:rPr>
          <w:rFonts w:ascii="Liberation Serif" w:hAnsi="Liberation Serif" w:cs="Liberation Serif"/>
          <w:color w:val="000000"/>
          <w:sz w:val="16"/>
          <w:szCs w:val="16"/>
        </w:rPr>
        <w:t xml:space="preserve"> </w:t>
      </w:r>
      <w:r w:rsidR="00CA4DB3" w:rsidRPr="00873FAA">
        <w:rPr>
          <w:rFonts w:ascii="Liberation Serif" w:hAnsi="Liberation Serif" w:cs="Liberation Serif"/>
          <w:sz w:val="16"/>
          <w:szCs w:val="16"/>
        </w:rPr>
        <w:t>_______</w:t>
      </w:r>
    </w:p>
    <w:p w:rsidR="00CA4DB3" w:rsidRDefault="00CA4DB3" w:rsidP="00CA4DB3">
      <w:pPr>
        <w:widowControl w:val="0"/>
        <w:autoSpaceDE w:val="0"/>
        <w:autoSpaceDN w:val="0"/>
        <w:adjustRightInd w:val="0"/>
        <w:spacing w:after="0" w:line="240" w:lineRule="auto"/>
        <w:ind w:right="110" w:firstLine="121"/>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Уведомление об ограничении направляется с электронного адреса: </w:t>
      </w:r>
      <w:hyperlink r:id="rId6" w:tgtFrame="_blank" w:history="1">
        <w:r w:rsidR="00FA1BF4" w:rsidRPr="00A60374">
          <w:rPr>
            <w:rFonts w:ascii="Liberation Serif" w:hAnsi="Liberation Serif" w:cs="Liberation Serif"/>
            <w:sz w:val="16"/>
            <w:szCs w:val="16"/>
          </w:rPr>
          <w:t>findoc@eens.ru</w:t>
        </w:r>
      </w:hyperlink>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282E29" w:rsidRPr="00282E29" w:rsidRDefault="00282E29" w:rsidP="00282E29">
      <w:pPr>
        <w:autoSpaceDE w:val="0"/>
        <w:autoSpaceDN w:val="0"/>
        <w:adjustRightInd w:val="0"/>
        <w:jc w:val="both"/>
        <w:rPr>
          <w:rFonts w:ascii="Liberation Serif" w:hAnsi="Liberation Serif" w:cs="Liberation Serif"/>
          <w:sz w:val="16"/>
          <w:szCs w:val="16"/>
        </w:rPr>
      </w:pPr>
      <w:r w:rsidRPr="00F76E50">
        <w:rPr>
          <w:rFonts w:ascii="Liberation Serif" w:hAnsi="Liberation Serif" w:cs="Liberation Serif"/>
          <w:sz w:val="16"/>
          <w:szCs w:val="16"/>
        </w:rPr>
        <w:t>Данные о почасовых объемах потребления электрической энергии в адрес Гарантирующего поставщика направляются с Электронного адреса:</w:t>
      </w:r>
      <w:r w:rsidR="00FA1BF4">
        <w:rPr>
          <w:rFonts w:ascii="Liberation Serif" w:hAnsi="Liberation Serif" w:cs="Liberation Serif"/>
          <w:sz w:val="16"/>
          <w:szCs w:val="16"/>
        </w:rPr>
        <w:t xml:space="preserve"> ______________________</w:t>
      </w:r>
      <w:bookmarkStart w:id="0" w:name="_GoBack"/>
      <w:bookmarkEnd w:id="0"/>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Гарантирующий поставщик:</w:t>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t>Абонент:</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________________________</w:t>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t>__________________________</w:t>
      </w: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roofErr w:type="spellStart"/>
      <w:r>
        <w:rPr>
          <w:rFonts w:ascii="Liberation Serif" w:hAnsi="Liberation Serif" w:cs="Liberation Serif"/>
          <w:color w:val="000000"/>
          <w:sz w:val="16"/>
          <w:szCs w:val="16"/>
        </w:rPr>
        <w:t>м.п</w:t>
      </w:r>
      <w:proofErr w:type="spellEnd"/>
      <w:r>
        <w:rPr>
          <w:rFonts w:ascii="Liberation Serif" w:hAnsi="Liberation Serif" w:cs="Liberation Serif"/>
          <w:color w:val="000000"/>
          <w:sz w:val="16"/>
          <w:szCs w:val="16"/>
        </w:rPr>
        <w:t>.  (подпись)</w:t>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r>
      <w:r>
        <w:rPr>
          <w:rFonts w:ascii="Liberation Serif" w:hAnsi="Liberation Serif" w:cs="Liberation Serif"/>
          <w:color w:val="000000"/>
          <w:sz w:val="16"/>
          <w:szCs w:val="16"/>
        </w:rPr>
        <w:tab/>
      </w:r>
      <w:proofErr w:type="spellStart"/>
      <w:r>
        <w:rPr>
          <w:rFonts w:ascii="Liberation Serif" w:hAnsi="Liberation Serif" w:cs="Liberation Serif"/>
          <w:color w:val="000000"/>
          <w:sz w:val="16"/>
          <w:szCs w:val="16"/>
        </w:rPr>
        <w:t>м.п</w:t>
      </w:r>
      <w:proofErr w:type="spellEnd"/>
      <w:r>
        <w:rPr>
          <w:rFonts w:ascii="Liberation Serif" w:hAnsi="Liberation Serif" w:cs="Liberation Serif"/>
          <w:color w:val="000000"/>
          <w:sz w:val="16"/>
          <w:szCs w:val="16"/>
        </w:rPr>
        <w:t>.  (подпись)</w:t>
      </w:r>
    </w:p>
    <w:p w:rsidR="001F7A61" w:rsidRDefault="001F7A61">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p>
    <w:p w:rsidR="001F7A61" w:rsidRDefault="001F7A61">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1F7A61" w:rsidRDefault="001F7A61">
      <w:pPr>
        <w:widowControl w:val="0"/>
        <w:autoSpaceDE w:val="0"/>
        <w:autoSpaceDN w:val="0"/>
        <w:adjustRightInd w:val="0"/>
        <w:spacing w:after="0" w:line="240" w:lineRule="auto"/>
        <w:ind w:left="121" w:right="110"/>
        <w:rPr>
          <w:rFonts w:ascii="Liberation Serif" w:hAnsi="Liberation Serif" w:cs="Liberation Serif"/>
          <w:color w:val="000000"/>
          <w:sz w:val="24"/>
          <w:szCs w:val="24"/>
        </w:rPr>
      </w:pPr>
      <w:bookmarkStart w:id="1" w:name="page_total_master0"/>
      <w:bookmarkStart w:id="2" w:name="page_total"/>
      <w:bookmarkEnd w:id="1"/>
      <w:bookmarkEnd w:id="2"/>
    </w:p>
    <w:sectPr w:rsidR="001F7A61">
      <w:pgSz w:w="12240" w:h="15840"/>
      <w:pgMar w:top="1120" w:right="740" w:bottom="1120" w:left="15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70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B3"/>
    <w:rsid w:val="000E5206"/>
    <w:rsid w:val="001F7A61"/>
    <w:rsid w:val="00282E29"/>
    <w:rsid w:val="00626926"/>
    <w:rsid w:val="00873FAA"/>
    <w:rsid w:val="00A02514"/>
    <w:rsid w:val="00A60374"/>
    <w:rsid w:val="00CA4DB3"/>
    <w:rsid w:val="00D2248F"/>
    <w:rsid w:val="00F76E50"/>
    <w:rsid w:val="00FA1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1B8C74"/>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A4DB3"/>
    <w:rPr>
      <w:rFonts w:cs="Times New Roman"/>
      <w:color w:val="0563C1" w:themeColor="hyperlink"/>
      <w:u w:val="single"/>
    </w:rPr>
  </w:style>
  <w:style w:type="character" w:styleId="a4">
    <w:name w:val="Unresolved Mention"/>
    <w:basedOn w:val="a0"/>
    <w:uiPriority w:val="99"/>
    <w:semiHidden/>
    <w:unhideWhenUsed/>
    <w:rsid w:val="00CA4DB3"/>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2564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indoc@eens.ru" TargetMode="External"/><Relationship Id="rId11" Type="http://schemas.openxmlformats.org/officeDocument/2006/relationships/customXml" Target="../customXml/item3.xml"/><Relationship Id="rId5" Type="http://schemas.openxmlformats.org/officeDocument/2006/relationships/hyperlink" Target="mailto:EENS_DP@eens.ru" TargetMode="External"/><Relationship Id="rId10" Type="http://schemas.openxmlformats.org/officeDocument/2006/relationships/customXml" Target="../customXml/item2.xml"/><Relationship Id="rId4" Type="http://schemas.openxmlformats.org/officeDocument/2006/relationships/hyperlink" Target="https://rosseti-ural.ru" TargetMode="External"/><Relationship Id="rId9"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6899A6-F8BC-4CF3-8A30-DBEBA2E24DDF}"/>
</file>

<file path=customXml/itemProps2.xml><?xml version="1.0" encoding="utf-8"?>
<ds:datastoreItem xmlns:ds="http://schemas.openxmlformats.org/officeDocument/2006/customXml" ds:itemID="{101F6C9C-9BB1-4A1B-A964-B5B47B026E8F}"/>
</file>

<file path=customXml/itemProps3.xml><?xml version="1.0" encoding="utf-8"?>
<ds:datastoreItem xmlns:ds="http://schemas.openxmlformats.org/officeDocument/2006/customXml" ds:itemID="{10B7792A-0987-42AA-ACFB-471578C5F87E}"/>
</file>

<file path=docProps/app.xml><?xml version="1.0" encoding="utf-8"?>
<Properties xmlns="http://schemas.openxmlformats.org/officeDocument/2006/extended-properties" xmlns:vt="http://schemas.openxmlformats.org/officeDocument/2006/docPropsVTypes">
  <Template>Normal.dotm</Template>
  <TotalTime>0</TotalTime>
  <Pages>10</Pages>
  <Words>9821</Words>
  <Characters>55983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RTF Template</vt:lpstr>
    </vt:vector>
  </TitlesOfParts>
  <Company>Eens</Company>
  <LinksUpToDate>false</LinksUpToDate>
  <CharactersWithSpaces>65673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 Template</dc:title>
  <dc:subject/>
  <dc:creator>Сафронова Анна Александровна</dc:creator>
  <cp:keywords/>
  <dc:description>Generated by Oracle BI Publisher 11.1.1.7.160719</dc:description>
  <cp:lastModifiedBy>Мартынова Марина Александровна</cp:lastModifiedBy>
  <cp:revision>2</cp:revision>
  <dcterms:created xsi:type="dcterms:W3CDTF">2025-09-22T08:33:00Z</dcterms:created>
  <dcterms:modified xsi:type="dcterms:W3CDTF">2025-09-22T08:33:00Z</dcterms:modified>
</cp:coreProperties>
</file>