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10DB4" w14:textId="77777777" w:rsidR="005858BD" w:rsidRPr="000731D8" w:rsidRDefault="005858BD" w:rsidP="005858BD">
      <w:pPr>
        <w:autoSpaceDE w:val="0"/>
        <w:autoSpaceDN w:val="0"/>
        <w:adjustRightInd w:val="0"/>
        <w:jc w:val="center"/>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 xml:space="preserve">Договор энергоснабжения № </w:t>
      </w:r>
      <w:r w:rsidR="00FE17C4" w:rsidRPr="000731D8">
        <w:rPr>
          <w:rFonts w:ascii="Liberation Serif" w:hAnsi="Liberation Serif" w:cs="Liberation Serif"/>
          <w:b/>
          <w:bCs/>
          <w:sz w:val="16"/>
          <w:szCs w:val="16"/>
          <w:lang w:val="ru-RU"/>
        </w:rPr>
        <w:t>_____</w:t>
      </w:r>
    </w:p>
    <w:p w14:paraId="2D710DB5" w14:textId="77777777" w:rsidR="005858BD" w:rsidRPr="000731D8" w:rsidRDefault="005858BD" w:rsidP="005858BD">
      <w:pPr>
        <w:widowControl w:val="0"/>
        <w:autoSpaceDE w:val="0"/>
        <w:autoSpaceDN w:val="0"/>
        <w:adjustRightInd w:val="0"/>
        <w:jc w:val="both"/>
        <w:rPr>
          <w:rFonts w:ascii="Liberation Serif" w:hAnsi="Liberation Serif" w:cs="Liberation Serif"/>
          <w:b/>
          <w:bCs/>
          <w:color w:val="000000"/>
          <w:sz w:val="16"/>
          <w:szCs w:val="16"/>
          <w:lang w:val="ru-RU"/>
        </w:rPr>
      </w:pPr>
      <w:r w:rsidRPr="000731D8">
        <w:rPr>
          <w:rFonts w:ascii="Liberation Serif" w:hAnsi="Liberation Serif" w:cs="Liberation Serif"/>
          <w:b/>
          <w:bCs/>
          <w:color w:val="000000"/>
          <w:sz w:val="16"/>
          <w:szCs w:val="16"/>
          <w:lang w:val="ru-RU"/>
        </w:rPr>
        <w:t xml:space="preserve">г. Екатеринбург                                                                                                                               </w:t>
      </w:r>
      <w:r w:rsidR="00FE17C4" w:rsidRPr="000731D8">
        <w:rPr>
          <w:rFonts w:ascii="Liberation Serif" w:hAnsi="Liberation Serif" w:cs="Liberation Serif"/>
          <w:b/>
          <w:bCs/>
          <w:color w:val="000000"/>
          <w:sz w:val="16"/>
          <w:szCs w:val="16"/>
          <w:lang w:val="ru-RU"/>
        </w:rPr>
        <w:t xml:space="preserve">                               </w:t>
      </w:r>
      <w:r w:rsidRPr="000731D8">
        <w:rPr>
          <w:rFonts w:ascii="Liberation Serif" w:hAnsi="Liberation Serif" w:cs="Liberation Serif"/>
          <w:b/>
          <w:bCs/>
          <w:color w:val="000000"/>
          <w:sz w:val="16"/>
          <w:szCs w:val="16"/>
          <w:lang w:val="ru-RU"/>
        </w:rPr>
        <w:t xml:space="preserve">            </w:t>
      </w:r>
      <w:r w:rsidR="001302F8" w:rsidRPr="000731D8">
        <w:rPr>
          <w:rFonts w:ascii="Liberation Serif" w:hAnsi="Liberation Serif" w:cs="Liberation Serif"/>
          <w:b/>
          <w:bCs/>
          <w:color w:val="000000"/>
          <w:sz w:val="16"/>
          <w:szCs w:val="16"/>
          <w:lang w:val="ru-RU"/>
        </w:rPr>
        <w:t>"</w:t>
      </w:r>
      <w:r w:rsidR="00FE17C4" w:rsidRPr="000731D8">
        <w:rPr>
          <w:rFonts w:ascii="Liberation Serif" w:hAnsi="Liberation Serif" w:cs="Liberation Serif"/>
          <w:b/>
          <w:bCs/>
          <w:color w:val="000000"/>
          <w:sz w:val="16"/>
          <w:szCs w:val="16"/>
          <w:lang w:val="ru-RU"/>
        </w:rPr>
        <w:t>____</w:t>
      </w:r>
      <w:r w:rsidR="001302F8" w:rsidRPr="000731D8">
        <w:rPr>
          <w:rFonts w:ascii="Liberation Serif" w:hAnsi="Liberation Serif" w:cs="Liberation Serif"/>
          <w:b/>
          <w:bCs/>
          <w:color w:val="000000"/>
          <w:sz w:val="16"/>
          <w:szCs w:val="16"/>
          <w:lang w:val="ru-RU"/>
        </w:rPr>
        <w:t xml:space="preserve">" </w:t>
      </w:r>
      <w:r w:rsidR="00FE17C4" w:rsidRPr="000731D8">
        <w:rPr>
          <w:rFonts w:ascii="Liberation Serif" w:hAnsi="Liberation Serif" w:cs="Liberation Serif"/>
          <w:b/>
          <w:bCs/>
          <w:color w:val="000000"/>
          <w:sz w:val="16"/>
          <w:szCs w:val="16"/>
          <w:lang w:val="ru-RU"/>
        </w:rPr>
        <w:t>___________</w:t>
      </w:r>
      <w:r w:rsidR="001302F8" w:rsidRPr="000731D8">
        <w:rPr>
          <w:rFonts w:ascii="Liberation Serif" w:hAnsi="Liberation Serif" w:cs="Liberation Serif"/>
          <w:b/>
          <w:bCs/>
          <w:color w:val="000000"/>
          <w:sz w:val="16"/>
          <w:szCs w:val="16"/>
          <w:lang w:val="ru-RU"/>
        </w:rPr>
        <w:t xml:space="preserve"> г.</w:t>
      </w:r>
    </w:p>
    <w:p w14:paraId="2D710DB6" w14:textId="77777777" w:rsidR="005858BD" w:rsidRPr="000731D8" w:rsidRDefault="005858BD" w:rsidP="005858BD">
      <w:pPr>
        <w:autoSpaceDE w:val="0"/>
        <w:autoSpaceDN w:val="0"/>
        <w:adjustRightInd w:val="0"/>
        <w:ind w:left="-60"/>
        <w:jc w:val="both"/>
        <w:rPr>
          <w:rFonts w:ascii="Liberation Serif" w:hAnsi="Liberation Serif" w:cs="Liberation Serif"/>
          <w:sz w:val="16"/>
          <w:szCs w:val="16"/>
          <w:lang w:val="ru-RU"/>
        </w:rPr>
      </w:pPr>
    </w:p>
    <w:p w14:paraId="2D710DB7" w14:textId="77777777" w:rsidR="00FE17C4" w:rsidRPr="000731D8" w:rsidRDefault="00FE17C4" w:rsidP="00FE17C4">
      <w:pPr>
        <w:autoSpaceDE w:val="0"/>
        <w:autoSpaceDN w:val="0"/>
        <w:adjustRightInd w:val="0"/>
        <w:ind w:firstLine="426"/>
        <w:jc w:val="both"/>
        <w:rPr>
          <w:rFonts w:ascii="Liberation Serif" w:hAnsi="Liberation Serif" w:cs="Liberation Serif"/>
          <w:sz w:val="16"/>
          <w:szCs w:val="16"/>
          <w:lang w:val="ru-RU"/>
        </w:rPr>
      </w:pPr>
      <w:bookmarkStart w:id="0" w:name="_Hlk191980779"/>
      <w:r w:rsidRPr="000731D8">
        <w:rPr>
          <w:rFonts w:ascii="Liberation Serif" w:hAnsi="Liberation Serif" w:cs="Liberation Serif"/>
          <w:sz w:val="16"/>
          <w:szCs w:val="16"/>
          <w:lang w:val="ru-RU"/>
        </w:rPr>
        <w:t xml:space="preserve"> </w:t>
      </w:r>
    </w:p>
    <w:p w14:paraId="2D710DB8" w14:textId="77777777" w:rsidR="00FE17C4" w:rsidRPr="000731D8" w:rsidRDefault="00FE17C4" w:rsidP="00FE17C4">
      <w:pPr>
        <w:autoSpaceDE w:val="0"/>
        <w:autoSpaceDN w:val="0"/>
        <w:adjustRightInd w:val="0"/>
        <w:ind w:firstLine="426"/>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Акционерное общество «</w:t>
      </w:r>
      <w:proofErr w:type="spellStart"/>
      <w:r w:rsidRPr="000731D8">
        <w:rPr>
          <w:rFonts w:ascii="Liberation Serif" w:hAnsi="Liberation Serif" w:cs="Liberation Serif"/>
          <w:sz w:val="16"/>
          <w:szCs w:val="16"/>
          <w:lang w:val="ru-RU"/>
        </w:rPr>
        <w:t>Екатеринбургэнергосбыт</w:t>
      </w:r>
      <w:proofErr w:type="spellEnd"/>
      <w:r w:rsidRPr="000731D8">
        <w:rPr>
          <w:rFonts w:ascii="Liberation Serif" w:hAnsi="Liberation Serif" w:cs="Liberation Serif"/>
          <w:sz w:val="16"/>
          <w:szCs w:val="16"/>
          <w:lang w:val="ru-RU"/>
        </w:rPr>
        <w:t>», именуемое в дальнейшем "Гарантирующий поставщик", в лице _________________                                                                         с одной стороны, и  ________________ , именуемое (</w:t>
      </w:r>
      <w:proofErr w:type="spellStart"/>
      <w:r w:rsidRPr="000731D8">
        <w:rPr>
          <w:rFonts w:ascii="Liberation Serif" w:hAnsi="Liberation Serif" w:cs="Liberation Serif"/>
          <w:sz w:val="16"/>
          <w:szCs w:val="16"/>
          <w:lang w:val="ru-RU"/>
        </w:rPr>
        <w:t>ый</w:t>
      </w:r>
      <w:proofErr w:type="spellEnd"/>
      <w:r w:rsidRPr="000731D8">
        <w:rPr>
          <w:rFonts w:ascii="Liberation Serif" w:hAnsi="Liberation Serif" w:cs="Liberation Serif"/>
          <w:sz w:val="16"/>
          <w:szCs w:val="16"/>
          <w:lang w:val="ru-RU"/>
        </w:rPr>
        <w:t xml:space="preserve">) в дальнейшем "Покупатель", в лице  _________________ , действующего (-ей) на основании  _______________ , с другой стороны, а вместе именуемые «Стороны», заключили настоящий </w:t>
      </w:r>
      <w:r w:rsidRPr="000731D8">
        <w:rPr>
          <w:rFonts w:ascii="Liberation Serif" w:hAnsi="Liberation Serif" w:cs="Liberation Serif"/>
          <w:color w:val="080000"/>
          <w:sz w:val="16"/>
          <w:szCs w:val="16"/>
          <w:lang w:val="ru-RU"/>
        </w:rPr>
        <w:t>Договор энергоснабжения (далее - Договор).</w:t>
      </w:r>
    </w:p>
    <w:bookmarkEnd w:id="0"/>
    <w:p w14:paraId="2D710DB9" w14:textId="77777777" w:rsidR="00FE17C4" w:rsidRPr="000731D8" w:rsidRDefault="00FE17C4" w:rsidP="005858BD">
      <w:pPr>
        <w:autoSpaceDE w:val="0"/>
        <w:autoSpaceDN w:val="0"/>
        <w:adjustRightInd w:val="0"/>
        <w:ind w:firstLine="567"/>
        <w:jc w:val="both"/>
        <w:rPr>
          <w:rFonts w:ascii="Liberation Serif" w:hAnsi="Liberation Serif" w:cs="Liberation Serif"/>
          <w:sz w:val="16"/>
          <w:szCs w:val="16"/>
          <w:lang w:val="ru-RU"/>
        </w:rPr>
      </w:pPr>
    </w:p>
    <w:p w14:paraId="2D710DBA"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1. Предмет Договора</w:t>
      </w:r>
    </w:p>
    <w:p w14:paraId="2D710DB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Настоящий Договор заключается в целях снабжения электрической энергией объектов энергоснабжения (энергопринимающих устройств), принадлежащих потребителю Покупателя на праве собственности, хозяйственного ведения, оперативного управления либо на ином законном основании.</w:t>
      </w:r>
    </w:p>
    <w:p w14:paraId="2D710DB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Потребитель (Объект энергоснабжения) - здания, сооружения и оборудование, в отношении которых осуществляется поставка электрической энергии. Перечень и </w:t>
      </w:r>
      <w:proofErr w:type="gramStart"/>
      <w:r w:rsidRPr="000731D8">
        <w:rPr>
          <w:rFonts w:ascii="Liberation Serif" w:hAnsi="Liberation Serif" w:cs="Liberation Serif"/>
          <w:sz w:val="16"/>
          <w:szCs w:val="16"/>
          <w:lang w:val="ru-RU"/>
        </w:rPr>
        <w:t>местонахождение  потребителей</w:t>
      </w:r>
      <w:proofErr w:type="gramEnd"/>
      <w:r w:rsidRPr="000731D8">
        <w:rPr>
          <w:rFonts w:ascii="Liberation Serif" w:hAnsi="Liberation Serif" w:cs="Liberation Serif"/>
          <w:sz w:val="16"/>
          <w:szCs w:val="16"/>
          <w:lang w:val="ru-RU"/>
        </w:rPr>
        <w:t xml:space="preserve"> приведены в Приложениях № 2 и № 2а к настоящему Договору.</w:t>
      </w:r>
    </w:p>
    <w:p w14:paraId="2D710DB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Покупателю, а Покупатель обязуется оплачивать приобретаемую электрическую энергию (мощность) и оказанные услуги в объеме и на условиях настоящего Договора.</w:t>
      </w:r>
    </w:p>
    <w:p w14:paraId="2D710DB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Во исполнение своих обязательств по настоящему Договору Гарантирующий поставщик заключает в интересах и за счет Покупателя договоры оказания услуг по передаче электрической </w:t>
      </w:r>
      <w:proofErr w:type="gramStart"/>
      <w:r w:rsidRPr="000731D8">
        <w:rPr>
          <w:rFonts w:ascii="Liberation Serif" w:hAnsi="Liberation Serif" w:cs="Liberation Serif"/>
          <w:sz w:val="16"/>
          <w:szCs w:val="16"/>
          <w:lang w:val="ru-RU"/>
        </w:rPr>
        <w:t>энергии  и</w:t>
      </w:r>
      <w:proofErr w:type="gramEnd"/>
      <w:r w:rsidRPr="000731D8">
        <w:rPr>
          <w:rFonts w:ascii="Liberation Serif" w:hAnsi="Liberation Serif" w:cs="Liberation Serif"/>
          <w:sz w:val="16"/>
          <w:szCs w:val="16"/>
          <w:lang w:val="ru-RU"/>
        </w:rPr>
        <w:t xml:space="preserve"> иные необходимые договоры, неразрывно связанные с процессом снабжения электрической энергией.</w:t>
      </w:r>
    </w:p>
    <w:p w14:paraId="2D710DB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DC0"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2. Общие положения</w:t>
      </w:r>
    </w:p>
    <w:p w14:paraId="2D710DC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2.1. 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w:t>
      </w:r>
      <w:proofErr w:type="spellStart"/>
      <w:r w:rsidRPr="000731D8">
        <w:rPr>
          <w:rFonts w:ascii="Liberation Serif" w:hAnsi="Liberation Serif" w:cs="Liberation Serif"/>
          <w:sz w:val="16"/>
          <w:szCs w:val="16"/>
          <w:lang w:val="ru-RU"/>
        </w:rPr>
        <w:t>сфереэлектроэнергетики</w:t>
      </w:r>
      <w:proofErr w:type="spellEnd"/>
      <w:r w:rsidRPr="000731D8">
        <w:rPr>
          <w:rFonts w:ascii="Liberation Serif" w:hAnsi="Liberation Serif" w:cs="Liberation Serif"/>
          <w:sz w:val="16"/>
          <w:szCs w:val="16"/>
          <w:lang w:val="ru-RU"/>
        </w:rPr>
        <w:t>.</w:t>
      </w:r>
    </w:p>
    <w:p w14:paraId="2D710DC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2.2. Покупатель приобретает электрическую энергию (мощность) в целях ее продажи потребителям, указанным в Приложениях № 2 к Договору.</w:t>
      </w:r>
    </w:p>
    <w:p w14:paraId="2D710DC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2.3. 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Покупателя,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 </w:t>
      </w:r>
    </w:p>
    <w:p w14:paraId="2D710DC4" w14:textId="77777777" w:rsidR="009653CE" w:rsidRPr="000731D8" w:rsidRDefault="009653CE" w:rsidP="009653CE">
      <w:pPr>
        <w:autoSpaceDE w:val="0"/>
        <w:autoSpaceDN w:val="0"/>
        <w:adjustRightInd w:val="0"/>
        <w:ind w:firstLine="426"/>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2.4. </w:t>
      </w:r>
      <w:r w:rsidRPr="000731D8">
        <w:rPr>
          <w:rFonts w:ascii="Liberation Serif" w:hAnsi="Liberation Serif" w:cs="Liberation Serif"/>
          <w:sz w:val="16"/>
          <w:szCs w:val="16"/>
          <w:shd w:val="clear" w:color="auto" w:fill="FFFFFF"/>
          <w:lang w:val="ru-RU"/>
        </w:rPr>
        <w:t>Контактная информация системообразующей территориальной сетевой организации: Наименование: ПАО «</w:t>
      </w:r>
      <w:proofErr w:type="spellStart"/>
      <w:r w:rsidRPr="000731D8">
        <w:rPr>
          <w:rFonts w:ascii="Liberation Serif" w:hAnsi="Liberation Serif" w:cs="Liberation Serif"/>
          <w:sz w:val="16"/>
          <w:szCs w:val="16"/>
          <w:shd w:val="clear" w:color="auto" w:fill="FFFFFF"/>
          <w:lang w:val="ru-RU"/>
        </w:rPr>
        <w:t>Россети</w:t>
      </w:r>
      <w:proofErr w:type="spellEnd"/>
      <w:r w:rsidRPr="000731D8">
        <w:rPr>
          <w:rFonts w:ascii="Liberation Serif" w:hAnsi="Liberation Serif" w:cs="Liberation Serif"/>
          <w:sz w:val="16"/>
          <w:szCs w:val="16"/>
          <w:shd w:val="clear" w:color="auto" w:fill="FFFFFF"/>
          <w:lang w:val="ru-RU"/>
        </w:rPr>
        <w:t xml:space="preserve"> Урал» филиал «Свердловэнерго» телефон: 8-800-220-02-20 или короткий номер 220 горячей линии энергетиков «Светлая линия 220», официальный сайт: </w:t>
      </w:r>
      <w:r w:rsidRPr="000731D8">
        <w:rPr>
          <w:rFonts w:ascii="Liberation Serif" w:hAnsi="Liberation Serif" w:cs="Liberation Serif"/>
          <w:sz w:val="16"/>
          <w:szCs w:val="16"/>
          <w:shd w:val="clear" w:color="auto" w:fill="FFFFFF"/>
        </w:rPr>
        <w:t>https</w:t>
      </w:r>
      <w:r w:rsidRPr="000731D8">
        <w:rPr>
          <w:rFonts w:ascii="Liberation Serif" w:hAnsi="Liberation Serif" w:cs="Liberation Serif"/>
          <w:sz w:val="16"/>
          <w:szCs w:val="16"/>
          <w:shd w:val="clear" w:color="auto" w:fill="FFFFFF"/>
          <w:lang w:val="ru-RU"/>
        </w:rPr>
        <w:t>://</w:t>
      </w:r>
      <w:proofErr w:type="spellStart"/>
      <w:r w:rsidRPr="000731D8">
        <w:rPr>
          <w:rFonts w:ascii="Liberation Serif" w:hAnsi="Liberation Serif" w:cs="Liberation Serif"/>
          <w:sz w:val="16"/>
          <w:szCs w:val="16"/>
          <w:shd w:val="clear" w:color="auto" w:fill="FFFFFF"/>
        </w:rPr>
        <w:t>rosseti</w:t>
      </w:r>
      <w:proofErr w:type="spellEnd"/>
      <w:r w:rsidRPr="000731D8">
        <w:rPr>
          <w:rFonts w:ascii="Liberation Serif" w:hAnsi="Liberation Serif" w:cs="Liberation Serif"/>
          <w:sz w:val="16"/>
          <w:szCs w:val="16"/>
          <w:shd w:val="clear" w:color="auto" w:fill="FFFFFF"/>
          <w:lang w:val="ru-RU"/>
        </w:rPr>
        <w:t>-</w:t>
      </w:r>
      <w:proofErr w:type="spellStart"/>
      <w:r w:rsidRPr="000731D8">
        <w:rPr>
          <w:rFonts w:ascii="Liberation Serif" w:hAnsi="Liberation Serif" w:cs="Liberation Serif"/>
          <w:sz w:val="16"/>
          <w:szCs w:val="16"/>
          <w:shd w:val="clear" w:color="auto" w:fill="FFFFFF"/>
        </w:rPr>
        <w:t>ural</w:t>
      </w:r>
      <w:proofErr w:type="spellEnd"/>
      <w:r w:rsidRPr="000731D8">
        <w:rPr>
          <w:rFonts w:ascii="Liberation Serif" w:hAnsi="Liberation Serif" w:cs="Liberation Serif"/>
          <w:sz w:val="16"/>
          <w:szCs w:val="16"/>
          <w:shd w:val="clear" w:color="auto" w:fill="FFFFFF"/>
          <w:lang w:val="ru-RU"/>
        </w:rPr>
        <w:t>.</w:t>
      </w:r>
      <w:proofErr w:type="spellStart"/>
      <w:r w:rsidRPr="000731D8">
        <w:rPr>
          <w:rFonts w:ascii="Liberation Serif" w:hAnsi="Liberation Serif" w:cs="Liberation Serif"/>
          <w:sz w:val="16"/>
          <w:szCs w:val="16"/>
          <w:shd w:val="clear" w:color="auto" w:fill="FFFFFF"/>
        </w:rPr>
        <w:t>ru</w:t>
      </w:r>
      <w:proofErr w:type="spellEnd"/>
      <w:r w:rsidRPr="000731D8">
        <w:rPr>
          <w:rFonts w:ascii="Liberation Serif" w:hAnsi="Liberation Serif" w:cs="Liberation Serif"/>
          <w:sz w:val="16"/>
          <w:szCs w:val="16"/>
          <w:shd w:val="clear" w:color="auto" w:fill="FFFFFF"/>
          <w:lang w:val="ru-RU"/>
        </w:rPr>
        <w:t>.</w:t>
      </w:r>
    </w:p>
    <w:p w14:paraId="2D710DC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DC6"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3. Обязанности Сторон</w:t>
      </w:r>
    </w:p>
    <w:p w14:paraId="2D710DC7"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3.1. Гарантирующий поставщик обязан:</w:t>
      </w:r>
    </w:p>
    <w:p w14:paraId="2D710DC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3.1.1. Поставлять электрическую энергию до границы балансовой принадлежности потребителей Покупателя с Сетевой организацией, в соответствии с согласованной с ней категорией надежности энергопринимающих устройств потребителей и в пределах величины максимальной (разрешенной) мощности, определенной Приложением № 2, являющимся неотъемлемой частью настоящего Договора. При отсутствии у Гарантирующего поставщика подтверждающих документов, поставка электрической энергии потребителям Покупателя осуществляется как для энергопринимающих устройств 3 категории надежности.</w:t>
      </w:r>
    </w:p>
    <w:p w14:paraId="2D710DC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3.1.2. </w:t>
      </w:r>
      <w:r w:rsidRPr="000731D8">
        <w:rPr>
          <w:rFonts w:ascii="Liberation Serif" w:hAnsi="Liberation Serif" w:cs="Liberation Serif"/>
          <w:color w:val="080000"/>
          <w:sz w:val="16"/>
          <w:szCs w:val="16"/>
          <w:lang w:val="ru-RU"/>
        </w:rPr>
        <w:t>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r w:rsidRPr="000731D8">
        <w:rPr>
          <w:rFonts w:ascii="Liberation Serif" w:hAnsi="Liberation Serif" w:cs="Liberation Serif"/>
          <w:sz w:val="16"/>
          <w:szCs w:val="16"/>
          <w:lang w:val="ru-RU"/>
        </w:rPr>
        <w:t>.</w:t>
      </w:r>
    </w:p>
    <w:p w14:paraId="2D710DC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3.1.3. Урегулировать в интересах Покупателя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14:paraId="2D710DC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3.1.4. Осуществлять действия, необходимые для реализации прав Покупателя, </w:t>
      </w:r>
      <w:proofErr w:type="gramStart"/>
      <w:r w:rsidRPr="000731D8">
        <w:rPr>
          <w:rFonts w:ascii="Liberation Serif" w:hAnsi="Liberation Serif" w:cs="Liberation Serif"/>
          <w:sz w:val="16"/>
          <w:szCs w:val="16"/>
          <w:lang w:val="ru-RU"/>
        </w:rPr>
        <w:t>предусмотренных  в</w:t>
      </w:r>
      <w:proofErr w:type="gramEnd"/>
      <w:r w:rsidRPr="000731D8">
        <w:rPr>
          <w:rFonts w:ascii="Liberation Serif" w:hAnsi="Liberation Serif" w:cs="Liberation Serif"/>
          <w:sz w:val="16"/>
          <w:szCs w:val="16"/>
          <w:lang w:val="ru-RU"/>
        </w:rPr>
        <w:t xml:space="preserve"> Основных положениях.</w:t>
      </w:r>
    </w:p>
    <w:p w14:paraId="2D710DC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3.1.5. Производить сверку расчетов по необходимости.</w:t>
      </w:r>
    </w:p>
    <w:p w14:paraId="2D710DC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DCE"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3.2. Покупатель обязан:</w:t>
      </w:r>
    </w:p>
    <w:p w14:paraId="2D710DC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Договора.</w:t>
      </w:r>
    </w:p>
    <w:p w14:paraId="2D710DD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3.2.2. Обеспечить соблюдение потребителями заданных в установленном порядке Сетевой организацией требований к установке устройств релейной защиты и автоматики, а также поддержание схем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14:paraId="2D710DD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потребителей Покупателя в соответствии с действующим законодательством РФ.</w:t>
      </w:r>
    </w:p>
    <w:p w14:paraId="2D710DD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3.2.3. Обеспечить соблюдение потребителями предусмотренных Договором и документами о технологическом присоединении режимов потребления (производства) электрической энергии (мощности).</w:t>
      </w:r>
    </w:p>
    <w:p w14:paraId="2D710DD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3.2.4. Обеспечить поддержание потребителями на границе балансовой принадлежности значения показателей качества электрической энергии, обусловленные работой их энергопринимающих устройств, соответствующие техническим регламентам и иным обязательным требованиям.</w:t>
      </w:r>
    </w:p>
    <w:p w14:paraId="2D710DD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потребителей Покупателя, приборов и оборудования. </w:t>
      </w:r>
    </w:p>
    <w:p w14:paraId="2D710DD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lastRenderedPageBreak/>
        <w:t>3.2.6. Обеспечить выполнение потребителями требований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14:paraId="2D710DD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3.2.7. Обязать потребителей обратиться в Сетевую организацию, подписать и неукоснительно выполнять требования инструкции по оперативным взаимоотношениям между потребителями Покупателя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14:paraId="2D710DD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В 30-дневный срок с даты подписания Договора предоставить Гарантирующему поставщику копии подписанной инструкции по оперативным взаимоотношениям между потребителями Покупателя и Сетевой организацией и списка лиц, имеющих право ведения оперативных переговоров и переключений.</w:t>
      </w:r>
    </w:p>
    <w:p w14:paraId="2D710DD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14:paraId="2D710DD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14:paraId="2D710DD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14:paraId="2D710DD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3.2.9. </w:t>
      </w:r>
      <w:r w:rsidRPr="000731D8">
        <w:rPr>
          <w:rFonts w:ascii="Liberation Serif" w:hAnsi="Liberation Serif" w:cs="Liberation Serif"/>
          <w:color w:val="000000"/>
          <w:sz w:val="16"/>
          <w:szCs w:val="16"/>
          <w:lang w:val="ru-RU"/>
        </w:rPr>
        <w:t>При получении от Сетевой организации требования о проведении контрольных или внеочередных замеров обеспечить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на Объектах энергоснабжения системы учета, удаленный доступ к данным которой предоставлен Сетевой организации</w:t>
      </w:r>
      <w:r w:rsidRPr="000731D8">
        <w:rPr>
          <w:rFonts w:ascii="Liberation Serif" w:hAnsi="Liberation Serif" w:cs="Liberation Serif"/>
          <w:color w:val="1F497D"/>
          <w:sz w:val="16"/>
          <w:szCs w:val="16"/>
          <w:lang w:val="ru-RU"/>
        </w:rPr>
        <w:t>.</w:t>
      </w:r>
    </w:p>
    <w:p w14:paraId="2D710DD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3.2.10. Незамедлительно в течение суток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потребителя Покупателя, так и третьих лиц, чьи электроустановки подключены от сетей, эксплуатируемых потребителями Покупателя.</w:t>
      </w:r>
    </w:p>
    <w:p w14:paraId="2D710DD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потребителей Покупателя потребителю необходимо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 </w:t>
      </w:r>
    </w:p>
    <w:p w14:paraId="2D710DDE"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3.2.12. 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14:paraId="2D710DD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3.2.13. В отношении допущенного в эксплуатацию измерительного комплекса, </w:t>
      </w:r>
      <w:r w:rsidRPr="000731D8">
        <w:rPr>
          <w:rFonts w:ascii="Liberation Serif" w:hAnsi="Liberation Serif" w:cs="Liberation Serif"/>
          <w:color w:val="080000"/>
          <w:sz w:val="16"/>
          <w:szCs w:val="16"/>
          <w:lang w:val="ru-RU"/>
        </w:rPr>
        <w:t xml:space="preserve">установленного в электроустановках Потребителя Покупателя,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14:paraId="2D710DE0"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 xml:space="preserve">3.2.14. </w:t>
      </w:r>
      <w:r w:rsidRPr="000731D8">
        <w:rPr>
          <w:rFonts w:ascii="Liberation Serif" w:hAnsi="Liberation Serif" w:cs="Liberation Serif"/>
          <w:color w:val="080000"/>
          <w:sz w:val="16"/>
          <w:szCs w:val="16"/>
          <w:lang w:val="ru-RU"/>
        </w:rPr>
        <w:t xml:space="preserve">Возместить </w:t>
      </w:r>
      <w:r w:rsidRPr="000731D8">
        <w:rPr>
          <w:rFonts w:ascii="Liberation Serif" w:hAnsi="Liberation Serif" w:cs="Liberation Serif"/>
          <w:sz w:val="16"/>
          <w:szCs w:val="16"/>
          <w:lang w:val="ru-RU"/>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14:paraId="2D710DE1"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 xml:space="preserve">3.2.15. Извещать Гарантирующего поставщика и Сетевую организацию в течение </w:t>
      </w:r>
      <w:r w:rsidRPr="000731D8">
        <w:rPr>
          <w:rFonts w:ascii="Liberation Serif" w:hAnsi="Liberation Serif" w:cs="Liberation Serif"/>
          <w:color w:val="080000"/>
          <w:sz w:val="16"/>
          <w:szCs w:val="16"/>
          <w:lang w:val="ru-RU"/>
        </w:rPr>
        <w:t xml:space="preserve">одних суток о выявленных фактах неисправности или утраты измерительного комплекса. </w:t>
      </w:r>
    </w:p>
    <w:p w14:paraId="2D710DE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3.2.16. Уведомлять Гарантирующего поставщика и Сетевую организацию в порядке, установленном </w:t>
      </w:r>
      <w:r w:rsidRPr="000731D8">
        <w:rPr>
          <w:rFonts w:ascii="Liberation Serif" w:hAnsi="Liberation Serif" w:cs="Liberation Serif"/>
          <w:color w:val="080000"/>
          <w:sz w:val="16"/>
          <w:szCs w:val="16"/>
          <w:lang w:val="ru-RU"/>
        </w:rPr>
        <w:t>в Приложении № 3</w:t>
      </w:r>
      <w:r w:rsidRPr="000731D8">
        <w:rPr>
          <w:rFonts w:ascii="Liberation Serif" w:hAnsi="Liberation Serif" w:cs="Liberation Serif"/>
          <w:sz w:val="16"/>
          <w:szCs w:val="16"/>
          <w:lang w:val="ru-RU"/>
        </w:rPr>
        <w:t>, о производимых изменениях схемы учета, заменах и периодических поверках измерительных комплексов, находящихся во владении Потребителей Покупателя.</w:t>
      </w:r>
    </w:p>
    <w:p w14:paraId="2D710DE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3.2.17. В случае выбора для расчетов за электрическую энергию (мощность) 5 или 6 ценовой категории:</w:t>
      </w:r>
    </w:p>
    <w:p w14:paraId="2D710DE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сообщать Гарантирующему поставщику в электронном виде (по электронной почте, через личный интернет-кабинет)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14:paraId="2D710DE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Покупатель,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14:paraId="2D710DE6"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 xml:space="preserve">3.2.18. </w:t>
      </w:r>
      <w:r w:rsidRPr="000731D8">
        <w:rPr>
          <w:rFonts w:ascii="Liberation Serif" w:hAnsi="Liberation Serif" w:cs="Liberation Serif"/>
          <w:color w:val="080000"/>
          <w:sz w:val="16"/>
          <w:szCs w:val="16"/>
          <w:lang w:val="ru-RU"/>
        </w:rPr>
        <w:t>В отношении приборов учета, установленных в границах балансовой принадлежности Потребителя Покупателя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 либо получать их от Сетевой организации по приборам учета, находящимся в ее владении.</w:t>
      </w:r>
    </w:p>
    <w:p w14:paraId="2D710DE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14:paraId="2D710DE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Способы предоставления акта снятия показаний:</w:t>
      </w:r>
    </w:p>
    <w:p w14:paraId="2D710DE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доставка в адрес Гарантирующего поставщика;</w:t>
      </w:r>
    </w:p>
    <w:p w14:paraId="2D710DE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 посредством личного интернет-кабинета на официальном сайте Гарантирующего поставщика при условии регистрации и подписания соответствующего Соглашения; </w:t>
      </w:r>
    </w:p>
    <w:p w14:paraId="2D710DE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посредством факсимильной связи или электронной почты;</w:t>
      </w:r>
    </w:p>
    <w:p w14:paraId="2D710DEC"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lastRenderedPageBreak/>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14:paraId="2D710DE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По потребителям, рассчитывающимся по 3-6 ценовой категории, данные о почасовых объемах потребления электрической энергии предоставляются Покупателем на электронный адрес Гарантирующего поставщика, по установленной форме (Приложения 1.2 и 1.3). </w:t>
      </w:r>
    </w:p>
    <w:p w14:paraId="2D710DE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(почасовой объем), полученные из АСКУЭ и предоставленные Гарантирующему поставщику Сетевой организацией и (или) Покупателем.</w:t>
      </w:r>
    </w:p>
    <w:p w14:paraId="2D710DE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color w:val="080000"/>
          <w:sz w:val="16"/>
          <w:szCs w:val="16"/>
          <w:lang w:val="ru-RU"/>
        </w:rPr>
        <w:t xml:space="preserve">При подключении энергопринимающих устройств Потребителя Покупателя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w:t>
      </w:r>
      <w:proofErr w:type="gramStart"/>
      <w:r w:rsidRPr="000731D8">
        <w:rPr>
          <w:rFonts w:ascii="Liberation Serif" w:hAnsi="Liberation Serif" w:cs="Liberation Serif"/>
          <w:color w:val="080000"/>
          <w:sz w:val="16"/>
          <w:szCs w:val="16"/>
          <w:lang w:val="ru-RU"/>
        </w:rPr>
        <w:t>электрической энергии</w:t>
      </w:r>
      <w:proofErr w:type="gramEnd"/>
      <w:r w:rsidRPr="000731D8">
        <w:rPr>
          <w:rFonts w:ascii="Liberation Serif" w:hAnsi="Liberation Serif" w:cs="Liberation Serif"/>
          <w:color w:val="080000"/>
          <w:sz w:val="16"/>
          <w:szCs w:val="16"/>
          <w:lang w:val="ru-RU"/>
        </w:rPr>
        <w:t xml:space="preserve"> потребленной за расчетный период в срок до окончания 25 дня расчетного месяца.</w:t>
      </w:r>
    </w:p>
    <w:p w14:paraId="2D710DF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14:paraId="2D710DF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осмотра измерительных комплексов;</w:t>
      </w:r>
    </w:p>
    <w:p w14:paraId="2D710DF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снятия показаний и (или) фактических почасовых объемов потребления электрической энергии приборов учета;</w:t>
      </w:r>
    </w:p>
    <w:p w14:paraId="2D710DF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проведения мероприятий по отключению электроустановок потребителей Покупателя и ограничению электропотребления в порядке и на условиях, предусмотренных действующим законодательством РФ. При этом Покупатель обязан предоставить представителю Гарантирующего поставщика схему внутреннего электроснабжения;</w:t>
      </w:r>
    </w:p>
    <w:p w14:paraId="2D710DF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контроля соблюдения потребителем Покупателя введенного ограничения режима потребления;</w:t>
      </w:r>
    </w:p>
    <w:p w14:paraId="2D710DF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 </w:t>
      </w:r>
      <w:proofErr w:type="gramStart"/>
      <w:r w:rsidRPr="000731D8">
        <w:rPr>
          <w:rFonts w:ascii="Liberation Serif" w:hAnsi="Liberation Serif" w:cs="Liberation Serif"/>
          <w:sz w:val="16"/>
          <w:szCs w:val="16"/>
          <w:lang w:val="ru-RU"/>
        </w:rPr>
        <w:t>проведения  иных</w:t>
      </w:r>
      <w:proofErr w:type="gramEnd"/>
      <w:r w:rsidRPr="000731D8">
        <w:rPr>
          <w:rFonts w:ascii="Liberation Serif" w:hAnsi="Liberation Serif" w:cs="Liberation Serif"/>
          <w:sz w:val="16"/>
          <w:szCs w:val="16"/>
          <w:lang w:val="ru-RU"/>
        </w:rPr>
        <w:t xml:space="preserve"> проверок, предусмотренных действующим законодательством РФ в области электроэнергетики.</w:t>
      </w:r>
    </w:p>
    <w:p w14:paraId="2D710DF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3.2.20. В случае введения ограничения режима потребления электрической энергии обеспечить самостоятельное введение потребителем Покупателя полного ограничения режима потребления с энергопринимающих устройств и (или) объектов электроэнергетики потребителя на дату, которая указана в уведомлении об ограничении режима потребления.</w:t>
      </w:r>
    </w:p>
    <w:p w14:paraId="2D710DF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обеспечить самостоятельное введение потребителем Покупателя полного ограничения режима  потребления в день, следующий за датой, в которую этим потребителем должны быть выполнены мероприятия по обеспечению готовности к введению полного ограничения режима потребления.</w:t>
      </w:r>
    </w:p>
    <w:p w14:paraId="2D710DF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Введение ограничения режима потребления исполнителем (</w:t>
      </w:r>
      <w:proofErr w:type="spellStart"/>
      <w:r w:rsidRPr="000731D8">
        <w:rPr>
          <w:rFonts w:ascii="Liberation Serif" w:hAnsi="Liberation Serif" w:cs="Liberation Serif"/>
          <w:sz w:val="16"/>
          <w:szCs w:val="16"/>
          <w:lang w:val="ru-RU"/>
        </w:rPr>
        <w:t>субисполнителем</w:t>
      </w:r>
      <w:proofErr w:type="spellEnd"/>
      <w:r w:rsidRPr="000731D8">
        <w:rPr>
          <w:rFonts w:ascii="Liberation Serif" w:hAnsi="Liberation Serif" w:cs="Liberation Serif"/>
          <w:sz w:val="16"/>
          <w:szCs w:val="16"/>
          <w:lang w:val="ru-RU"/>
        </w:rPr>
        <w:t>) со своих объектов электросетевого хозяйства не отменяет обязанности потребителя Покупателя выполнить требование о самостоятельном ограничении режима потребления.</w:t>
      </w:r>
    </w:p>
    <w:p w14:paraId="2D710DF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Примечание: «Исполнитель»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w:t>
      </w:r>
    </w:p>
    <w:p w14:paraId="2D710DF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w:t>
      </w:r>
      <w:proofErr w:type="spellStart"/>
      <w:r w:rsidRPr="000731D8">
        <w:rPr>
          <w:rFonts w:ascii="Liberation Serif" w:hAnsi="Liberation Serif" w:cs="Liberation Serif"/>
          <w:sz w:val="16"/>
          <w:szCs w:val="16"/>
          <w:lang w:val="ru-RU"/>
        </w:rPr>
        <w:t>субисполнитель</w:t>
      </w:r>
      <w:proofErr w:type="spellEnd"/>
      <w:r w:rsidRPr="000731D8">
        <w:rPr>
          <w:rFonts w:ascii="Liberation Serif" w:hAnsi="Liberation Serif" w:cs="Liberation Serif"/>
          <w:sz w:val="16"/>
          <w:szCs w:val="16"/>
          <w:lang w:val="ru-RU"/>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14:paraId="2D710DF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Отказ Покупателя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14:paraId="2D710DF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3.2.21. При наличии у потребителя Покупателя энергопринимающих устройств и (или) объектов электроэнергетики, ограничение режима потребления которых может привести к экономическим, экологическим или социальным последствиям:</w:t>
      </w:r>
    </w:p>
    <w:p w14:paraId="2D710DF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 утвердить план мероприятий по обеспечению готовности к введению в отношении энергопринимающих устройств и (или) объектов электроэнергетики потребителя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w:t>
      </w:r>
      <w:proofErr w:type="spellStart"/>
      <w:r w:rsidRPr="000731D8">
        <w:rPr>
          <w:rFonts w:ascii="Liberation Serif" w:hAnsi="Liberation Serif" w:cs="Liberation Serif"/>
          <w:sz w:val="16"/>
          <w:szCs w:val="16"/>
          <w:lang w:val="ru-RU"/>
        </w:rPr>
        <w:t>cрок</w:t>
      </w:r>
      <w:proofErr w:type="spellEnd"/>
      <w:r w:rsidRPr="000731D8">
        <w:rPr>
          <w:rFonts w:ascii="Liberation Serif" w:hAnsi="Liberation Serif" w:cs="Liberation Serif"/>
          <w:sz w:val="16"/>
          <w:szCs w:val="16"/>
          <w:lang w:val="ru-RU"/>
        </w:rPr>
        <w:t xml:space="preserve"> проведения которых не должен превышать 6 месяцев, а если в отношении потребителя Покупателя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14:paraId="2D710DF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представить исполнителю (</w:t>
      </w:r>
      <w:proofErr w:type="spellStart"/>
      <w:r w:rsidRPr="000731D8">
        <w:rPr>
          <w:rFonts w:ascii="Liberation Serif" w:hAnsi="Liberation Serif" w:cs="Liberation Serif"/>
          <w:sz w:val="16"/>
          <w:szCs w:val="16"/>
          <w:lang w:val="ru-RU"/>
        </w:rPr>
        <w:t>субисполнителю</w:t>
      </w:r>
      <w:proofErr w:type="spellEnd"/>
      <w:r w:rsidRPr="000731D8">
        <w:rPr>
          <w:rFonts w:ascii="Liberation Serif" w:hAnsi="Liberation Serif" w:cs="Liberation Serif"/>
          <w:sz w:val="16"/>
          <w:szCs w:val="16"/>
          <w:lang w:val="ru-RU"/>
        </w:rPr>
        <w:t>)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14:paraId="2D710DF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соответствующим планом;</w:t>
      </w:r>
    </w:p>
    <w:p w14:paraId="2D710E0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в случае непредоставления исполнителю (</w:t>
      </w:r>
      <w:proofErr w:type="spellStart"/>
      <w:r w:rsidRPr="000731D8">
        <w:rPr>
          <w:rFonts w:ascii="Liberation Serif" w:hAnsi="Liberation Serif" w:cs="Liberation Serif"/>
          <w:sz w:val="16"/>
          <w:szCs w:val="16"/>
          <w:lang w:val="ru-RU"/>
        </w:rPr>
        <w:t>субисполнителю</w:t>
      </w:r>
      <w:proofErr w:type="spellEnd"/>
      <w:r w:rsidRPr="000731D8">
        <w:rPr>
          <w:rFonts w:ascii="Liberation Serif" w:hAnsi="Liberation Serif" w:cs="Liberation Serif"/>
          <w:sz w:val="16"/>
          <w:szCs w:val="16"/>
          <w:lang w:val="ru-RU"/>
        </w:rPr>
        <w:t>) утвержденного плана  мероприятий в установленный настоящим пунктом срок, либо если предусмотренный планом срок проведения указанных мероприятий превышает 6 месяцев;</w:t>
      </w:r>
    </w:p>
    <w:p w14:paraId="2D710E0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после выполнения мероприятий направить исполнителю (</w:t>
      </w:r>
      <w:proofErr w:type="spellStart"/>
      <w:r w:rsidRPr="000731D8">
        <w:rPr>
          <w:rFonts w:ascii="Liberation Serif" w:hAnsi="Liberation Serif" w:cs="Liberation Serif"/>
          <w:sz w:val="16"/>
          <w:szCs w:val="16"/>
          <w:lang w:val="ru-RU"/>
        </w:rPr>
        <w:t>субисполнителю</w:t>
      </w:r>
      <w:proofErr w:type="spellEnd"/>
      <w:r w:rsidRPr="000731D8">
        <w:rPr>
          <w:rFonts w:ascii="Liberation Serif" w:hAnsi="Liberation Serif" w:cs="Liberation Serif"/>
          <w:sz w:val="16"/>
          <w:szCs w:val="16"/>
          <w:lang w:val="ru-RU"/>
        </w:rPr>
        <w:t>) и инициатору введения ограничения уведомление о готовности к введению полного ограничения режима потребления.</w:t>
      </w:r>
    </w:p>
    <w:p w14:paraId="2D710E0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3.2.22. В случае если от сетей потребителей Покупателя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14:paraId="2D710E0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согласовывать отчеты по электропотреблению;</w:t>
      </w:r>
    </w:p>
    <w:p w14:paraId="2D710E0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производить приемку и опломбировку измерительных комплексов;</w:t>
      </w:r>
    </w:p>
    <w:p w14:paraId="2D710E0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согласовывать инструкции по оперативным взаимоотношениям;</w:t>
      </w:r>
    </w:p>
    <w:p w14:paraId="2D710E0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согласовывать время проведения плановых и ремонтных работ в своём электрооборудовании, влияющих на их электроснабжение;</w:t>
      </w:r>
    </w:p>
    <w:p w14:paraId="2D710E0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производить ограничение режима потребления в соответствии с действующим законодательством РФ;</w:t>
      </w:r>
    </w:p>
    <w:p w14:paraId="2D710E0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потребителей Покупателя в соответствии с действующим законодательством РФ.</w:t>
      </w:r>
    </w:p>
    <w:p w14:paraId="2D710E0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lastRenderedPageBreak/>
        <w:t>3.2.23. Компенсировать затраты Гарантирующего поставщика, связанные с введением ограничения режима потребления и восстановлением режима потребления.</w:t>
      </w:r>
    </w:p>
    <w:p w14:paraId="2D710E0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3.2.24. </w:t>
      </w:r>
      <w:r w:rsidRPr="000731D8">
        <w:rPr>
          <w:rFonts w:ascii="Liberation Serif" w:hAnsi="Liberation Serif" w:cs="Liberation Serif"/>
          <w:color w:val="080000"/>
          <w:sz w:val="16"/>
          <w:szCs w:val="16"/>
          <w:lang w:val="ru-RU"/>
        </w:rPr>
        <w:t>В</w:t>
      </w:r>
      <w:r w:rsidRPr="000731D8">
        <w:rPr>
          <w:rFonts w:ascii="Liberation Serif" w:hAnsi="Liberation Serif" w:cs="Liberation Serif"/>
          <w:sz w:val="16"/>
          <w:szCs w:val="16"/>
          <w:lang w:val="ru-RU"/>
        </w:rPr>
        <w:t xml:space="preserve"> случае выбытия из законного владения Покупателя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14:paraId="2D710E0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3.2.25. </w:t>
      </w:r>
      <w:r w:rsidRPr="000731D8">
        <w:rPr>
          <w:rFonts w:ascii="Liberation Serif" w:hAnsi="Liberation Serif" w:cs="Liberation Serif"/>
          <w:color w:val="000000"/>
          <w:sz w:val="16"/>
          <w:szCs w:val="16"/>
          <w:lang w:val="ru-RU"/>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Покупателя, в том числе при взаимодействии с Сетевой организацией, наименования Покупателя и других реквизитов, влияющих на надлежащее исполнение Договора, а также о начале процедуры ликвидации, реорганизации, банкротства</w:t>
      </w:r>
      <w:r w:rsidRPr="000731D8">
        <w:rPr>
          <w:rFonts w:ascii="Liberation Serif" w:hAnsi="Liberation Serif" w:cs="Liberation Serif"/>
          <w:sz w:val="16"/>
          <w:szCs w:val="16"/>
          <w:lang w:val="ru-RU"/>
        </w:rPr>
        <w:t>.</w:t>
      </w:r>
    </w:p>
    <w:p w14:paraId="2D710E0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3.2.26. 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расчетов).</w:t>
      </w:r>
    </w:p>
    <w:p w14:paraId="2D710E0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3.2.27. Производить сверку расчетов по необходимости.</w:t>
      </w:r>
    </w:p>
    <w:p w14:paraId="2D710E0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3.2.28. Выполнять иные требования, предусмотренные действующим законодательством РФ.</w:t>
      </w:r>
    </w:p>
    <w:p w14:paraId="2D710E0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10"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4. Права Сторон</w:t>
      </w:r>
    </w:p>
    <w:p w14:paraId="2D710E11"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4.1. Гарантирующий поставщик имеет право:</w:t>
      </w:r>
    </w:p>
    <w:p w14:paraId="2D710E1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4.1.1. В случаях и в порядке, предусмотренных действующим законодательством РФ, инициировать введение полного и (или) частичного ограничения режима потребления электрической энергии потребителей Покупателя.</w:t>
      </w:r>
    </w:p>
    <w:p w14:paraId="2D710E1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Уведомление Покупателя о предстоящем полном или частичном ограничении будет считаться надлежащим, если оно произведено одним из следующих способов:</w:t>
      </w:r>
    </w:p>
    <w:p w14:paraId="2D710E1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заказным письмом;</w:t>
      </w:r>
    </w:p>
    <w:p w14:paraId="2D710E1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телефонограммой;</w:t>
      </w:r>
    </w:p>
    <w:p w14:paraId="2D710E1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телеграммой;</w:t>
      </w:r>
    </w:p>
    <w:p w14:paraId="2D710E1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посредством факсимильной связи;</w:t>
      </w:r>
    </w:p>
    <w:p w14:paraId="2D710E1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вручаются представителю стороны;</w:t>
      </w:r>
    </w:p>
    <w:p w14:paraId="2D710E1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 посредством публикации на официальном сайте Гарантирующего поставщика в сети «Интернет»; </w:t>
      </w:r>
    </w:p>
    <w:p w14:paraId="2D710E1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направление Покупателю текста уведомления смс-сообщением;</w:t>
      </w:r>
    </w:p>
    <w:p w14:paraId="2D710E1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направление Покупателю текста уведомления на адрес электронной почты;</w:t>
      </w:r>
    </w:p>
    <w:p w14:paraId="2D710E1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включение текста уведомления в счет на оплату;</w:t>
      </w:r>
    </w:p>
    <w:p w14:paraId="2D710E1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14:paraId="2D710E1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посредством системы электронного документооборота при условии, если Гарантирующий поставщик и Покупатель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14:paraId="2D710E1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любым способом, позволяющим подтвердить доставку Покупателю указанного уведомления.</w:t>
      </w:r>
    </w:p>
    <w:p w14:paraId="2D710E2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4.1.2. В случаях и в порядке, предусмотренных действующим законодательством РФ или настоящим договором, отказаться от исполнения Договора полностью, уведомив Покупателя об этом за 10 рабочих дней до заявляемой даты отказа от Договора.</w:t>
      </w:r>
    </w:p>
    <w:p w14:paraId="2D710E2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4.1.3. Требовать с Покупателя компенсации понесенных расходов, связанных </w:t>
      </w:r>
      <w:proofErr w:type="gramStart"/>
      <w:r w:rsidRPr="000731D8">
        <w:rPr>
          <w:rFonts w:ascii="Liberation Serif" w:hAnsi="Liberation Serif" w:cs="Liberation Serif"/>
          <w:sz w:val="16"/>
          <w:szCs w:val="16"/>
          <w:lang w:val="ru-RU"/>
        </w:rPr>
        <w:t>с  оплатой</w:t>
      </w:r>
      <w:proofErr w:type="gramEnd"/>
      <w:r w:rsidRPr="000731D8">
        <w:rPr>
          <w:rFonts w:ascii="Liberation Serif" w:hAnsi="Liberation Serif" w:cs="Liberation Serif"/>
          <w:sz w:val="16"/>
          <w:szCs w:val="16"/>
          <w:lang w:val="ru-RU"/>
        </w:rPr>
        <w:t xml:space="preserve"> действий исполнителя (</w:t>
      </w:r>
      <w:proofErr w:type="spellStart"/>
      <w:r w:rsidRPr="000731D8">
        <w:rPr>
          <w:rFonts w:ascii="Liberation Serif" w:hAnsi="Liberation Serif" w:cs="Liberation Serif"/>
          <w:sz w:val="16"/>
          <w:szCs w:val="16"/>
          <w:lang w:val="ru-RU"/>
        </w:rPr>
        <w:t>субисполнителя</w:t>
      </w:r>
      <w:proofErr w:type="spellEnd"/>
      <w:r w:rsidRPr="000731D8">
        <w:rPr>
          <w:rFonts w:ascii="Liberation Serif" w:hAnsi="Liberation Serif" w:cs="Liberation Serif"/>
          <w:sz w:val="16"/>
          <w:szCs w:val="16"/>
          <w:lang w:val="ru-RU"/>
        </w:rPr>
        <w:t xml:space="preserve">)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 </w:t>
      </w:r>
    </w:p>
    <w:p w14:paraId="2D710E2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4.1.4. В случае лишения Гарантирующего поставщика соответствующего статуса продолжать исполнение Договора в качестве энергосбытовой организации.</w:t>
      </w:r>
    </w:p>
    <w:p w14:paraId="2D710E2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4.1.</w:t>
      </w:r>
      <w:proofErr w:type="gramStart"/>
      <w:r w:rsidRPr="000731D8">
        <w:rPr>
          <w:rFonts w:ascii="Liberation Serif" w:hAnsi="Liberation Serif" w:cs="Liberation Serif"/>
          <w:sz w:val="16"/>
          <w:szCs w:val="16"/>
          <w:lang w:val="ru-RU"/>
        </w:rPr>
        <w:t>5.Составлять</w:t>
      </w:r>
      <w:proofErr w:type="gramEnd"/>
      <w:r w:rsidRPr="000731D8">
        <w:rPr>
          <w:rFonts w:ascii="Liberation Serif" w:hAnsi="Liberation Serif" w:cs="Liberation Serif"/>
          <w:sz w:val="16"/>
          <w:szCs w:val="16"/>
          <w:lang w:val="ru-RU"/>
        </w:rPr>
        <w:t xml:space="preserve"> акт о неучтенном потреблении электрической энергии и рассчитывать объем и стоимость </w:t>
      </w:r>
      <w:proofErr w:type="spellStart"/>
      <w:r w:rsidRPr="000731D8">
        <w:rPr>
          <w:rFonts w:ascii="Liberation Serif" w:hAnsi="Liberation Serif" w:cs="Liberation Serif"/>
          <w:sz w:val="16"/>
          <w:szCs w:val="16"/>
          <w:lang w:val="ru-RU"/>
        </w:rPr>
        <w:t>безучетного</w:t>
      </w:r>
      <w:proofErr w:type="spellEnd"/>
      <w:r w:rsidRPr="000731D8">
        <w:rPr>
          <w:rFonts w:ascii="Liberation Serif" w:hAnsi="Liberation Serif" w:cs="Liberation Serif"/>
          <w:sz w:val="16"/>
          <w:szCs w:val="16"/>
          <w:lang w:val="ru-RU"/>
        </w:rPr>
        <w:t xml:space="preserve"> потребления электрической энергии в соответствии с действующим законодательством РФ.</w:t>
      </w:r>
    </w:p>
    <w:p w14:paraId="2D710E2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4.1.6. Доступа к электрическим </w:t>
      </w:r>
      <w:proofErr w:type="gramStart"/>
      <w:r w:rsidRPr="000731D8">
        <w:rPr>
          <w:rFonts w:ascii="Liberation Serif" w:hAnsi="Liberation Serif" w:cs="Liberation Serif"/>
          <w:sz w:val="16"/>
          <w:szCs w:val="16"/>
          <w:lang w:val="ru-RU"/>
        </w:rPr>
        <w:t>установкам  и</w:t>
      </w:r>
      <w:proofErr w:type="gramEnd"/>
      <w:r w:rsidRPr="000731D8">
        <w:rPr>
          <w:rFonts w:ascii="Liberation Serif" w:hAnsi="Liberation Serif" w:cs="Liberation Serif"/>
          <w:sz w:val="16"/>
          <w:szCs w:val="16"/>
          <w:lang w:val="ru-RU"/>
        </w:rPr>
        <w:t xml:space="preserve"> измерительным комплексам потребителей в присутствии представителя Покупателя и (или) потребителя с целью:</w:t>
      </w:r>
    </w:p>
    <w:p w14:paraId="2D710E2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осмотра измерительных комплексов;</w:t>
      </w:r>
    </w:p>
    <w:p w14:paraId="2D710E2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снятия показаний и (или) фактических почасовых объемов потребления электрической энергии с приборов учета;</w:t>
      </w:r>
    </w:p>
    <w:p w14:paraId="2D710E2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проведения мероприятий по отключению электроустановок потребителей Покупателя и ограничению электропотребления в порядке и на условиях, предусмотренных действующим законодательством РФ. При этом Покупатель обязан предоставить представителю Гарантирующего поставщика схему внутреннего электроснабжения потребителя;</w:t>
      </w:r>
    </w:p>
    <w:p w14:paraId="2D710E2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 контроля соблюдения потребителем Покупателя введенного в отношении его энергопринимающих устройств и (или) объектов электроэнергетики ограничения режима </w:t>
      </w:r>
      <w:proofErr w:type="gramStart"/>
      <w:r w:rsidRPr="000731D8">
        <w:rPr>
          <w:rFonts w:ascii="Liberation Serif" w:hAnsi="Liberation Serif" w:cs="Liberation Serif"/>
          <w:sz w:val="16"/>
          <w:szCs w:val="16"/>
          <w:lang w:val="ru-RU"/>
        </w:rPr>
        <w:t>потребления  путем</w:t>
      </w:r>
      <w:proofErr w:type="gramEnd"/>
      <w:r w:rsidRPr="000731D8">
        <w:rPr>
          <w:rFonts w:ascii="Liberation Serif" w:hAnsi="Liberation Serif" w:cs="Liberation Serif"/>
          <w:sz w:val="16"/>
          <w:szCs w:val="16"/>
          <w:lang w:val="ru-RU"/>
        </w:rPr>
        <w:t xml:space="preserve"> проведения соответствующих проверок;</w:t>
      </w:r>
    </w:p>
    <w:p w14:paraId="2D710E2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проведения иных проверок, предусмотренных действующим законодательством РФ в области электроэнергетики.</w:t>
      </w:r>
    </w:p>
    <w:p w14:paraId="2D710E2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4.1.7. Фиксировать выполнение (невыполнение) потребителем Покупателя действий по самостоятельному ограничению режима потребления посредством составления акта о введении ограничения режима потребления.</w:t>
      </w:r>
    </w:p>
    <w:p w14:paraId="2D710E2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4.1.8. 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энергопринимающий устройств и (или) объектов электроэнергетики потребителя,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Покупателя уведомление о готовности к введению полного ограничения режима потребления, до даты прекращения процедуры введения режима потребления. Потребление потребителем Покупателя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14:paraId="2D710E2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4.1.9. Направлять в банк Покупателя платежные требования с акцептом или на условиях заранее данного акцепта.</w:t>
      </w:r>
    </w:p>
    <w:p w14:paraId="2D710E2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2E"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4.2. Покупатель имеет право:</w:t>
      </w:r>
    </w:p>
    <w:p w14:paraId="2D710E2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14:paraId="2D710E3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в отношении потребителей Покупателя с максимальной (разрешенной) мощностью менее 670 кВт выбрать одну из шести ценовых категорий;</w:t>
      </w:r>
    </w:p>
    <w:p w14:paraId="2D710E3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в отношении потребителей Покупателя с максимальной (разрешенной) мощностью не менее 670 кВт выбрать одну из четырех ценовых категорий с 3 по 6.</w:t>
      </w:r>
    </w:p>
    <w:p w14:paraId="2D710E3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lastRenderedPageBreak/>
        <w:t>4.2.2. В случае утраты Гарантирующим поставщиком его статуса, Покупатель имеет право:</w:t>
      </w:r>
    </w:p>
    <w:p w14:paraId="2D710E3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перейти на обслуживание к организации, которой присвоен статус гарантирующего поставщика;</w:t>
      </w:r>
    </w:p>
    <w:p w14:paraId="2D710E3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14:paraId="2D710E3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14:paraId="2D710E3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4.2.4. В одностороннем порядке отказаться от исполнения Договора полностью при условии выполнении требований, установленных Основными положениями.</w:t>
      </w:r>
    </w:p>
    <w:p w14:paraId="2D710E3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38"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 xml:space="preserve">5. Учет и контроль потребления электрической энергии (мощности) </w:t>
      </w:r>
    </w:p>
    <w:p w14:paraId="2D710E3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5.1. Объем электрической энергии (мощности) определяется ежемесячно в порядке, определенном настоящим Договором и действующим законодательством РФ.</w:t>
      </w:r>
    </w:p>
    <w:p w14:paraId="2D710E3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указанных на момент заключения Договора в Приложении № 2 для каждого потребителя Покупателя,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14:paraId="2D710E3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14:paraId="2D710E3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Измерительный комплекс должен соответствовать фактической нагрузке, допущен в эксплуатацию представителем Сетевой организации и (или) Гарантирующего поставщика.</w:t>
      </w:r>
    </w:p>
    <w:p w14:paraId="2D710E3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14:paraId="2D710E3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5.3. В случае если измерительный комплекс расположен не на границе балансовой принадлежности электрических сетей, объем переданной Покупателю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14:paraId="2D710E3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Величины потерь электрической энергии определяются расчетным путем и указываются в Приложении № 2 для каждого потребителя.</w:t>
      </w:r>
    </w:p>
    <w:p w14:paraId="2D710E4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14:paraId="2D710E4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5.4. 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14:paraId="2D710E42" w14:textId="77777777" w:rsidR="005858BD" w:rsidRPr="000731D8" w:rsidRDefault="005858BD" w:rsidP="005858B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 xml:space="preserve">5.4.1. В случае непредставления Покупателем показаний расчетного прибора учета в сроки, установленные в п. 3.2.18 настоящего Договора, </w:t>
      </w:r>
      <w:r w:rsidRPr="000731D8">
        <w:rPr>
          <w:rFonts w:ascii="Liberation Serif" w:hAnsi="Liberation Serif" w:cs="Liberation Serif"/>
          <w:color w:val="080000"/>
          <w:sz w:val="16"/>
          <w:szCs w:val="16"/>
          <w:lang w:val="ru-RU"/>
        </w:rPr>
        <w:t>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14:paraId="2D710E43"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14:paraId="2D710E44"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 xml:space="preserve">5.4.1.1. </w:t>
      </w:r>
      <w:r w:rsidRPr="000731D8">
        <w:rPr>
          <w:rFonts w:ascii="Liberation Serif" w:hAnsi="Liberation Serif" w:cs="Liberation Serif"/>
          <w:color w:val="080000"/>
          <w:sz w:val="16"/>
          <w:szCs w:val="16"/>
          <w:lang w:val="ru-RU"/>
        </w:rPr>
        <w:t>Для расчетных периодов, за которые не предоставлены показания расчетного прибора учета, объем потребления электрической энергии, а для потребителей,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14:paraId="2D710E45"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 xml:space="preserve">5.4.1.2. </w:t>
      </w:r>
      <w:r w:rsidRPr="000731D8">
        <w:rPr>
          <w:rFonts w:ascii="Liberation Serif" w:hAnsi="Liberation Serif" w:cs="Liberation Serif"/>
          <w:color w:val="080000"/>
          <w:sz w:val="16"/>
          <w:szCs w:val="16"/>
          <w:lang w:val="ru-RU"/>
        </w:rPr>
        <w:t>При отсутствии замещающей информации, объем потребления электрической энергии определяется по формуле:</w:t>
      </w:r>
    </w:p>
    <w:p w14:paraId="2D710E4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 </w:t>
      </w:r>
    </w:p>
    <w:p w14:paraId="2D710E47" w14:textId="77777777" w:rsidR="005858BD" w:rsidRPr="000731D8" w:rsidRDefault="005858BD" w:rsidP="005858BD">
      <w:pPr>
        <w:autoSpaceDE w:val="0"/>
        <w:autoSpaceDN w:val="0"/>
        <w:adjustRightInd w:val="0"/>
        <w:ind w:firstLine="567"/>
        <w:jc w:val="center"/>
        <w:rPr>
          <w:rFonts w:ascii="Liberation Serif" w:hAnsi="Liberation Serif" w:cs="Liberation Serif"/>
          <w:sz w:val="16"/>
          <w:szCs w:val="16"/>
          <w:lang w:val="ru-RU"/>
        </w:rPr>
      </w:pPr>
      <w:r w:rsidRPr="000731D8">
        <w:rPr>
          <w:rFonts w:ascii="Liberation Serif" w:hAnsi="Liberation Serif" w:cs="Liberation Serif"/>
          <w:sz w:val="16"/>
          <w:szCs w:val="16"/>
        </w:rPr>
        <w:t>W</w:t>
      </w:r>
      <w:r w:rsidRPr="000731D8">
        <w:rPr>
          <w:rFonts w:ascii="Liberation Serif" w:hAnsi="Liberation Serif" w:cs="Liberation Serif"/>
          <w:sz w:val="16"/>
          <w:szCs w:val="16"/>
          <w:lang w:val="ru-RU"/>
        </w:rPr>
        <w:t>=</w:t>
      </w:r>
      <w:proofErr w:type="spellStart"/>
      <w:r w:rsidRPr="000731D8">
        <w:rPr>
          <w:rFonts w:ascii="Liberation Serif" w:hAnsi="Liberation Serif" w:cs="Liberation Serif"/>
          <w:sz w:val="16"/>
          <w:szCs w:val="16"/>
        </w:rPr>
        <w:t>Pmax</w:t>
      </w:r>
      <w:proofErr w:type="spellEnd"/>
      <w:r w:rsidRPr="000731D8">
        <w:rPr>
          <w:rFonts w:ascii="Liberation Serif" w:hAnsi="Liberation Serif" w:cs="Liberation Serif"/>
          <w:sz w:val="16"/>
          <w:szCs w:val="16"/>
          <w:lang w:val="ru-RU"/>
        </w:rPr>
        <w:t>*</w:t>
      </w:r>
      <w:r w:rsidRPr="000731D8">
        <w:rPr>
          <w:rFonts w:ascii="Liberation Serif" w:hAnsi="Liberation Serif" w:cs="Liberation Serif"/>
          <w:sz w:val="16"/>
          <w:szCs w:val="16"/>
        </w:rPr>
        <w:t>T</w:t>
      </w:r>
      <w:r w:rsidRPr="000731D8">
        <w:rPr>
          <w:rFonts w:ascii="Liberation Serif" w:hAnsi="Liberation Serif" w:cs="Liberation Serif"/>
          <w:sz w:val="16"/>
          <w:szCs w:val="16"/>
          <w:lang w:val="ru-RU"/>
        </w:rPr>
        <w:tab/>
        <w:t>(1)</w:t>
      </w:r>
    </w:p>
    <w:p w14:paraId="2D710E4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где:</w:t>
      </w:r>
    </w:p>
    <w:p w14:paraId="2D710E49"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proofErr w:type="spellStart"/>
      <w:r w:rsidRPr="000731D8">
        <w:rPr>
          <w:rFonts w:ascii="Liberation Serif" w:hAnsi="Liberation Serif" w:cs="Liberation Serif"/>
          <w:color w:val="080000"/>
          <w:sz w:val="16"/>
          <w:szCs w:val="16"/>
        </w:rPr>
        <w:t>Pmax</w:t>
      </w:r>
      <w:proofErr w:type="spellEnd"/>
      <w:r w:rsidRPr="000731D8">
        <w:rPr>
          <w:rFonts w:ascii="Liberation Serif" w:hAnsi="Liberation Serif" w:cs="Liberation Serif"/>
          <w:color w:val="080000"/>
          <w:sz w:val="16"/>
          <w:szCs w:val="16"/>
          <w:lang w:val="ru-RU"/>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 2 настоящего Договора, к которой относится данная точка поставки;</w:t>
      </w:r>
    </w:p>
    <w:p w14:paraId="2D710E4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rPr>
        <w:t>T</w:t>
      </w:r>
      <w:r w:rsidRPr="000731D8">
        <w:rPr>
          <w:rFonts w:ascii="Liberation Serif" w:hAnsi="Liberation Serif" w:cs="Liberation Serif"/>
          <w:sz w:val="16"/>
          <w:szCs w:val="16"/>
          <w:lang w:val="ru-RU"/>
        </w:rPr>
        <w:t xml:space="preserve"> - количество часов в расчетном периоде, при определении объема потребления электрической энергии (мощности). </w:t>
      </w:r>
    </w:p>
    <w:p w14:paraId="2D710E4B" w14:textId="77777777" w:rsidR="005858BD" w:rsidRPr="000731D8" w:rsidRDefault="005858BD" w:rsidP="005858BD">
      <w:pPr>
        <w:autoSpaceDE w:val="0"/>
        <w:autoSpaceDN w:val="0"/>
        <w:adjustRightInd w:val="0"/>
        <w:ind w:firstLine="709"/>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14:paraId="2D710E4C" w14:textId="77777777" w:rsidR="005858BD" w:rsidRPr="000731D8" w:rsidRDefault="005858BD" w:rsidP="005858BD">
      <w:pPr>
        <w:autoSpaceDE w:val="0"/>
        <w:autoSpaceDN w:val="0"/>
        <w:adjustRightInd w:val="0"/>
        <w:ind w:firstLine="709"/>
        <w:jc w:val="both"/>
        <w:rPr>
          <w:rFonts w:ascii="Liberation Serif" w:hAnsi="Liberation Serif" w:cs="Liberation Serif"/>
          <w:sz w:val="16"/>
          <w:szCs w:val="16"/>
          <w:lang w:val="ru-RU"/>
        </w:rPr>
      </w:pPr>
    </w:p>
    <w:p w14:paraId="2D710E4D" w14:textId="77777777" w:rsidR="005858BD" w:rsidRPr="000731D8" w:rsidRDefault="005858BD" w:rsidP="005858BD">
      <w:pPr>
        <w:autoSpaceDE w:val="0"/>
        <w:autoSpaceDN w:val="0"/>
        <w:adjustRightInd w:val="0"/>
        <w:ind w:firstLine="567"/>
        <w:jc w:val="center"/>
        <w:rPr>
          <w:rFonts w:ascii="Liberation Serif" w:hAnsi="Liberation Serif" w:cs="Liberation Serif"/>
          <w:sz w:val="16"/>
          <w:szCs w:val="16"/>
          <w:lang w:val="ru-RU"/>
        </w:rPr>
      </w:pPr>
      <w:proofErr w:type="spellStart"/>
      <w:r w:rsidRPr="000731D8">
        <w:rPr>
          <w:rFonts w:ascii="Liberation Serif" w:hAnsi="Liberation Serif" w:cs="Liberation Serif"/>
          <w:sz w:val="16"/>
          <w:szCs w:val="16"/>
        </w:rPr>
        <w:t>Wh</w:t>
      </w:r>
      <w:proofErr w:type="spellEnd"/>
      <w:r w:rsidRPr="000731D8">
        <w:rPr>
          <w:rFonts w:ascii="Liberation Serif" w:hAnsi="Liberation Serif" w:cs="Liberation Serif"/>
          <w:sz w:val="16"/>
          <w:szCs w:val="16"/>
          <w:lang w:val="ru-RU"/>
        </w:rPr>
        <w:t>=</w:t>
      </w:r>
      <w:r w:rsidRPr="000731D8">
        <w:rPr>
          <w:rFonts w:ascii="Liberation Serif" w:hAnsi="Liberation Serif" w:cs="Liberation Serif"/>
          <w:sz w:val="16"/>
          <w:szCs w:val="16"/>
        </w:rPr>
        <w:t>W</w:t>
      </w:r>
      <w:r w:rsidRPr="000731D8">
        <w:rPr>
          <w:rFonts w:ascii="Liberation Serif" w:hAnsi="Liberation Serif" w:cs="Liberation Serif"/>
          <w:sz w:val="16"/>
          <w:szCs w:val="16"/>
          <w:lang w:val="ru-RU"/>
        </w:rPr>
        <w:t>/</w:t>
      </w:r>
      <w:r w:rsidRPr="000731D8">
        <w:rPr>
          <w:rFonts w:ascii="Liberation Serif" w:hAnsi="Liberation Serif" w:cs="Liberation Serif"/>
          <w:sz w:val="16"/>
          <w:szCs w:val="16"/>
        </w:rPr>
        <w:t>T</w:t>
      </w:r>
      <w:r w:rsidRPr="000731D8">
        <w:rPr>
          <w:rFonts w:ascii="Liberation Serif" w:hAnsi="Liberation Serif" w:cs="Liberation Serif"/>
          <w:sz w:val="16"/>
          <w:szCs w:val="16"/>
          <w:lang w:val="ru-RU"/>
        </w:rPr>
        <w:t xml:space="preserve"> (2)</w:t>
      </w:r>
    </w:p>
    <w:p w14:paraId="2D710E4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где:</w:t>
      </w:r>
    </w:p>
    <w:p w14:paraId="2D710E4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rPr>
        <w:t>W</w:t>
      </w:r>
      <w:r w:rsidRPr="000731D8">
        <w:rPr>
          <w:rFonts w:ascii="Liberation Serif" w:hAnsi="Liberation Serif" w:cs="Liberation Serif"/>
          <w:sz w:val="16"/>
          <w:szCs w:val="16"/>
          <w:lang w:val="ru-RU"/>
        </w:rPr>
        <w:t xml:space="preserve"> - объем потребления электрической энергии в соответствующей точке поставки, определенный по формуле (1).</w:t>
      </w:r>
    </w:p>
    <w:p w14:paraId="2D710E5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5.4.2. В случае 2-кратного недопуска уполномоченных лиц к расчетному прибору учета, в том числе к приборам учета «транзитных» потребителей, установленных в границах энергопринимающих 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w:t>
      </w:r>
      <w:r w:rsidRPr="000731D8">
        <w:rPr>
          <w:rFonts w:ascii="Liberation Serif" w:hAnsi="Liberation Serif" w:cs="Liberation Serif"/>
          <w:color w:val="080000"/>
          <w:sz w:val="16"/>
          <w:szCs w:val="16"/>
          <w:lang w:val="ru-RU"/>
        </w:rPr>
        <w:t>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14:paraId="2D710E5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5.4.3. </w:t>
      </w:r>
      <w:proofErr w:type="gramStart"/>
      <w:r w:rsidRPr="000731D8">
        <w:rPr>
          <w:rFonts w:ascii="Liberation Serif" w:hAnsi="Liberation Serif" w:cs="Liberation Serif"/>
          <w:sz w:val="16"/>
          <w:szCs w:val="16"/>
          <w:lang w:val="ru-RU"/>
        </w:rPr>
        <w:t>В  случаях</w:t>
      </w:r>
      <w:proofErr w:type="gramEnd"/>
      <w:r w:rsidRPr="000731D8">
        <w:rPr>
          <w:rFonts w:ascii="Liberation Serif" w:hAnsi="Liberation Serif" w:cs="Liberation Serif"/>
          <w:sz w:val="16"/>
          <w:szCs w:val="16"/>
          <w:lang w:val="ru-RU"/>
        </w:rPr>
        <w:t xml:space="preserve">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14:paraId="2D710E52" w14:textId="77777777" w:rsidR="005858BD" w:rsidRPr="000731D8" w:rsidRDefault="005858BD" w:rsidP="005858BD">
      <w:pPr>
        <w:tabs>
          <w:tab w:val="left" w:pos="1276"/>
        </w:tabs>
        <w:autoSpaceDE w:val="0"/>
        <w:autoSpaceDN w:val="0"/>
        <w:adjustRightInd w:val="0"/>
        <w:ind w:left="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5.4.4. В случае истечения срока </w:t>
      </w:r>
      <w:proofErr w:type="spellStart"/>
      <w:r w:rsidRPr="000731D8">
        <w:rPr>
          <w:rFonts w:ascii="Liberation Serif" w:hAnsi="Liberation Serif" w:cs="Liberation Serif"/>
          <w:sz w:val="16"/>
          <w:szCs w:val="16"/>
          <w:lang w:val="ru-RU"/>
        </w:rPr>
        <w:t>межповерочного</w:t>
      </w:r>
      <w:proofErr w:type="spellEnd"/>
      <w:r w:rsidRPr="000731D8">
        <w:rPr>
          <w:rFonts w:ascii="Liberation Serif" w:hAnsi="Liberation Serif" w:cs="Liberation Serif"/>
          <w:sz w:val="16"/>
          <w:szCs w:val="16"/>
          <w:lang w:val="ru-RU"/>
        </w:rPr>
        <w:t xml:space="preserve"> интервала измерительного трансформатора:</w:t>
      </w:r>
    </w:p>
    <w:p w14:paraId="2D710E53" w14:textId="77777777" w:rsidR="005858BD" w:rsidRPr="000731D8" w:rsidRDefault="005858BD" w:rsidP="005858B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lastRenderedPageBreak/>
        <w:t>5.4.4.1. 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14:paraId="2D710E54" w14:textId="77777777" w:rsidR="005858BD" w:rsidRPr="000731D8" w:rsidRDefault="005858BD" w:rsidP="005858B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Потребитель Покупателя, то объем потребления электрической энергии определяется в следующем порядке:</w:t>
      </w:r>
    </w:p>
    <w:p w14:paraId="2D710E55" w14:textId="77777777" w:rsidR="005858BD" w:rsidRPr="000731D8" w:rsidRDefault="005858BD" w:rsidP="005858BD">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w:t>
      </w:r>
      <w:r w:rsidRPr="000731D8">
        <w:rPr>
          <w:rFonts w:ascii="Liberation Serif" w:hAnsi="Liberation Serif" w:cs="Liberation Serif"/>
          <w:color w:val="080000"/>
          <w:sz w:val="16"/>
          <w:szCs w:val="16"/>
          <w:lang w:val="ru-RU"/>
        </w:rPr>
        <w:tab/>
        <w:t>для 1-го и последующих часов первого расчетного периода определяется с использованием замещающей информации;</w:t>
      </w:r>
    </w:p>
    <w:p w14:paraId="2D710E56"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w:t>
      </w:r>
      <w:r w:rsidRPr="000731D8">
        <w:rPr>
          <w:rFonts w:ascii="Liberation Serif" w:hAnsi="Liberation Serif" w:cs="Liberation Serif"/>
          <w:color w:val="080000"/>
          <w:sz w:val="16"/>
          <w:szCs w:val="16"/>
          <w:lang w:val="ru-RU"/>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14:paraId="2D710E5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5.4.5. </w:t>
      </w:r>
      <w:r w:rsidRPr="000731D8">
        <w:rPr>
          <w:rFonts w:ascii="Liberation Serif" w:hAnsi="Liberation Serif" w:cs="Liberation Serif"/>
          <w:color w:val="080000"/>
          <w:sz w:val="16"/>
          <w:szCs w:val="16"/>
          <w:lang w:val="ru-RU"/>
        </w:rPr>
        <w:t>В отсутствие приборов учета у энергопринимающих устройств Потребителя Покупателя, максимальная мощность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14:paraId="2D710E5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5.4.6. </w:t>
      </w:r>
      <w:r w:rsidRPr="000731D8">
        <w:rPr>
          <w:rFonts w:ascii="Liberation Serif" w:hAnsi="Liberation Serif" w:cs="Liberation Serif"/>
          <w:color w:val="000000"/>
          <w:sz w:val="16"/>
          <w:szCs w:val="16"/>
          <w:lang w:val="ru-RU"/>
        </w:rPr>
        <w:t xml:space="preserve">В случае </w:t>
      </w:r>
      <w:proofErr w:type="spellStart"/>
      <w:r w:rsidRPr="000731D8">
        <w:rPr>
          <w:rFonts w:ascii="Liberation Serif" w:hAnsi="Liberation Serif" w:cs="Liberation Serif"/>
          <w:color w:val="000000"/>
          <w:sz w:val="16"/>
          <w:szCs w:val="16"/>
          <w:lang w:val="ru-RU"/>
        </w:rPr>
        <w:t>безучетного</w:t>
      </w:r>
      <w:proofErr w:type="spellEnd"/>
      <w:r w:rsidRPr="000731D8">
        <w:rPr>
          <w:rFonts w:ascii="Liberation Serif" w:hAnsi="Liberation Serif" w:cs="Liberation Serif"/>
          <w:color w:val="000000"/>
          <w:sz w:val="16"/>
          <w:szCs w:val="16"/>
          <w:lang w:val="ru-RU"/>
        </w:rPr>
        <w:t xml:space="preserve"> потребления электрической энергии объем </w:t>
      </w:r>
      <w:proofErr w:type="spellStart"/>
      <w:r w:rsidRPr="000731D8">
        <w:rPr>
          <w:rFonts w:ascii="Liberation Serif" w:hAnsi="Liberation Serif" w:cs="Liberation Serif"/>
          <w:color w:val="000000"/>
          <w:sz w:val="16"/>
          <w:szCs w:val="16"/>
          <w:lang w:val="ru-RU"/>
        </w:rPr>
        <w:t>безучетного</w:t>
      </w:r>
      <w:proofErr w:type="spellEnd"/>
      <w:r w:rsidRPr="000731D8">
        <w:rPr>
          <w:rFonts w:ascii="Liberation Serif" w:hAnsi="Liberation Serif" w:cs="Liberation Serif"/>
          <w:color w:val="000000"/>
          <w:sz w:val="16"/>
          <w:szCs w:val="16"/>
          <w:lang w:val="ru-RU"/>
        </w:rPr>
        <w:t xml:space="preserve"> потребления электрической энергии определяется с применением расчетных способов, предусмотренных действующим законодательством РФ. Лица, уполномоченные представлять интересы Покупателя, в том числе при взаимодействии с Сетевой компанией, указанные в Приложении №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0731D8">
        <w:rPr>
          <w:rFonts w:ascii="Liberation Serif" w:hAnsi="Liberation Serif" w:cs="Liberation Serif"/>
          <w:color w:val="000000"/>
          <w:sz w:val="16"/>
          <w:szCs w:val="16"/>
          <w:lang w:val="ru-RU"/>
        </w:rPr>
        <w:t>безучетного</w:t>
      </w:r>
      <w:proofErr w:type="spellEnd"/>
      <w:r w:rsidRPr="000731D8">
        <w:rPr>
          <w:rFonts w:ascii="Liberation Serif" w:hAnsi="Liberation Serif" w:cs="Liberation Serif"/>
          <w:color w:val="000000"/>
          <w:sz w:val="16"/>
          <w:szCs w:val="16"/>
          <w:lang w:val="ru-RU"/>
        </w:rPr>
        <w:t xml:space="preserve"> потребления электрической энергии</w:t>
      </w:r>
      <w:r w:rsidRPr="000731D8">
        <w:rPr>
          <w:rFonts w:ascii="Liberation Serif" w:hAnsi="Liberation Serif" w:cs="Liberation Serif"/>
          <w:sz w:val="16"/>
          <w:szCs w:val="16"/>
          <w:lang w:val="ru-RU"/>
        </w:rPr>
        <w:t>.</w:t>
      </w:r>
    </w:p>
    <w:p w14:paraId="2D710E59"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 xml:space="preserve">По факту выявленного </w:t>
      </w:r>
      <w:proofErr w:type="spellStart"/>
      <w:r w:rsidRPr="000731D8">
        <w:rPr>
          <w:rFonts w:ascii="Liberation Serif" w:hAnsi="Liberation Serif" w:cs="Liberation Serif"/>
          <w:color w:val="080000"/>
          <w:sz w:val="16"/>
          <w:szCs w:val="16"/>
          <w:lang w:val="ru-RU"/>
        </w:rPr>
        <w:t>безучетного</w:t>
      </w:r>
      <w:proofErr w:type="spellEnd"/>
      <w:r w:rsidRPr="000731D8">
        <w:rPr>
          <w:rFonts w:ascii="Liberation Serif" w:hAnsi="Liberation Serif" w:cs="Liberation Serif"/>
          <w:color w:val="080000"/>
          <w:sz w:val="16"/>
          <w:szCs w:val="16"/>
          <w:lang w:val="ru-RU"/>
        </w:rPr>
        <w:t xml:space="preserve"> потребления расчетный прибор учета признается вышедшим из строя.</w:t>
      </w:r>
    </w:p>
    <w:p w14:paraId="2D710E5A" w14:textId="77777777" w:rsidR="005858BD" w:rsidRPr="000731D8" w:rsidRDefault="005858BD" w:rsidP="005858B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 xml:space="preserve">5.4.7. </w:t>
      </w:r>
      <w:r w:rsidRPr="000731D8">
        <w:rPr>
          <w:rFonts w:ascii="Liberation Serif" w:hAnsi="Liberation Serif" w:cs="Liberation Serif"/>
          <w:color w:val="080000"/>
          <w:sz w:val="16"/>
          <w:szCs w:val="16"/>
          <w:lang w:val="ru-RU"/>
        </w:rPr>
        <w:t xml:space="preserve">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0731D8">
        <w:rPr>
          <w:rFonts w:ascii="Liberation Serif" w:hAnsi="Liberation Serif" w:cs="Liberation Serif"/>
          <w:color w:val="080000"/>
          <w:sz w:val="16"/>
          <w:szCs w:val="16"/>
          <w:lang w:val="ru-RU"/>
        </w:rPr>
        <w:t>безучетного</w:t>
      </w:r>
      <w:proofErr w:type="spellEnd"/>
      <w:r w:rsidRPr="000731D8">
        <w:rPr>
          <w:rFonts w:ascii="Liberation Serif" w:hAnsi="Liberation Serif" w:cs="Liberation Serif"/>
          <w:color w:val="080000"/>
          <w:sz w:val="16"/>
          <w:szCs w:val="16"/>
          <w:lang w:val="ru-RU"/>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14:paraId="2D710E5B"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14:paraId="2D710E5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color w:val="080000"/>
          <w:sz w:val="16"/>
          <w:szCs w:val="16"/>
          <w:lang w:val="ru-RU"/>
        </w:rPr>
        <w:t>Перерасчет за потребленную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14:paraId="2D710E5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5.4.8. В случае если в отношении потребителя с максимальной мощностью не менее 670 кВт, при осуществлении расчетов за электрическую энергию (мощность) по 3-6 ценовой категории не выполнено требование об использовании приборов учета, позволяющих измерять и хранить почасовые объемы потребления электрической энергии в соответствии с действующим законодательством РФ в области электроэнергетики и (или) в установленный договором срок не предоставлены почасовые объемы потребления электрической энергии, то вплоть до выполнения указанного требования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14:paraId="2D710E5E" w14:textId="77777777" w:rsidR="005858BD" w:rsidRPr="000731D8" w:rsidRDefault="005858BD" w:rsidP="005858BD">
      <w:pPr>
        <w:autoSpaceDE w:val="0"/>
        <w:autoSpaceDN w:val="0"/>
        <w:adjustRightInd w:val="0"/>
        <w:ind w:firstLine="54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 этом, в случае если к энергопринимающим устройствам потребителя Покупателя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потребителя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14:paraId="2D710E5F" w14:textId="77777777" w:rsidR="005858BD" w:rsidRPr="000731D8" w:rsidRDefault="005858BD" w:rsidP="005858BD">
      <w:pPr>
        <w:autoSpaceDE w:val="0"/>
        <w:autoSpaceDN w:val="0"/>
        <w:adjustRightInd w:val="0"/>
        <w:ind w:firstLine="540"/>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принимается равным нулю.</w:t>
      </w:r>
    </w:p>
    <w:p w14:paraId="2D710E60" w14:textId="77777777" w:rsidR="005858BD" w:rsidRPr="000731D8" w:rsidRDefault="005858BD" w:rsidP="005858BD">
      <w:pPr>
        <w:tabs>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 xml:space="preserve">5.5. </w:t>
      </w:r>
      <w:r w:rsidRPr="000731D8">
        <w:rPr>
          <w:rFonts w:ascii="Liberation Serif" w:hAnsi="Liberation Serif" w:cs="Liberation Serif"/>
          <w:color w:val="080000"/>
          <w:sz w:val="16"/>
          <w:szCs w:val="16"/>
          <w:lang w:val="ru-RU"/>
        </w:rPr>
        <w:t>В случае расхождения показаний приборов учета в отчете Покупателя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14:paraId="2D710E61" w14:textId="77777777" w:rsidR="005858BD" w:rsidRPr="000731D8" w:rsidRDefault="005858BD" w:rsidP="005858BD">
      <w:pPr>
        <w:tabs>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В случае расхождения показаний приборов учета на конец расчетного периода в отчете Покупателя по электропотреблению, согласованному с Сетевой организацией (Иным владельцем сетей) в установленном данным Договором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Покупателя.</w:t>
      </w:r>
    </w:p>
    <w:p w14:paraId="2D710E62" w14:textId="77777777" w:rsidR="005858BD" w:rsidRPr="000731D8" w:rsidRDefault="005858BD" w:rsidP="005858BD">
      <w:pPr>
        <w:tabs>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В случае непредставления Покупателем показаний расчетного прибора учета в сроки, установленные в п. 3.2.18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14:paraId="2D710E63" w14:textId="77777777" w:rsidR="005858BD" w:rsidRPr="000731D8" w:rsidRDefault="005858BD" w:rsidP="005858BD">
      <w:pPr>
        <w:tabs>
          <w:tab w:val="left" w:pos="851"/>
          <w:tab w:val="left" w:pos="993"/>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 xml:space="preserve">В случае расхождения объема электропотребления, рассчитанного по показаниям приборов учета из отчета, предоставленного Покупателем,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 2 с признаком «Транзит» (далее - «транзитные потребители»), имеющих договорные отношения с Гарантирующим </w:t>
      </w:r>
      <w:r w:rsidRPr="000731D8">
        <w:rPr>
          <w:rFonts w:ascii="Liberation Serif" w:hAnsi="Liberation Serif" w:cs="Liberation Serif"/>
          <w:color w:val="080000"/>
          <w:sz w:val="16"/>
          <w:szCs w:val="16"/>
          <w:lang w:val="ru-RU"/>
        </w:rPr>
        <w:lastRenderedPageBreak/>
        <w:t>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14:paraId="2D710E6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5.6. К объему электрической энергии, определенному </w:t>
      </w:r>
      <w:proofErr w:type="gramStart"/>
      <w:r w:rsidRPr="000731D8">
        <w:rPr>
          <w:rFonts w:ascii="Liberation Serif" w:hAnsi="Liberation Serif" w:cs="Liberation Serif"/>
          <w:sz w:val="16"/>
          <w:szCs w:val="16"/>
          <w:lang w:val="ru-RU"/>
        </w:rPr>
        <w:t>за расчетный период</w:t>
      </w:r>
      <w:proofErr w:type="gramEnd"/>
      <w:r w:rsidRPr="000731D8">
        <w:rPr>
          <w:rFonts w:ascii="Liberation Serif" w:hAnsi="Liberation Serif" w:cs="Liberation Serif"/>
          <w:sz w:val="16"/>
          <w:szCs w:val="16"/>
          <w:lang w:val="ru-RU"/>
        </w:rPr>
        <w:t xml:space="preserve"> добавляется объем, рассчитанный в результате выявленных в расчетный период фактов </w:t>
      </w:r>
      <w:proofErr w:type="spellStart"/>
      <w:r w:rsidRPr="000731D8">
        <w:rPr>
          <w:rFonts w:ascii="Liberation Serif" w:hAnsi="Liberation Serif" w:cs="Liberation Serif"/>
          <w:sz w:val="16"/>
          <w:szCs w:val="16"/>
          <w:lang w:val="ru-RU"/>
        </w:rPr>
        <w:t>безучетного</w:t>
      </w:r>
      <w:proofErr w:type="spellEnd"/>
      <w:r w:rsidRPr="000731D8">
        <w:rPr>
          <w:rFonts w:ascii="Liberation Serif" w:hAnsi="Liberation Serif" w:cs="Liberation Serif"/>
          <w:sz w:val="16"/>
          <w:szCs w:val="16"/>
          <w:lang w:val="ru-RU"/>
        </w:rPr>
        <w:t xml:space="preserve"> потребления электрической энергии.</w:t>
      </w:r>
    </w:p>
    <w:p w14:paraId="2D710E6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5.7. 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потребителей Покупателя, определенных зарегистрированными измерительными комплексами или в соответствии с Основными положениями.</w:t>
      </w:r>
    </w:p>
    <w:p w14:paraId="2D710E6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В случае отсутствия и(или) не предоставления почасовых объемов потребления электрической энергии, зарегистрированных измерительными комплексами общего учета и(или)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14:paraId="2D710E6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5.8. Величина мощности, оплачиваемой на розничном рынке Покупателем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14:paraId="2D710E6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5.9. Величина мощности, оплачиваемой Покупателем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14:paraId="2D710E69" w14:textId="77777777" w:rsidR="005858BD" w:rsidRPr="000731D8" w:rsidRDefault="005858BD" w:rsidP="00901516">
      <w:pPr>
        <w:tabs>
          <w:tab w:val="left" w:pos="1134"/>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5.10. Объем электрической энергии (мощности), определенный на основании показаний приборов учета, представленных Покупателем, по окончании расчетного периода изменению не подлежит</w:t>
      </w:r>
      <w:r w:rsidRPr="000731D8">
        <w:rPr>
          <w:rFonts w:ascii="Liberation Serif" w:hAnsi="Liberation Serif" w:cs="Liberation Serif"/>
          <w:color w:val="080000"/>
          <w:sz w:val="16"/>
          <w:szCs w:val="16"/>
          <w:lang w:val="ru-RU"/>
        </w:rPr>
        <w:t>, за исключением случаев, предусмотренны</w:t>
      </w:r>
      <w:r w:rsidR="00901516" w:rsidRPr="000731D8">
        <w:rPr>
          <w:rFonts w:ascii="Liberation Serif" w:hAnsi="Liberation Serif" w:cs="Liberation Serif"/>
          <w:color w:val="080000"/>
          <w:sz w:val="16"/>
          <w:szCs w:val="16"/>
          <w:lang w:val="ru-RU"/>
        </w:rPr>
        <w:t>х п. 5.4.7 настоящего Договора.</w:t>
      </w:r>
    </w:p>
    <w:p w14:paraId="2D710E6A" w14:textId="77777777" w:rsidR="00901516" w:rsidRPr="000731D8" w:rsidRDefault="00901516" w:rsidP="00901516">
      <w:pPr>
        <w:tabs>
          <w:tab w:val="left" w:pos="1134"/>
        </w:tabs>
        <w:autoSpaceDE w:val="0"/>
        <w:autoSpaceDN w:val="0"/>
        <w:adjustRightInd w:val="0"/>
        <w:ind w:firstLine="567"/>
        <w:jc w:val="both"/>
        <w:rPr>
          <w:rFonts w:ascii="Liberation Serif" w:hAnsi="Liberation Serif" w:cs="Liberation Serif"/>
          <w:color w:val="080000"/>
          <w:sz w:val="16"/>
          <w:szCs w:val="16"/>
          <w:lang w:val="ru-RU"/>
        </w:rPr>
      </w:pPr>
    </w:p>
    <w:p w14:paraId="2D710E6B"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6. Порядок проведения расчетов</w:t>
      </w:r>
    </w:p>
    <w:p w14:paraId="2D710E6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6.1. Расчеты за электрическую энергию (мощность) по настоящему Договору осуществляются:</w:t>
      </w:r>
    </w:p>
    <w:p w14:paraId="2D710E6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14:paraId="2D710E6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14:paraId="2D710E6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14:paraId="2D710E7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6.2. Применяемая в расчетах нерегулируемая цена доводится до сведения Покупателя путем размещения информации на официальном сайте Гарантирующего поставщика в сети «Интернет» (www.eens.ru).</w:t>
      </w:r>
    </w:p>
    <w:p w14:paraId="2D710E7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6.3. Расчетным периодом является один календарный месяц.</w:t>
      </w:r>
    </w:p>
    <w:p w14:paraId="2D710E7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6.4. Покупатель оплачивает электрическую энергию (мощность) в следующем порядке:</w:t>
      </w:r>
    </w:p>
    <w:p w14:paraId="2D710E7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 до 01 числа расчетного месяца - 50% стоимости электрической энергии (мощности) за расчетный период, предшествующий периоду, в котором должна осуществляться предварительная оплата; </w:t>
      </w:r>
    </w:p>
    <w:p w14:paraId="2D710E7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до 18 числа месяца, следующего за месяцем, за который осуществляется оплата - стоимость объема покупки электрической энергии (мощности) в месяце, за который осуществляется оплата, за вычетом средств, внесенных Покупателем в качестве оплаты электрической энергии (</w:t>
      </w:r>
      <w:proofErr w:type="gramStart"/>
      <w:r w:rsidRPr="000731D8">
        <w:rPr>
          <w:rFonts w:ascii="Liberation Serif" w:hAnsi="Liberation Serif" w:cs="Liberation Serif"/>
          <w:sz w:val="16"/>
          <w:szCs w:val="16"/>
          <w:lang w:val="ru-RU"/>
        </w:rPr>
        <w:t>мощности)  за</w:t>
      </w:r>
      <w:proofErr w:type="gramEnd"/>
      <w:r w:rsidRPr="000731D8">
        <w:rPr>
          <w:rFonts w:ascii="Liberation Serif" w:hAnsi="Liberation Serif" w:cs="Liberation Serif"/>
          <w:sz w:val="16"/>
          <w:szCs w:val="16"/>
          <w:lang w:val="ru-RU"/>
        </w:rPr>
        <w:t xml:space="preserve"> данный расчетный месяц.</w:t>
      </w:r>
    </w:p>
    <w:p w14:paraId="2D710E7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 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w:t>
      </w:r>
    </w:p>
    <w:p w14:paraId="2D710E7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 </w:t>
      </w:r>
    </w:p>
    <w:p w14:paraId="2D710E77" w14:textId="77777777" w:rsidR="005858BD" w:rsidRPr="000731D8" w:rsidRDefault="005858BD" w:rsidP="005858BD">
      <w:pPr>
        <w:tabs>
          <w:tab w:val="left" w:pos="851"/>
        </w:tabs>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6.6. Гарантирующий поставщик формирует счета, универсальные передаточные </w:t>
      </w:r>
      <w:proofErr w:type="gramStart"/>
      <w:r w:rsidRPr="000731D8">
        <w:rPr>
          <w:rFonts w:ascii="Liberation Serif" w:hAnsi="Liberation Serif" w:cs="Liberation Serif"/>
          <w:sz w:val="16"/>
          <w:szCs w:val="16"/>
          <w:lang w:val="ru-RU"/>
        </w:rPr>
        <w:t>документы  за</w:t>
      </w:r>
      <w:proofErr w:type="gramEnd"/>
      <w:r w:rsidRPr="000731D8">
        <w:rPr>
          <w:rFonts w:ascii="Liberation Serif" w:hAnsi="Liberation Serif" w:cs="Liberation Serif"/>
          <w:sz w:val="16"/>
          <w:szCs w:val="16"/>
          <w:lang w:val="ru-RU"/>
        </w:rPr>
        <w:t xml:space="preserve">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14:paraId="2D710E78" w14:textId="77777777" w:rsidR="005858BD" w:rsidRPr="000731D8" w:rsidRDefault="005858BD" w:rsidP="005858BD">
      <w:pPr>
        <w:tabs>
          <w:tab w:val="left" w:pos="851"/>
        </w:tabs>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6.7. Покупатель обязан ежемесячно не позднее 18 числа получать у Гарантирующего поставщика под роспись счета, универсальные передаточные документы. Неисполнение Покупателем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п.6.4. Договора.</w:t>
      </w:r>
    </w:p>
    <w:p w14:paraId="2D710E79" w14:textId="77777777" w:rsidR="005858BD" w:rsidRPr="000731D8" w:rsidRDefault="005858BD" w:rsidP="005858BD">
      <w:pPr>
        <w:tabs>
          <w:tab w:val="left" w:pos="851"/>
        </w:tabs>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Универсальный передаточный документ должен быть рассмотрен, подписан и передан Покупателем Гарантирующему поставщику в течение семи дней с момента его получения.</w:t>
      </w:r>
    </w:p>
    <w:p w14:paraId="2D710E7A" w14:textId="77777777" w:rsidR="005858BD" w:rsidRPr="000731D8" w:rsidRDefault="005858BD" w:rsidP="005858BD">
      <w:pPr>
        <w:tabs>
          <w:tab w:val="left" w:pos="851"/>
        </w:tabs>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14:paraId="2D710E7B" w14:textId="77777777" w:rsidR="005858BD" w:rsidRPr="000731D8" w:rsidRDefault="005858BD" w:rsidP="005858BD">
      <w:pPr>
        <w:tabs>
          <w:tab w:val="left" w:pos="851"/>
        </w:tabs>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6.8. Гарантирующий поставщик вправе направить Покупателю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w:t>
      </w:r>
      <w:proofErr w:type="gramStart"/>
      <w:r w:rsidRPr="000731D8">
        <w:rPr>
          <w:rFonts w:ascii="Liberation Serif" w:hAnsi="Liberation Serif" w:cs="Liberation Serif"/>
          <w:sz w:val="16"/>
          <w:szCs w:val="16"/>
          <w:lang w:val="ru-RU"/>
        </w:rPr>
        <w:t>Покупатель  являются</w:t>
      </w:r>
      <w:proofErr w:type="gramEnd"/>
      <w:r w:rsidRPr="000731D8">
        <w:rPr>
          <w:rFonts w:ascii="Liberation Serif" w:hAnsi="Liberation Serif" w:cs="Liberation Serif"/>
          <w:sz w:val="16"/>
          <w:szCs w:val="16"/>
          <w:lang w:val="ru-RU"/>
        </w:rPr>
        <w:t xml:space="preserve">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14:paraId="2D710E7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Если Гарантирующий поставщик и Покупатель не являются пользователями системы электронного документооборота (в том числе при исполнении других договоров), то Покупатель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 </w:t>
      </w:r>
    </w:p>
    <w:p w14:paraId="2D710E7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lastRenderedPageBreak/>
        <w:t>6.9. По требованию Покупателя Гарантирующий поставщик выдает под роспись в контрольном листе счет-фактуру на оплаченные Покупателем авансы.</w:t>
      </w:r>
    </w:p>
    <w:p w14:paraId="2D710E7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6.10. При осуществлении расчетов по настоящему договору Покупатель в платежных документах обязан указывать назначение платежа номер договора и номер счета, по которому осуществляется платеж или номер договора и номер универсального передаточного документа, по которому осуществляется платеж.</w:t>
      </w:r>
    </w:p>
    <w:p w14:paraId="2D710E7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14:paraId="2D710E8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Покупатель в платежных документах обязан указывать назначение платежа: неустойка.</w:t>
      </w:r>
    </w:p>
    <w:p w14:paraId="2D710E8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6.11. Обязательства Покупателя по оплате считаются выполненными после поступления денежных средств на расчетный счет Гарантирующего поставщика.</w:t>
      </w:r>
    </w:p>
    <w:p w14:paraId="2D710E8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Гарантирующий поставщик вправе принимать платежи в погашение обязательств (счетов) Покупателя от третьего лица и засчитывать платежи в вышеуказанном порядке.</w:t>
      </w:r>
    </w:p>
    <w:p w14:paraId="2D710E8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6.12. Стоимость объема </w:t>
      </w:r>
      <w:proofErr w:type="spellStart"/>
      <w:r w:rsidRPr="000731D8">
        <w:rPr>
          <w:rFonts w:ascii="Liberation Serif" w:hAnsi="Liberation Serif" w:cs="Liberation Serif"/>
          <w:sz w:val="16"/>
          <w:szCs w:val="16"/>
          <w:lang w:val="ru-RU"/>
        </w:rPr>
        <w:t>безучетного</w:t>
      </w:r>
      <w:proofErr w:type="spellEnd"/>
      <w:r w:rsidRPr="000731D8">
        <w:rPr>
          <w:rFonts w:ascii="Liberation Serif" w:hAnsi="Liberation Serif" w:cs="Liberation Serif"/>
          <w:sz w:val="16"/>
          <w:szCs w:val="16"/>
          <w:lang w:val="ru-RU"/>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 </w:t>
      </w:r>
    </w:p>
    <w:p w14:paraId="2D710E8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6.13. Гарантирующий поставщик в отношении потребителя Покупателя, максимальная (разрешённая) мощность энергопринимающих устройств которого в границах балансовой принадлежности составляет не менее 670 кВт,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действующим законодательством РФ.</w:t>
      </w:r>
    </w:p>
    <w:p w14:paraId="2D710E8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6.14. В случае </w:t>
      </w:r>
      <w:proofErr w:type="gramStart"/>
      <w:r w:rsidRPr="000731D8">
        <w:rPr>
          <w:rFonts w:ascii="Liberation Serif" w:hAnsi="Liberation Serif" w:cs="Liberation Serif"/>
          <w:sz w:val="16"/>
          <w:szCs w:val="16"/>
          <w:lang w:val="ru-RU"/>
        </w:rPr>
        <w:t>необходимости  получения</w:t>
      </w:r>
      <w:proofErr w:type="gramEnd"/>
      <w:r w:rsidRPr="000731D8">
        <w:rPr>
          <w:rFonts w:ascii="Liberation Serif" w:hAnsi="Liberation Serif" w:cs="Liberation Serif"/>
          <w:sz w:val="16"/>
          <w:szCs w:val="16"/>
          <w:lang w:val="ru-RU"/>
        </w:rPr>
        <w:t xml:space="preserve"> первичных документов, которые ранее были направлены или переданы Покупателю в соответствии с условиями договора, Покупатель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Покупателя на основании прейскуранта на соответствующие услуги, утвержденного и размещенного на сайте Гарантирующего поставщика.</w:t>
      </w:r>
    </w:p>
    <w:p w14:paraId="2D710E86" w14:textId="77777777" w:rsidR="005858BD" w:rsidRPr="000731D8" w:rsidRDefault="005858BD" w:rsidP="005858BD">
      <w:pPr>
        <w:autoSpaceDE w:val="0"/>
        <w:autoSpaceDN w:val="0"/>
        <w:adjustRightInd w:val="0"/>
        <w:jc w:val="both"/>
        <w:rPr>
          <w:rFonts w:ascii="Liberation Serif" w:hAnsi="Liberation Serif" w:cs="Liberation Serif"/>
          <w:sz w:val="16"/>
          <w:szCs w:val="16"/>
          <w:lang w:val="ru-RU"/>
        </w:rPr>
      </w:pPr>
    </w:p>
    <w:p w14:paraId="2D710E87"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7. Порядок изменения и расторжения Договора</w:t>
      </w:r>
    </w:p>
    <w:p w14:paraId="2D710E8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7.1. Договор может быть расторгнут:</w:t>
      </w:r>
    </w:p>
    <w:p w14:paraId="2D710E8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7.1.1. По соглашению Сторон;</w:t>
      </w:r>
    </w:p>
    <w:p w14:paraId="2D710E8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7.1.2. По инициативе Покупателя, при условии:</w:t>
      </w:r>
    </w:p>
    <w:p w14:paraId="2D710E8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 уведомления Гарантирующего поставщика о расторжении </w:t>
      </w:r>
      <w:proofErr w:type="gramStart"/>
      <w:r w:rsidRPr="000731D8">
        <w:rPr>
          <w:rFonts w:ascii="Liberation Serif" w:hAnsi="Liberation Serif" w:cs="Liberation Serif"/>
          <w:sz w:val="16"/>
          <w:szCs w:val="16"/>
          <w:lang w:val="ru-RU"/>
        </w:rPr>
        <w:t>Договора  не</w:t>
      </w:r>
      <w:proofErr w:type="gramEnd"/>
      <w:r w:rsidRPr="000731D8">
        <w:rPr>
          <w:rFonts w:ascii="Liberation Serif" w:hAnsi="Liberation Serif" w:cs="Liberation Serif"/>
          <w:sz w:val="16"/>
          <w:szCs w:val="16"/>
          <w:lang w:val="ru-RU"/>
        </w:rPr>
        <w:t xml:space="preserve"> менее чем за 20 рабочих дней до даты расторжения;</w:t>
      </w:r>
    </w:p>
    <w:p w14:paraId="2D710E8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оплаты задолженности Покупателя по Договору на дату получения Гарантирующим поставщиком уведомления не менее чем за 10 рабочих дней до заявленной даты расторжения;</w:t>
      </w:r>
    </w:p>
    <w:p w14:paraId="2D710E8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14:paraId="2D710E8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 нарушении Покупателем требования об уведомлении Гарантирующего поставщика о расторжении Договора в установленные настоящим пунктом сроки и (или) при нарушении Покупателем требований по оплатам, предусмотренных настоящим пунктом, обязательства Покупателя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2D710E8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7.2. Гарантирующий поставщик вправе в одностороннем порядке отказаться от исполнения Договора полностью, уведомив Покупателя об этом за 10 рабочих дней до заявляемой даты отказа от исполнения Договора в случае, если Покупателем не исполняются или ненадлежащем образом исполняются обязательства по оплате.</w:t>
      </w:r>
    </w:p>
    <w:p w14:paraId="2D710E9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7.3. Расторжение настоящего Договора не освобождает Стороны от возникших по нему обязательств в части расчетов.</w:t>
      </w:r>
    </w:p>
    <w:p w14:paraId="2D710E9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7.4. Для осуществления окончательных расчетов за электрическую энергию (мощность) Покупатель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14:paraId="2D710E9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7.5.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Покупателя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14:paraId="2D710E9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7.6.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2D710E9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7.7. По инициативе Покупателя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14:paraId="2D710E9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уведомления Гарантирующего поставщика об изменении Договора не менее чем за 20 рабочих дней до даты изменения;</w:t>
      </w:r>
    </w:p>
    <w:p w14:paraId="2D710E9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оплаты задолженности Покупателя по Договору на дату получения Гарантирующим поставщиком уведомления не менее чем за 10 рабочих дней до заявленной даты изменения;</w:t>
      </w:r>
    </w:p>
    <w:p w14:paraId="2D710E9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14:paraId="2D710E9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14:paraId="2D710E9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 нарушении Покупателем требования об уведомлении Гарантирующего поставщика об изменении Договора в установленные настоящим пунктом сроки и (или) при нарушении Покупателем требования о выполнении условий, предусмотренных настоящим пунктом, обязательства Покупателя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2D710E9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7.8. 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14:paraId="2D710E9B" w14:textId="77777777" w:rsidR="005858BD" w:rsidRPr="000731D8" w:rsidRDefault="005858BD" w:rsidP="005858BD">
      <w:pPr>
        <w:autoSpaceDE w:val="0"/>
        <w:autoSpaceDN w:val="0"/>
        <w:adjustRightInd w:val="0"/>
        <w:jc w:val="both"/>
        <w:rPr>
          <w:rFonts w:ascii="Liberation Serif" w:hAnsi="Liberation Serif" w:cs="Liberation Serif"/>
          <w:b/>
          <w:bCs/>
          <w:sz w:val="16"/>
          <w:szCs w:val="16"/>
          <w:lang w:val="ru-RU"/>
        </w:rPr>
      </w:pPr>
    </w:p>
    <w:p w14:paraId="2D710E9C"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8. Ответственность Сторон</w:t>
      </w:r>
    </w:p>
    <w:p w14:paraId="2D710E9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8.1. Стороны несут ответственность за неисполнение или ненадлежащее исполнение обязательств по Договору.</w:t>
      </w:r>
    </w:p>
    <w:p w14:paraId="2D710E9E"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8.2. 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 Убытки могут быть взысканы в полной сумме сверх неустойки.</w:t>
      </w:r>
    </w:p>
    <w:p w14:paraId="2D710E9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8.3. Покупатель несет ответственность:</w:t>
      </w:r>
    </w:p>
    <w:p w14:paraId="2D710EA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8.3.1. 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Покупателя (непредставлением Гарантирующему поставщику) Акта согласования аварийной и технологической брони, в том числе перед третьими лицами.</w:t>
      </w:r>
    </w:p>
    <w:p w14:paraId="2D710EA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8.3.2. За нарушение любого из сроков оплаты электрической энергии (мощности), указанных в п. 6.4. настоящего Договора. В этом случае Гарантирующий поставщик имеет право начислить Покупателю, а Покупатель обязан оплатить неустойку (пени) в размере одной </w:t>
      </w:r>
      <w:proofErr w:type="spellStart"/>
      <w:r w:rsidRPr="000731D8">
        <w:rPr>
          <w:rFonts w:ascii="Liberation Serif" w:hAnsi="Liberation Serif" w:cs="Liberation Serif"/>
          <w:sz w:val="16"/>
          <w:szCs w:val="16"/>
          <w:lang w:val="ru-RU"/>
        </w:rPr>
        <w:t>стотридцатой</w:t>
      </w:r>
      <w:proofErr w:type="spellEnd"/>
      <w:r w:rsidRPr="000731D8">
        <w:rPr>
          <w:rFonts w:ascii="Liberation Serif" w:hAnsi="Liberation Serif" w:cs="Liberation Serif"/>
          <w:sz w:val="16"/>
          <w:szCs w:val="16"/>
          <w:lang w:val="ru-RU"/>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2D710EA2"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Сверх неустойки (пени), предусмотренной настоящим договором за нарушение сроков оплаты электрической энергии (мощности), указанных в п. 6.4. настоящего Договора, Гарантирующий поставщик вправе начислить Покупателю, а Покупатель обязан оплатить проценты за пользование чужими денежными средствами.</w:t>
      </w:r>
    </w:p>
    <w:p w14:paraId="2D710EA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8.3.3. За убытки третьих лиц, подключенных от сетей потребителей Покупателя,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потребителей Покупателя, после не обеспечения доступа или отказа в доступе исполнителю (</w:t>
      </w:r>
      <w:proofErr w:type="spellStart"/>
      <w:r w:rsidRPr="000731D8">
        <w:rPr>
          <w:rFonts w:ascii="Liberation Serif" w:hAnsi="Liberation Serif" w:cs="Liberation Serif"/>
          <w:sz w:val="16"/>
          <w:szCs w:val="16"/>
          <w:lang w:val="ru-RU"/>
        </w:rPr>
        <w:t>субисполнителю</w:t>
      </w:r>
      <w:proofErr w:type="spellEnd"/>
      <w:r w:rsidRPr="000731D8">
        <w:rPr>
          <w:rFonts w:ascii="Liberation Serif" w:hAnsi="Liberation Serif" w:cs="Liberation Serif"/>
          <w:sz w:val="16"/>
          <w:szCs w:val="16"/>
          <w:lang w:val="ru-RU"/>
        </w:rPr>
        <w:t>) или инициатору введения ограничений.</w:t>
      </w:r>
    </w:p>
    <w:p w14:paraId="2D710EA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8.4. Гарантирующий поставщик не несет ответственность:</w:t>
      </w:r>
    </w:p>
    <w:p w14:paraId="2D710EA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8.4.1. 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14:paraId="2D710EA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8.4.2. За несвоевременное уведомление Сетевой организации об устранении оснований для введения ограничения режима потребления потребителей Покупателя в случае </w:t>
      </w:r>
      <w:proofErr w:type="gramStart"/>
      <w:r w:rsidRPr="000731D8">
        <w:rPr>
          <w:rFonts w:ascii="Liberation Serif" w:hAnsi="Liberation Serif" w:cs="Liberation Serif"/>
          <w:sz w:val="16"/>
          <w:szCs w:val="16"/>
          <w:lang w:val="ru-RU"/>
        </w:rPr>
        <w:t>не выполнения</w:t>
      </w:r>
      <w:proofErr w:type="gramEnd"/>
      <w:r w:rsidRPr="000731D8">
        <w:rPr>
          <w:rFonts w:ascii="Liberation Serif" w:hAnsi="Liberation Serif" w:cs="Liberation Serif"/>
          <w:sz w:val="16"/>
          <w:szCs w:val="16"/>
          <w:lang w:val="ru-RU"/>
        </w:rPr>
        <w:t xml:space="preserve"> Покупателем обязанности в части назначения платежа, установленной п.6.10 настоящего Договора.</w:t>
      </w:r>
    </w:p>
    <w:p w14:paraId="2D710EA7" w14:textId="77777777" w:rsidR="005858BD" w:rsidRPr="000731D8" w:rsidRDefault="005858BD" w:rsidP="005858BD">
      <w:pPr>
        <w:autoSpaceDE w:val="0"/>
        <w:autoSpaceDN w:val="0"/>
        <w:adjustRightInd w:val="0"/>
        <w:jc w:val="both"/>
        <w:rPr>
          <w:rFonts w:ascii="Liberation Serif" w:hAnsi="Liberation Serif" w:cs="Liberation Serif"/>
          <w:sz w:val="16"/>
          <w:szCs w:val="16"/>
          <w:lang w:val="ru-RU"/>
        </w:rPr>
      </w:pPr>
    </w:p>
    <w:p w14:paraId="2D710EA8"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9. Заключительные положения</w:t>
      </w:r>
    </w:p>
    <w:p w14:paraId="2D710EA9" w14:textId="77777777" w:rsidR="00FE17C4" w:rsidRPr="000731D8" w:rsidRDefault="005858BD" w:rsidP="00FE17C4">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9.1.</w:t>
      </w:r>
      <w:bookmarkStart w:id="1" w:name="_Hlk191980823"/>
      <w:r w:rsidR="00FE17C4" w:rsidRPr="000731D8">
        <w:rPr>
          <w:rFonts w:ascii="Liberation Serif" w:hAnsi="Liberation Serif" w:cs="Liberation Serif"/>
          <w:color w:val="080000"/>
          <w:sz w:val="16"/>
          <w:szCs w:val="16"/>
          <w:lang w:val="ru-RU"/>
        </w:rPr>
        <w:t xml:space="preserve"> Настоящий Договор вступает в силу с момента его подписания и распространяет свое действие на отношения, фактически сложившиеся между Сторонами с </w:t>
      </w:r>
      <w:r w:rsidR="00FE17C4" w:rsidRPr="000731D8">
        <w:rPr>
          <w:rFonts w:ascii="Liberation Serif" w:hAnsi="Liberation Serif" w:cs="Liberation Serif"/>
          <w:b/>
          <w:color w:val="080000"/>
          <w:sz w:val="16"/>
          <w:szCs w:val="16"/>
          <w:lang w:val="ru-RU"/>
        </w:rPr>
        <w:t>"______" _________ года</w:t>
      </w:r>
      <w:r w:rsidR="00FE17C4" w:rsidRPr="000731D8">
        <w:rPr>
          <w:rFonts w:ascii="Liberation Serif" w:hAnsi="Liberation Serif" w:cs="Liberation Serif"/>
          <w:color w:val="080000"/>
          <w:sz w:val="16"/>
          <w:szCs w:val="16"/>
          <w:lang w:val="ru-RU"/>
        </w:rPr>
        <w:t>, но не ранее даты и времени начала оказания услуг по передаче электрической энергии.</w:t>
      </w:r>
    </w:p>
    <w:p w14:paraId="2D710EAA" w14:textId="77777777" w:rsidR="005858BD" w:rsidRPr="000731D8" w:rsidRDefault="00FE17C4" w:rsidP="00FE17C4">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 xml:space="preserve">Настоящий Договор действует до 24 часов </w:t>
      </w:r>
      <w:r w:rsidRPr="000731D8">
        <w:rPr>
          <w:rFonts w:ascii="Liberation Serif" w:hAnsi="Liberation Serif" w:cs="Liberation Serif"/>
          <w:b/>
          <w:color w:val="080000"/>
          <w:sz w:val="16"/>
          <w:szCs w:val="16"/>
          <w:lang w:val="ru-RU"/>
        </w:rPr>
        <w:t xml:space="preserve">31 декабря </w:t>
      </w:r>
      <w:r w:rsidRPr="000731D8">
        <w:rPr>
          <w:rFonts w:ascii="Liberation Serif" w:hAnsi="Liberation Serif" w:cs="Liberation Serif"/>
          <w:b/>
          <w:sz w:val="16"/>
          <w:szCs w:val="16"/>
          <w:lang w:val="ru-RU"/>
        </w:rPr>
        <w:t>_______ года</w:t>
      </w:r>
      <w:r w:rsidRPr="000731D8">
        <w:rPr>
          <w:rFonts w:ascii="Liberation Serif" w:hAnsi="Liberation Serif" w:cs="Liberation Serif"/>
          <w:color w:val="080000"/>
          <w:sz w:val="16"/>
          <w:szCs w:val="16"/>
          <w:lang w:val="ru-RU"/>
        </w:rPr>
        <w:t xml:space="preserve">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bookmarkEnd w:id="1"/>
      <w:r w:rsidRPr="000731D8">
        <w:rPr>
          <w:rFonts w:ascii="Liberation Serif" w:hAnsi="Liberation Serif" w:cs="Liberation Serif"/>
          <w:color w:val="080000"/>
          <w:sz w:val="16"/>
          <w:szCs w:val="16"/>
          <w:lang w:val="ru-RU"/>
        </w:rPr>
        <w:t>.</w:t>
      </w:r>
      <w:r w:rsidR="005858BD" w:rsidRPr="000731D8">
        <w:rPr>
          <w:rFonts w:ascii="Liberation Serif" w:hAnsi="Liberation Serif" w:cs="Liberation Serif"/>
          <w:color w:val="080000"/>
          <w:sz w:val="16"/>
          <w:szCs w:val="16"/>
          <w:lang w:val="ru-RU"/>
        </w:rPr>
        <w:t>.</w:t>
      </w:r>
    </w:p>
    <w:p w14:paraId="2D710EA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9.1.1. При заключении Договора в отношении энергопринимающих устройств потребителя до завершения процедуры их технологического присоединения настоящий Договор считается заключенным с момента его подписания и вступает в силу:</w:t>
      </w:r>
    </w:p>
    <w:p w14:paraId="2D710EA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color w:val="080000"/>
          <w:sz w:val="16"/>
          <w:szCs w:val="16"/>
          <w:lang w:val="ru-RU"/>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0731D8">
        <w:rPr>
          <w:rFonts w:ascii="Liberation Serif" w:hAnsi="Liberation Serif" w:cs="Liberation Serif"/>
          <w:sz w:val="16"/>
          <w:szCs w:val="16"/>
          <w:lang w:val="ru-RU"/>
        </w:rPr>
        <w:t>:</w:t>
      </w:r>
    </w:p>
    <w:p w14:paraId="2D710EA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color w:val="080000"/>
          <w:sz w:val="16"/>
          <w:szCs w:val="16"/>
          <w:lang w:val="ru-RU"/>
        </w:rPr>
        <w:t>а)</w:t>
      </w:r>
      <w:r w:rsidRPr="000731D8">
        <w:rPr>
          <w:rFonts w:ascii="Liberation Serif" w:hAnsi="Liberation Serif" w:cs="Liberation Serif"/>
          <w:sz w:val="16"/>
          <w:szCs w:val="16"/>
          <w:lang w:val="ru-RU"/>
        </w:rPr>
        <w:t xml:space="preserve"> со дня составления и размещения в личном кабинете Потребителя Покупателя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Потребителя Покупателя;</w:t>
      </w:r>
    </w:p>
    <w:p w14:paraId="2D710EAE"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Покупателя по истечении 2 рабочих дней с даты его подписания.</w:t>
      </w:r>
    </w:p>
    <w:p w14:paraId="2D710EAF"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 в отношении прочих энергопринимающих устройств:</w:t>
      </w:r>
    </w:p>
    <w:p w14:paraId="2D710EB0"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 xml:space="preserve">а) с даты фактического присоединения энергопринимающих устройств </w:t>
      </w:r>
      <w:r w:rsidRPr="000731D8">
        <w:rPr>
          <w:rFonts w:ascii="Liberation Serif" w:hAnsi="Liberation Serif" w:cs="Liberation Serif"/>
          <w:sz w:val="16"/>
          <w:szCs w:val="16"/>
          <w:lang w:val="ru-RU"/>
        </w:rPr>
        <w:t>Потребителя Покупателя</w:t>
      </w:r>
      <w:r w:rsidRPr="000731D8">
        <w:rPr>
          <w:rFonts w:ascii="Liberation Serif" w:hAnsi="Liberation Serif" w:cs="Liberation Serif"/>
          <w:color w:val="080000"/>
          <w:sz w:val="16"/>
          <w:szCs w:val="16"/>
          <w:lang w:val="ru-RU"/>
        </w:rPr>
        <w:t xml:space="preserve">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Покупателя в течение 2 рабочих дней с даты его подписания;</w:t>
      </w:r>
    </w:p>
    <w:p w14:paraId="2D710EB1"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Покупателя по истечении 2 рабочих дней с даты его подписания.</w:t>
      </w:r>
    </w:p>
    <w:p w14:paraId="2D710EB2" w14:textId="77777777" w:rsidR="005858BD" w:rsidRPr="000731D8" w:rsidRDefault="005858BD" w:rsidP="005858BD">
      <w:pPr>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14:paraId="2D710EB3" w14:textId="43428EAC" w:rsidR="005858BD" w:rsidRPr="000731D8" w:rsidRDefault="005858BD" w:rsidP="005858BD">
      <w:pPr>
        <w:tabs>
          <w:tab w:val="left" w:pos="1134"/>
        </w:tabs>
        <w:autoSpaceDE w:val="0"/>
        <w:autoSpaceDN w:val="0"/>
        <w:adjustRightInd w:val="0"/>
        <w:ind w:firstLine="567"/>
        <w:jc w:val="both"/>
        <w:rPr>
          <w:rFonts w:ascii="Liberation Serif" w:hAnsi="Liberation Serif" w:cs="Liberation Serif"/>
          <w:color w:val="080000"/>
          <w:sz w:val="16"/>
          <w:szCs w:val="16"/>
          <w:lang w:val="ru-RU"/>
        </w:rPr>
      </w:pPr>
      <w:r w:rsidRPr="000731D8">
        <w:rPr>
          <w:rFonts w:ascii="Liberation Serif" w:hAnsi="Liberation Serif" w:cs="Liberation Serif"/>
          <w:color w:val="080000"/>
          <w:sz w:val="16"/>
          <w:szCs w:val="16"/>
          <w:lang w:val="ru-RU"/>
        </w:rPr>
        <w:t xml:space="preserve">9.1.2. Договор, заключаемый в отношении энергопринимающих устройств </w:t>
      </w:r>
      <w:r w:rsidRPr="000731D8">
        <w:rPr>
          <w:rFonts w:ascii="Liberation Serif" w:hAnsi="Liberation Serif" w:cs="Liberation Serif"/>
          <w:sz w:val="16"/>
          <w:szCs w:val="16"/>
          <w:lang w:val="ru-RU"/>
        </w:rPr>
        <w:t>Потребителя Покупателя</w:t>
      </w:r>
      <w:r w:rsidRPr="000731D8">
        <w:rPr>
          <w:rFonts w:ascii="Liberation Serif" w:hAnsi="Liberation Serif" w:cs="Liberation Serif"/>
          <w:color w:val="080000"/>
          <w:sz w:val="16"/>
          <w:szCs w:val="16"/>
          <w:lang w:val="ru-RU"/>
        </w:rPr>
        <w:t xml:space="preserve"> до завершения процедуры их технологического присоединения, считается отозванным, если Покупатель не возвратил подписанный экземпляр настоящего Договора и (или) Приложения</w:t>
      </w:r>
      <w:r w:rsidR="005C6766">
        <w:rPr>
          <w:rFonts w:ascii="Liberation Serif" w:hAnsi="Liberation Serif" w:cs="Liberation Serif"/>
          <w:color w:val="080000"/>
          <w:sz w:val="16"/>
          <w:szCs w:val="16"/>
          <w:lang w:val="ru-RU"/>
        </w:rPr>
        <w:t xml:space="preserve"> </w:t>
      </w:r>
      <w:r w:rsidRPr="000731D8">
        <w:rPr>
          <w:rFonts w:ascii="Liberation Serif" w:hAnsi="Liberation Serif" w:cs="Liberation Serif"/>
          <w:color w:val="080000"/>
          <w:sz w:val="16"/>
          <w:szCs w:val="16"/>
          <w:lang w:val="ru-RU"/>
        </w:rPr>
        <w:t>№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14:paraId="2D710EB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9.2. Все документы, в том числе соглашения, письма, сообщения, претензии, по настоящему Договору, направляются другой Стороне одним из следующих способов:</w:t>
      </w:r>
    </w:p>
    <w:p w14:paraId="2D710EB5"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заказным письмом;</w:t>
      </w:r>
    </w:p>
    <w:p w14:paraId="2D710EB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телефонограммой;</w:t>
      </w:r>
    </w:p>
    <w:p w14:paraId="2D710EB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телеграммой;</w:t>
      </w:r>
    </w:p>
    <w:p w14:paraId="2D710EB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посредством факсимильной связи;</w:t>
      </w:r>
    </w:p>
    <w:p w14:paraId="2D710EB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по адресу электронной почты;</w:t>
      </w:r>
    </w:p>
    <w:p w14:paraId="2D710EB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посредством системы электронного документооборота при условии, если Гарантирующий поставщик и Покупатель являются пользователями системы электронного документооборота (в том числе при исполнении других договоров) и Стороны подписали соответствующее соглашение к настоящему Договору;</w:t>
      </w:r>
    </w:p>
    <w:p w14:paraId="2D710EB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вручаются представителю Стороны;</w:t>
      </w:r>
    </w:p>
    <w:p w14:paraId="2D710EB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lastRenderedPageBreak/>
        <w:t>- иным способом, позволяющим подтвердить факт направления документа Стороной.</w:t>
      </w:r>
    </w:p>
    <w:p w14:paraId="2D710EB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14:paraId="2D710EBE" w14:textId="77777777" w:rsidR="005858BD" w:rsidRPr="000731D8" w:rsidRDefault="005858BD" w:rsidP="008304A1">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9.3. </w:t>
      </w:r>
      <w:r w:rsidR="008304A1" w:rsidRPr="000731D8">
        <w:rPr>
          <w:rFonts w:ascii="Liberation Serif" w:hAnsi="Liberation Serif" w:cs="Liberation Serif"/>
          <w:sz w:val="16"/>
          <w:szCs w:val="16"/>
          <w:shd w:val="clear" w:color="auto" w:fill="FFFFFF"/>
          <w:lang w:val="ru-RU"/>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14:paraId="2D710EBF"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9.4. Любая из Сторон вправе передать разногласия, возникшие при заключении настоящего Договора, на рассмотрение суда.</w:t>
      </w:r>
    </w:p>
    <w:p w14:paraId="2D710EC0"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9.5. Настоящий Договор составлен в 2-х экземплярах, по одному экземпляру для каждой Стороны.</w:t>
      </w:r>
    </w:p>
    <w:p w14:paraId="2D710EC1"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C2"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10. Дополнительные условия</w:t>
      </w:r>
    </w:p>
    <w:p w14:paraId="2D710EC3"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Не оговариваются.</w:t>
      </w:r>
    </w:p>
    <w:p w14:paraId="2D710EC4"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C5"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11. Перечень Приложений к Договору:</w:t>
      </w:r>
    </w:p>
    <w:p w14:paraId="2D710EC6"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Приложение 1.1 - 1.3 - Формы отчетов за потребляемую электрическую энергию (мощность).</w:t>
      </w:r>
    </w:p>
    <w:p w14:paraId="2D710EC7"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Приложение № 2 - Характеристики потребителя (Объекта энергоснабжения) электрической энергии (мощности).</w:t>
      </w:r>
    </w:p>
    <w:p w14:paraId="2D710EC8"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потребителя Покупателя к объектам электросетевого хозяйства.</w:t>
      </w:r>
    </w:p>
    <w:p w14:paraId="2D710EC9"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r w:rsidRPr="000731D8">
        <w:rPr>
          <w:rFonts w:ascii="Liberation Serif" w:hAnsi="Liberation Serif" w:cs="Liberation Serif"/>
          <w:color w:val="080000"/>
          <w:sz w:val="16"/>
          <w:szCs w:val="16"/>
          <w:lang w:val="ru-RU"/>
        </w:rPr>
        <w:t xml:space="preserve">Приложение № 3 - </w:t>
      </w:r>
      <w:r w:rsidRPr="000731D8">
        <w:rPr>
          <w:rFonts w:ascii="Liberation Serif" w:hAnsi="Liberation Serif" w:cs="Liberation Serif"/>
          <w:sz w:val="16"/>
          <w:szCs w:val="16"/>
          <w:lang w:val="ru-RU"/>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14:paraId="2D710ECA"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CB"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CC"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CD" w14:textId="77777777" w:rsidR="005858BD" w:rsidRPr="000731D8" w:rsidRDefault="005858BD" w:rsidP="005858BD">
      <w:pPr>
        <w:autoSpaceDE w:val="0"/>
        <w:autoSpaceDN w:val="0"/>
        <w:adjustRightInd w:val="0"/>
        <w:ind w:firstLine="567"/>
        <w:jc w:val="both"/>
        <w:rPr>
          <w:rFonts w:ascii="Liberation Serif" w:hAnsi="Liberation Serif" w:cs="Liberation Serif"/>
          <w:sz w:val="16"/>
          <w:szCs w:val="16"/>
          <w:lang w:val="ru-RU"/>
        </w:rPr>
      </w:pPr>
    </w:p>
    <w:p w14:paraId="2D710ECE" w14:textId="77777777" w:rsidR="005858BD" w:rsidRPr="000731D8" w:rsidRDefault="005858BD" w:rsidP="005858BD">
      <w:pPr>
        <w:autoSpaceDE w:val="0"/>
        <w:autoSpaceDN w:val="0"/>
        <w:adjustRightInd w:val="0"/>
        <w:ind w:firstLine="567"/>
        <w:jc w:val="both"/>
        <w:rPr>
          <w:rFonts w:ascii="Liberation Serif" w:hAnsi="Liberation Serif" w:cs="Liberation Serif"/>
          <w:b/>
          <w:bCs/>
          <w:sz w:val="16"/>
          <w:szCs w:val="16"/>
          <w:lang w:val="ru-RU"/>
        </w:rPr>
      </w:pPr>
      <w:r w:rsidRPr="000731D8">
        <w:rPr>
          <w:rFonts w:ascii="Liberation Serif" w:hAnsi="Liberation Serif" w:cs="Liberation Serif"/>
          <w:b/>
          <w:bCs/>
          <w:sz w:val="16"/>
          <w:szCs w:val="16"/>
          <w:lang w:val="ru-RU"/>
        </w:rPr>
        <w:t>12. Юридические адреса, платежные реквизиты и подписи Сторон</w:t>
      </w:r>
    </w:p>
    <w:p w14:paraId="2D710ECF" w14:textId="77777777" w:rsidR="00FE17C4" w:rsidRPr="000731D8" w:rsidRDefault="00FE17C4" w:rsidP="00FE17C4">
      <w:pPr>
        <w:widowControl w:val="0"/>
        <w:autoSpaceDE w:val="0"/>
        <w:autoSpaceDN w:val="0"/>
        <w:adjustRightInd w:val="0"/>
        <w:ind w:left="116" w:right="771" w:firstLine="451"/>
        <w:jc w:val="both"/>
        <w:rPr>
          <w:rFonts w:ascii="Liberation Serif" w:hAnsi="Liberation Serif" w:cs="Liberation Serif"/>
          <w:b/>
          <w:bCs/>
          <w:color w:val="080000"/>
          <w:sz w:val="16"/>
          <w:szCs w:val="16"/>
          <w:lang w:val="ru-RU"/>
        </w:rPr>
      </w:pPr>
      <w:r w:rsidRPr="000731D8">
        <w:rPr>
          <w:rFonts w:ascii="Liberation Serif" w:hAnsi="Liberation Serif" w:cs="Liberation Serif"/>
          <w:b/>
          <w:bCs/>
          <w:color w:val="080000"/>
          <w:sz w:val="16"/>
          <w:szCs w:val="16"/>
          <w:lang w:val="ru-RU"/>
        </w:rPr>
        <w:t>Гарантирующий поставщик:</w:t>
      </w:r>
    </w:p>
    <w:p w14:paraId="2D710ED0" w14:textId="77777777" w:rsidR="00FE17C4" w:rsidRPr="000731D8" w:rsidRDefault="00FE17C4" w:rsidP="00F02E77">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0731D8">
        <w:rPr>
          <w:rFonts w:ascii="Liberation Serif" w:hAnsi="Liberation Serif" w:cs="Liberation Serif"/>
          <w:color w:val="000000"/>
          <w:sz w:val="16"/>
          <w:szCs w:val="16"/>
          <w:lang w:val="ru-RU"/>
        </w:rPr>
        <w:t>Акционерное общество "</w:t>
      </w:r>
      <w:proofErr w:type="spellStart"/>
      <w:r w:rsidRPr="000731D8">
        <w:rPr>
          <w:rFonts w:ascii="Liberation Serif" w:hAnsi="Liberation Serif" w:cs="Liberation Serif"/>
          <w:color w:val="000000"/>
          <w:sz w:val="16"/>
          <w:szCs w:val="16"/>
          <w:lang w:val="ru-RU"/>
        </w:rPr>
        <w:t>Екатеринбургэнергосбыт</w:t>
      </w:r>
      <w:proofErr w:type="spellEnd"/>
      <w:r w:rsidRPr="000731D8">
        <w:rPr>
          <w:rFonts w:ascii="Liberation Serif" w:hAnsi="Liberation Serif" w:cs="Liberation Serif"/>
          <w:color w:val="000000"/>
          <w:sz w:val="16"/>
          <w:szCs w:val="16"/>
          <w:lang w:val="ru-RU"/>
        </w:rPr>
        <w:t>"</w:t>
      </w:r>
    </w:p>
    <w:p w14:paraId="2D710ED1" w14:textId="77777777" w:rsidR="00FE17C4" w:rsidRPr="000731D8" w:rsidRDefault="00FE17C4" w:rsidP="00F02E77">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0731D8">
        <w:rPr>
          <w:rFonts w:ascii="Liberation Serif" w:hAnsi="Liberation Serif" w:cs="Liberation Serif"/>
          <w:color w:val="000000"/>
          <w:sz w:val="16"/>
          <w:szCs w:val="16"/>
          <w:lang w:val="ru-RU"/>
        </w:rPr>
        <w:t>Юридический адрес: 620026, обл. Свердловская, г. Екатеринбург, ул. Луначарского, д. 210</w:t>
      </w:r>
    </w:p>
    <w:p w14:paraId="2D710ED2" w14:textId="77777777" w:rsidR="00FE17C4" w:rsidRPr="000731D8" w:rsidRDefault="00FE17C4" w:rsidP="00F02E77">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0731D8">
        <w:rPr>
          <w:rFonts w:ascii="Liberation Serif" w:hAnsi="Liberation Serif" w:cs="Liberation Serif"/>
          <w:color w:val="000000"/>
          <w:sz w:val="16"/>
          <w:szCs w:val="16"/>
          <w:lang w:val="ru-RU"/>
        </w:rPr>
        <w:t>Адрес для почтовой корреспонденции: 620026, г. Екатеринбург, ул. Луначарского, 210.</w:t>
      </w:r>
    </w:p>
    <w:p w14:paraId="2D710ED3" w14:textId="77777777" w:rsidR="00FE17C4" w:rsidRPr="000731D8" w:rsidRDefault="00FE17C4" w:rsidP="00F02E77">
      <w:pPr>
        <w:widowControl w:val="0"/>
        <w:autoSpaceDE w:val="0"/>
        <w:autoSpaceDN w:val="0"/>
        <w:adjustRightInd w:val="0"/>
        <w:ind w:left="116" w:right="220" w:hanging="116"/>
        <w:rPr>
          <w:rFonts w:ascii="Liberation Serif" w:hAnsi="Liberation Serif" w:cs="Liberation Serif"/>
          <w:color w:val="000000"/>
          <w:sz w:val="16"/>
          <w:szCs w:val="16"/>
          <w:lang w:val="ru-RU"/>
        </w:rPr>
      </w:pPr>
      <w:r w:rsidRPr="000731D8">
        <w:rPr>
          <w:rFonts w:ascii="Liberation Serif" w:hAnsi="Liberation Serif" w:cs="Liberation Serif"/>
          <w:color w:val="000000"/>
          <w:sz w:val="16"/>
          <w:szCs w:val="16"/>
          <w:lang w:val="ru-RU"/>
        </w:rPr>
        <w:t>ИНН: 6671250899, КПП: 785150001, ОГРН: 1086658002617</w:t>
      </w:r>
    </w:p>
    <w:p w14:paraId="2D710ED4" w14:textId="15DF5803" w:rsidR="00FE17C4" w:rsidRPr="000731D8" w:rsidRDefault="00FE17C4" w:rsidP="00F02E77">
      <w:pPr>
        <w:widowControl w:val="0"/>
        <w:autoSpaceDE w:val="0"/>
        <w:autoSpaceDN w:val="0"/>
        <w:adjustRightInd w:val="0"/>
        <w:ind w:left="116" w:right="110" w:hanging="116"/>
        <w:jc w:val="both"/>
        <w:rPr>
          <w:rFonts w:ascii="Liberation Serif" w:hAnsi="Liberation Serif" w:cs="Liberation Serif"/>
          <w:color w:val="000000"/>
          <w:sz w:val="16"/>
          <w:szCs w:val="16"/>
          <w:lang w:val="ru-RU"/>
        </w:rPr>
      </w:pPr>
    </w:p>
    <w:p w14:paraId="2D710ED5" w14:textId="77777777" w:rsidR="00F02E77" w:rsidRDefault="00F02E77" w:rsidP="00F02E77">
      <w:pPr>
        <w:autoSpaceDE w:val="0"/>
        <w:autoSpaceDN w:val="0"/>
        <w:adjustRightInd w:val="0"/>
        <w:ind w:firstLine="426"/>
        <w:jc w:val="both"/>
        <w:rPr>
          <w:rFonts w:ascii="Liberation Serif" w:hAnsi="Liberation Serif" w:cs="Liberation Serif"/>
          <w:b/>
          <w:sz w:val="16"/>
          <w:szCs w:val="16"/>
          <w:lang w:val="ru-RU"/>
        </w:rPr>
      </w:pPr>
    </w:p>
    <w:p w14:paraId="2D710ED6" w14:textId="77777777" w:rsidR="00F02E77" w:rsidRPr="00726601" w:rsidRDefault="00F02E77" w:rsidP="00F02E77">
      <w:pPr>
        <w:autoSpaceDE w:val="0"/>
        <w:autoSpaceDN w:val="0"/>
        <w:adjustRightInd w:val="0"/>
        <w:ind w:firstLine="426"/>
        <w:jc w:val="both"/>
        <w:rPr>
          <w:rFonts w:ascii="Liberation Serif" w:hAnsi="Liberation Serif" w:cs="Liberation Serif"/>
          <w:b/>
          <w:sz w:val="16"/>
          <w:szCs w:val="16"/>
          <w:lang w:val="ru-RU"/>
        </w:rPr>
      </w:pPr>
      <w:r w:rsidRPr="00726601">
        <w:rPr>
          <w:rFonts w:ascii="Liberation Serif" w:hAnsi="Liberation Serif" w:cs="Liberation Serif"/>
          <w:b/>
          <w:sz w:val="16"/>
          <w:szCs w:val="16"/>
          <w:lang w:val="ru-RU"/>
        </w:rPr>
        <w:t>Контактное лицо по Договору:</w:t>
      </w:r>
    </w:p>
    <w:p w14:paraId="2D710ED7" w14:textId="77777777" w:rsidR="00F02E77" w:rsidRPr="00A60374" w:rsidRDefault="00F02E77" w:rsidP="00F02E77">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____________________________</w:t>
      </w:r>
    </w:p>
    <w:p w14:paraId="2D710ED8" w14:textId="77777777" w:rsidR="00F02E77" w:rsidRPr="00A60374" w:rsidRDefault="00F02E77" w:rsidP="00F02E77">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тел.__________</w:t>
      </w:r>
      <w:r>
        <w:rPr>
          <w:rFonts w:ascii="Liberation Serif" w:hAnsi="Liberation Serif" w:cs="Liberation Serif"/>
          <w:sz w:val="16"/>
          <w:szCs w:val="16"/>
          <w:lang w:val="ru-RU"/>
        </w:rPr>
        <w:t>____</w:t>
      </w:r>
      <w:r w:rsidRPr="00A60374">
        <w:rPr>
          <w:rFonts w:ascii="Liberation Serif" w:hAnsi="Liberation Serif" w:cs="Liberation Serif"/>
          <w:sz w:val="16"/>
          <w:szCs w:val="16"/>
          <w:lang w:val="ru-RU"/>
        </w:rPr>
        <w:t xml:space="preserve">, адрес </w:t>
      </w:r>
      <w:proofErr w:type="gramStart"/>
      <w:r w:rsidRPr="00A60374">
        <w:rPr>
          <w:rFonts w:ascii="Liberation Serif" w:hAnsi="Liberation Serif" w:cs="Liberation Serif"/>
          <w:sz w:val="16"/>
          <w:szCs w:val="16"/>
          <w:lang w:val="ru-RU"/>
        </w:rPr>
        <w:t>сайта  в</w:t>
      </w:r>
      <w:proofErr w:type="gramEnd"/>
      <w:r w:rsidRPr="00A60374">
        <w:rPr>
          <w:rFonts w:ascii="Liberation Serif" w:hAnsi="Liberation Serif" w:cs="Liberation Serif"/>
          <w:sz w:val="16"/>
          <w:szCs w:val="16"/>
          <w:lang w:val="ru-RU"/>
        </w:rPr>
        <w:t xml:space="preserve"> сети интернет:</w:t>
      </w:r>
      <w:r w:rsidRPr="00A60374">
        <w:rPr>
          <w:rFonts w:ascii="Liberation Serif" w:hAnsi="Liberation Serif" w:cs="Liberation Serif"/>
          <w:color w:val="1F497D"/>
          <w:sz w:val="16"/>
          <w:szCs w:val="16"/>
          <w:lang w:val="ru-RU"/>
        </w:rPr>
        <w:t xml:space="preserve"> </w:t>
      </w:r>
      <w:r w:rsidRPr="00A60374">
        <w:rPr>
          <w:rFonts w:ascii="Liberation Serif" w:hAnsi="Liberation Serif" w:cs="Liberation Serif"/>
          <w:color w:val="0000FF"/>
          <w:sz w:val="16"/>
          <w:szCs w:val="16"/>
        </w:rPr>
        <w:t>www</w:t>
      </w:r>
      <w:r w:rsidRPr="00A60374">
        <w:rPr>
          <w:rFonts w:ascii="Liberation Serif" w:hAnsi="Liberation Serif" w:cs="Liberation Serif"/>
          <w:color w:val="0000FF"/>
          <w:sz w:val="16"/>
          <w:szCs w:val="16"/>
          <w:lang w:val="ru-RU"/>
        </w:rPr>
        <w:t>.</w:t>
      </w:r>
      <w:proofErr w:type="spellStart"/>
      <w:r w:rsidRPr="00A60374">
        <w:rPr>
          <w:rFonts w:ascii="Liberation Serif" w:hAnsi="Liberation Serif" w:cs="Liberation Serif"/>
          <w:color w:val="0000FF"/>
          <w:sz w:val="16"/>
          <w:szCs w:val="16"/>
        </w:rPr>
        <w:t>eens</w:t>
      </w:r>
      <w:proofErr w:type="spellEnd"/>
      <w:r w:rsidRPr="00A60374">
        <w:rPr>
          <w:rFonts w:ascii="Liberation Serif" w:hAnsi="Liberation Serif" w:cs="Liberation Serif"/>
          <w:color w:val="0000FF"/>
          <w:sz w:val="16"/>
          <w:szCs w:val="16"/>
          <w:lang w:val="ru-RU"/>
        </w:rPr>
        <w:t>.</w:t>
      </w:r>
      <w:proofErr w:type="spellStart"/>
      <w:r w:rsidRPr="00A60374">
        <w:rPr>
          <w:rFonts w:ascii="Liberation Serif" w:hAnsi="Liberation Serif" w:cs="Liberation Serif"/>
          <w:color w:val="0000FF"/>
          <w:sz w:val="16"/>
          <w:szCs w:val="16"/>
        </w:rPr>
        <w:t>ru</w:t>
      </w:r>
      <w:proofErr w:type="spellEnd"/>
      <w:r w:rsidRPr="00A60374">
        <w:rPr>
          <w:rFonts w:ascii="Liberation Serif" w:hAnsi="Liberation Serif" w:cs="Liberation Serif"/>
          <w:sz w:val="16"/>
          <w:szCs w:val="16"/>
          <w:lang w:val="ru-RU"/>
        </w:rPr>
        <w:t xml:space="preserve">, </w:t>
      </w:r>
    </w:p>
    <w:p w14:paraId="2D710ED9" w14:textId="77777777" w:rsidR="00F02E77" w:rsidRPr="00F52A64" w:rsidRDefault="00F02E77" w:rsidP="00F02E77">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e-</w:t>
      </w:r>
      <w:proofErr w:type="spellStart"/>
      <w:r w:rsidRPr="00A60374">
        <w:rPr>
          <w:rFonts w:ascii="Liberation Serif" w:hAnsi="Liberation Serif" w:cs="Liberation Serif"/>
          <w:sz w:val="16"/>
          <w:szCs w:val="16"/>
          <w:lang w:val="ru-RU"/>
        </w:rPr>
        <w:t>mail</w:t>
      </w:r>
      <w:proofErr w:type="spellEnd"/>
      <w:r w:rsidRPr="00A60374">
        <w:rPr>
          <w:rFonts w:ascii="Liberation Serif" w:hAnsi="Liberation Serif" w:cs="Liberation Serif"/>
          <w:sz w:val="16"/>
          <w:szCs w:val="16"/>
          <w:lang w:val="ru-RU"/>
        </w:rPr>
        <w:t xml:space="preserve"> для предоставления данных по фактическим почасовым расходам: </w:t>
      </w:r>
      <w:hyperlink r:id="rId7" w:history="1">
        <w:r w:rsidR="00F52A64" w:rsidRPr="001570BF">
          <w:rPr>
            <w:rStyle w:val="af3"/>
            <w:rFonts w:ascii="Liberation Serif" w:hAnsi="Liberation Serif" w:cs="Liberation Serif"/>
            <w:sz w:val="16"/>
            <w:szCs w:val="16"/>
          </w:rPr>
          <w:t>okp</w:t>
        </w:r>
        <w:r w:rsidR="00F52A64" w:rsidRPr="001570BF">
          <w:rPr>
            <w:rStyle w:val="af3"/>
            <w:rFonts w:ascii="Liberation Serif" w:hAnsi="Liberation Serif" w:cs="Liberation Serif"/>
            <w:sz w:val="16"/>
            <w:szCs w:val="16"/>
            <w:lang w:val="ru-RU"/>
          </w:rPr>
          <w:t>@</w:t>
        </w:r>
        <w:r w:rsidR="00F52A64" w:rsidRPr="001570BF">
          <w:rPr>
            <w:rStyle w:val="af3"/>
            <w:rFonts w:ascii="Liberation Serif" w:hAnsi="Liberation Serif" w:cs="Liberation Serif"/>
            <w:sz w:val="16"/>
            <w:szCs w:val="16"/>
          </w:rPr>
          <w:t>eens</w:t>
        </w:r>
        <w:r w:rsidR="00F52A64" w:rsidRPr="001570BF">
          <w:rPr>
            <w:rStyle w:val="af3"/>
            <w:rFonts w:ascii="Liberation Serif" w:hAnsi="Liberation Serif" w:cs="Liberation Serif"/>
            <w:sz w:val="16"/>
            <w:szCs w:val="16"/>
            <w:lang w:val="ru-RU"/>
          </w:rPr>
          <w:t>.</w:t>
        </w:r>
        <w:proofErr w:type="spellStart"/>
        <w:r w:rsidR="00F52A64" w:rsidRPr="001570BF">
          <w:rPr>
            <w:rStyle w:val="af3"/>
            <w:rFonts w:ascii="Liberation Serif" w:hAnsi="Liberation Serif" w:cs="Liberation Serif"/>
            <w:sz w:val="16"/>
            <w:szCs w:val="16"/>
          </w:rPr>
          <w:t>ru</w:t>
        </w:r>
        <w:proofErr w:type="spellEnd"/>
      </w:hyperlink>
    </w:p>
    <w:p w14:paraId="2D710EDA" w14:textId="77777777" w:rsidR="00F52A64" w:rsidRDefault="00F52A64" w:rsidP="00F52A64">
      <w:pPr>
        <w:widowControl w:val="0"/>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e-</w:t>
      </w:r>
      <w:proofErr w:type="spellStart"/>
      <w:r w:rsidRPr="00A60374">
        <w:rPr>
          <w:rFonts w:ascii="Liberation Serif" w:hAnsi="Liberation Serif" w:cs="Liberation Serif"/>
          <w:sz w:val="16"/>
          <w:szCs w:val="16"/>
          <w:lang w:val="ru-RU"/>
        </w:rPr>
        <w:t>mail</w:t>
      </w:r>
      <w:proofErr w:type="spellEnd"/>
      <w:r>
        <w:rPr>
          <w:rFonts w:ascii="Liberation Serif" w:hAnsi="Liberation Serif" w:cs="Liberation Serif"/>
          <w:sz w:val="16"/>
          <w:szCs w:val="16"/>
          <w:lang w:val="ru-RU"/>
        </w:rPr>
        <w:t xml:space="preserve"> для информирования</w:t>
      </w:r>
      <w:r w:rsidRPr="00372368">
        <w:rPr>
          <w:rFonts w:ascii="Liberation Serif" w:hAnsi="Liberation Serif" w:cs="Liberation Serif"/>
          <w:sz w:val="16"/>
          <w:szCs w:val="16"/>
          <w:lang w:val="ru-RU"/>
        </w:rPr>
        <w:t xml:space="preserve"> о дополнительных услугах и сервисах</w:t>
      </w:r>
      <w:r>
        <w:rPr>
          <w:rFonts w:ascii="Liberation Serif" w:hAnsi="Liberation Serif" w:cs="Liberation Serif"/>
          <w:sz w:val="16"/>
          <w:szCs w:val="16"/>
          <w:lang w:val="ru-RU"/>
        </w:rPr>
        <w:t xml:space="preserve">: </w:t>
      </w:r>
      <w:hyperlink r:id="rId8" w:history="1">
        <w:r w:rsidRPr="001570BF">
          <w:rPr>
            <w:rStyle w:val="af3"/>
            <w:rFonts w:ascii="Liberation Serif" w:hAnsi="Liberation Serif" w:cs="Liberation Serif"/>
            <w:sz w:val="16"/>
            <w:szCs w:val="16"/>
            <w:lang w:val="ru-RU"/>
          </w:rPr>
          <w:t>EENS_DP@eens.ru</w:t>
        </w:r>
      </w:hyperlink>
    </w:p>
    <w:p w14:paraId="2D710EDB" w14:textId="77777777" w:rsidR="00F52A64" w:rsidRPr="00A60374" w:rsidRDefault="00F52A64" w:rsidP="00F02E77">
      <w:pPr>
        <w:autoSpaceDE w:val="0"/>
        <w:autoSpaceDN w:val="0"/>
        <w:adjustRightInd w:val="0"/>
        <w:jc w:val="both"/>
        <w:rPr>
          <w:rFonts w:ascii="Liberation Serif" w:hAnsi="Liberation Serif" w:cs="Liberation Serif"/>
          <w:sz w:val="16"/>
          <w:szCs w:val="16"/>
          <w:lang w:val="ru-RU"/>
        </w:rPr>
      </w:pPr>
    </w:p>
    <w:p w14:paraId="2D710EDC" w14:textId="77777777" w:rsidR="00F02E77" w:rsidRDefault="00F02E77" w:rsidP="00F02E77">
      <w:pPr>
        <w:widowControl w:val="0"/>
        <w:autoSpaceDE w:val="0"/>
        <w:autoSpaceDN w:val="0"/>
        <w:adjustRightInd w:val="0"/>
        <w:jc w:val="both"/>
        <w:rPr>
          <w:rFonts w:ascii="Liberation Serif" w:hAnsi="Liberation Serif" w:cs="Liberation Serif"/>
          <w:b/>
          <w:bCs/>
          <w:sz w:val="16"/>
          <w:szCs w:val="16"/>
          <w:lang w:val="ru-RU"/>
        </w:rPr>
      </w:pPr>
    </w:p>
    <w:p w14:paraId="2D710EDD" w14:textId="77777777" w:rsidR="00F02E77" w:rsidRPr="00A60374" w:rsidRDefault="00F02E77" w:rsidP="00F02E77">
      <w:pPr>
        <w:widowControl w:val="0"/>
        <w:autoSpaceDE w:val="0"/>
        <w:autoSpaceDN w:val="0"/>
        <w:adjustRightInd w:val="0"/>
        <w:ind w:firstLine="426"/>
        <w:jc w:val="both"/>
        <w:rPr>
          <w:rFonts w:ascii="Liberation Serif" w:hAnsi="Liberation Serif" w:cs="Liberation Serif"/>
          <w:sz w:val="16"/>
          <w:szCs w:val="16"/>
          <w:lang w:val="ru-RU"/>
        </w:rPr>
      </w:pPr>
      <w:r w:rsidRPr="00A60374">
        <w:rPr>
          <w:rFonts w:ascii="Liberation Serif" w:hAnsi="Liberation Serif" w:cs="Liberation Serif"/>
          <w:b/>
          <w:bCs/>
          <w:sz w:val="16"/>
          <w:szCs w:val="16"/>
          <w:lang w:val="ru-RU"/>
        </w:rPr>
        <w:t>Реквизиты для сообщения об инцидентах при энергоснабжении:</w:t>
      </w:r>
    </w:p>
    <w:p w14:paraId="74BEA48A" w14:textId="77777777" w:rsidR="005C6766" w:rsidRDefault="00F02E77" w:rsidP="00F02E77">
      <w:pPr>
        <w:autoSpaceDE w:val="0"/>
        <w:autoSpaceDN w:val="0"/>
        <w:adjustRightInd w:val="0"/>
        <w:rPr>
          <w:rFonts w:ascii="Liberation Serif" w:hAnsi="Liberation Serif" w:cs="Liberation Serif"/>
          <w:sz w:val="16"/>
          <w:szCs w:val="16"/>
          <w:lang w:val="ru-RU"/>
        </w:rPr>
      </w:pPr>
      <w:r w:rsidRPr="00A60374">
        <w:rPr>
          <w:rFonts w:ascii="Liberation Serif" w:hAnsi="Liberation Serif" w:cs="Liberation Serif"/>
          <w:sz w:val="16"/>
          <w:szCs w:val="16"/>
          <w:lang w:val="ru-RU"/>
        </w:rPr>
        <w:t xml:space="preserve">телефоны: 215-77-13 (в рабочее время с 8-00 до 17-00), </w:t>
      </w:r>
      <w:r w:rsidR="005C6766">
        <w:rPr>
          <w:rFonts w:ascii="Liberation Serif" w:hAnsi="Liberation Serif" w:cs="Liberation Serif"/>
          <w:sz w:val="16"/>
          <w:szCs w:val="16"/>
          <w:lang w:val="ru-RU"/>
        </w:rPr>
        <w:t>3-595-595</w:t>
      </w:r>
      <w:r w:rsidR="005C6766" w:rsidRPr="00A60374">
        <w:rPr>
          <w:rFonts w:ascii="Liberation Serif" w:hAnsi="Liberation Serif" w:cs="Liberation Serif"/>
          <w:sz w:val="16"/>
          <w:szCs w:val="16"/>
          <w:lang w:val="ru-RU"/>
        </w:rPr>
        <w:t xml:space="preserve"> (в рабочее время с 8-00 до </w:t>
      </w:r>
      <w:r w:rsidR="005C6766">
        <w:rPr>
          <w:rFonts w:ascii="Liberation Serif" w:hAnsi="Liberation Serif" w:cs="Liberation Serif"/>
          <w:sz w:val="16"/>
          <w:szCs w:val="16"/>
          <w:lang w:val="ru-RU"/>
        </w:rPr>
        <w:t>20</w:t>
      </w:r>
      <w:r w:rsidR="005C6766" w:rsidRPr="00A60374">
        <w:rPr>
          <w:rFonts w:ascii="Liberation Serif" w:hAnsi="Liberation Serif" w:cs="Liberation Serif"/>
          <w:sz w:val="16"/>
          <w:szCs w:val="16"/>
          <w:lang w:val="ru-RU"/>
        </w:rPr>
        <w:t>-00),</w:t>
      </w:r>
    </w:p>
    <w:p w14:paraId="2D710EDF" w14:textId="10ED255A" w:rsidR="00F02E77" w:rsidRPr="00F52A64" w:rsidRDefault="00F02E77" w:rsidP="00F02E77">
      <w:pPr>
        <w:autoSpaceDE w:val="0"/>
        <w:autoSpaceDN w:val="0"/>
        <w:adjustRightInd w:val="0"/>
        <w:rPr>
          <w:rFonts w:ascii="Liberation Serif" w:hAnsi="Liberation Serif" w:cs="Liberation Serif"/>
          <w:sz w:val="16"/>
          <w:szCs w:val="16"/>
        </w:rPr>
      </w:pPr>
      <w:r w:rsidRPr="00A60374">
        <w:rPr>
          <w:rFonts w:ascii="Liberation Serif" w:hAnsi="Liberation Serif" w:cs="Liberation Serif"/>
          <w:sz w:val="16"/>
          <w:szCs w:val="16"/>
        </w:rPr>
        <w:t>e</w:t>
      </w:r>
      <w:r w:rsidRPr="00F52A64">
        <w:rPr>
          <w:rFonts w:ascii="Liberation Serif" w:hAnsi="Liberation Serif" w:cs="Liberation Serif"/>
          <w:sz w:val="16"/>
          <w:szCs w:val="16"/>
        </w:rPr>
        <w:t>-</w:t>
      </w:r>
      <w:r w:rsidRPr="00A60374">
        <w:rPr>
          <w:rFonts w:ascii="Liberation Serif" w:hAnsi="Liberation Serif" w:cs="Liberation Serif"/>
          <w:sz w:val="16"/>
          <w:szCs w:val="16"/>
        </w:rPr>
        <w:t>mail</w:t>
      </w:r>
      <w:r w:rsidRPr="00F52A64">
        <w:rPr>
          <w:rFonts w:ascii="Liberation Serif" w:hAnsi="Liberation Serif" w:cs="Liberation Serif"/>
          <w:sz w:val="16"/>
          <w:szCs w:val="16"/>
        </w:rPr>
        <w:t xml:space="preserve">: </w:t>
      </w:r>
      <w:r w:rsidRPr="00A60374">
        <w:rPr>
          <w:rFonts w:ascii="Liberation Serif" w:hAnsi="Liberation Serif" w:cs="Liberation Serif"/>
          <w:sz w:val="16"/>
          <w:szCs w:val="16"/>
        </w:rPr>
        <w:t>incident</w:t>
      </w:r>
      <w:r w:rsidRPr="00F52A64">
        <w:rPr>
          <w:rFonts w:ascii="Liberation Serif" w:hAnsi="Liberation Serif" w:cs="Liberation Serif"/>
          <w:sz w:val="16"/>
          <w:szCs w:val="16"/>
        </w:rPr>
        <w:t>@</w:t>
      </w:r>
      <w:r w:rsidRPr="00A60374">
        <w:rPr>
          <w:rFonts w:ascii="Liberation Serif" w:hAnsi="Liberation Serif" w:cs="Liberation Serif"/>
          <w:sz w:val="16"/>
          <w:szCs w:val="16"/>
        </w:rPr>
        <w:t>eens</w:t>
      </w:r>
      <w:r w:rsidRPr="00F52A64">
        <w:rPr>
          <w:rFonts w:ascii="Liberation Serif" w:hAnsi="Liberation Serif" w:cs="Liberation Serif"/>
          <w:sz w:val="16"/>
          <w:szCs w:val="16"/>
        </w:rPr>
        <w:t>.</w:t>
      </w:r>
      <w:r w:rsidRPr="00A60374">
        <w:rPr>
          <w:rFonts w:ascii="Liberation Serif" w:hAnsi="Liberation Serif" w:cs="Liberation Serif"/>
          <w:sz w:val="16"/>
          <w:szCs w:val="16"/>
        </w:rPr>
        <w:t>ru</w:t>
      </w:r>
    </w:p>
    <w:p w14:paraId="2D710EE0" w14:textId="77777777" w:rsidR="00F02E77" w:rsidRPr="00F52A64" w:rsidRDefault="00F02E77" w:rsidP="00F02E77">
      <w:pPr>
        <w:autoSpaceDE w:val="0"/>
        <w:autoSpaceDN w:val="0"/>
        <w:adjustRightInd w:val="0"/>
        <w:rPr>
          <w:rFonts w:ascii="Liberation Serif" w:hAnsi="Liberation Serif" w:cs="Liberation Serif"/>
          <w:sz w:val="16"/>
          <w:szCs w:val="16"/>
        </w:rPr>
      </w:pPr>
    </w:p>
    <w:p w14:paraId="2D710EE1" w14:textId="77777777" w:rsidR="00F02E77" w:rsidRPr="00F52A64" w:rsidRDefault="00F02E77" w:rsidP="00F02E77">
      <w:pPr>
        <w:autoSpaceDE w:val="0"/>
        <w:autoSpaceDN w:val="0"/>
        <w:adjustRightInd w:val="0"/>
        <w:rPr>
          <w:rFonts w:ascii="Liberation Serif" w:hAnsi="Liberation Serif" w:cs="Liberation Serif"/>
          <w:sz w:val="16"/>
          <w:szCs w:val="16"/>
        </w:rPr>
      </w:pPr>
    </w:p>
    <w:p w14:paraId="2D710EE2" w14:textId="77777777" w:rsidR="00F02E77" w:rsidRPr="00F52A64" w:rsidRDefault="00F02E77" w:rsidP="00F02E77">
      <w:pPr>
        <w:autoSpaceDE w:val="0"/>
        <w:autoSpaceDN w:val="0"/>
        <w:adjustRightInd w:val="0"/>
        <w:rPr>
          <w:rFonts w:ascii="Liberation Serif" w:hAnsi="Liberation Serif" w:cs="Liberation Serif"/>
          <w:sz w:val="16"/>
          <w:szCs w:val="16"/>
        </w:rPr>
      </w:pPr>
    </w:p>
    <w:p w14:paraId="2D710EE3" w14:textId="77777777" w:rsidR="00FE17C4" w:rsidRPr="00F52A64" w:rsidRDefault="00FE17C4" w:rsidP="00FE17C4">
      <w:pPr>
        <w:autoSpaceDE w:val="0"/>
        <w:autoSpaceDN w:val="0"/>
        <w:adjustRightInd w:val="0"/>
        <w:ind w:firstLine="426"/>
        <w:jc w:val="both"/>
        <w:rPr>
          <w:rFonts w:ascii="Liberation Serif" w:hAnsi="Liberation Serif" w:cs="Liberation Serif"/>
          <w:b/>
          <w:bCs/>
          <w:sz w:val="16"/>
          <w:szCs w:val="16"/>
        </w:rPr>
      </w:pPr>
      <w:r w:rsidRPr="000731D8">
        <w:rPr>
          <w:rFonts w:ascii="Liberation Serif" w:hAnsi="Liberation Serif" w:cs="Liberation Serif"/>
          <w:b/>
          <w:bCs/>
          <w:sz w:val="16"/>
          <w:szCs w:val="16"/>
          <w:lang w:val="ru-RU"/>
        </w:rPr>
        <w:t>Абонент</w:t>
      </w:r>
      <w:r w:rsidRPr="00F52A64">
        <w:rPr>
          <w:rFonts w:ascii="Liberation Serif" w:hAnsi="Liberation Serif" w:cs="Liberation Serif"/>
          <w:b/>
          <w:bCs/>
          <w:sz w:val="16"/>
          <w:szCs w:val="16"/>
        </w:rPr>
        <w:t xml:space="preserve">: </w:t>
      </w:r>
    </w:p>
    <w:p w14:paraId="2D710EE4" w14:textId="77777777" w:rsidR="00FE17C4" w:rsidRPr="000731D8" w:rsidRDefault="00FE17C4" w:rsidP="00FE17C4">
      <w:pPr>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____________________________</w:t>
      </w:r>
    </w:p>
    <w:p w14:paraId="2D710EE5" w14:textId="77777777" w:rsidR="00FE17C4" w:rsidRPr="000731D8" w:rsidRDefault="00FE17C4" w:rsidP="00FE17C4">
      <w:pPr>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Юридический адрес: ______________, ___________________</w:t>
      </w:r>
    </w:p>
    <w:p w14:paraId="2D710EE6" w14:textId="77777777" w:rsidR="00FE17C4" w:rsidRPr="000731D8" w:rsidRDefault="00FE17C4" w:rsidP="00FE17C4">
      <w:pPr>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Грузополучатель: ________________________</w:t>
      </w:r>
    </w:p>
    <w:p w14:paraId="2D710EE7" w14:textId="77777777" w:rsidR="00FE17C4" w:rsidRPr="000731D8" w:rsidRDefault="00FE17C4" w:rsidP="00FE17C4">
      <w:pPr>
        <w:widowControl w:val="0"/>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Юридический адрес: ______________________________</w:t>
      </w:r>
    </w:p>
    <w:p w14:paraId="2D710EE8" w14:textId="77777777" w:rsidR="00FE17C4" w:rsidRPr="000731D8" w:rsidRDefault="00FE17C4" w:rsidP="00FE17C4">
      <w:pPr>
        <w:widowControl w:val="0"/>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Адрес для почтовой корреспонденции: _______________________________ </w:t>
      </w:r>
    </w:p>
    <w:p w14:paraId="2D710EE9" w14:textId="77777777" w:rsidR="00FE17C4" w:rsidRPr="000731D8" w:rsidRDefault="00FE17C4" w:rsidP="00FE17C4">
      <w:pPr>
        <w:widowControl w:val="0"/>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ИНН: ____________, КПП: _______, ОГРН: ________, ОКВЭД: _______, ОКПО: _________</w:t>
      </w:r>
    </w:p>
    <w:p w14:paraId="2D710EEA" w14:textId="77777777" w:rsidR="00FE17C4" w:rsidRPr="000731D8" w:rsidRDefault="00FE17C4" w:rsidP="00FE17C4">
      <w:pPr>
        <w:widowControl w:val="0"/>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Р/с _____________ в _________</w:t>
      </w:r>
      <w:proofErr w:type="gramStart"/>
      <w:r w:rsidRPr="000731D8">
        <w:rPr>
          <w:rFonts w:ascii="Liberation Serif" w:hAnsi="Liberation Serif" w:cs="Liberation Serif"/>
          <w:sz w:val="16"/>
          <w:szCs w:val="16"/>
          <w:lang w:val="ru-RU"/>
        </w:rPr>
        <w:t>, К</w:t>
      </w:r>
      <w:proofErr w:type="gramEnd"/>
      <w:r w:rsidRPr="000731D8">
        <w:rPr>
          <w:rFonts w:ascii="Liberation Serif" w:hAnsi="Liberation Serif" w:cs="Liberation Serif"/>
          <w:sz w:val="16"/>
          <w:szCs w:val="16"/>
          <w:lang w:val="ru-RU"/>
        </w:rPr>
        <w:t>/с ____________, БИК: ________</w:t>
      </w:r>
    </w:p>
    <w:p w14:paraId="2D710EEB" w14:textId="77777777" w:rsidR="00FE17C4" w:rsidRPr="000731D8" w:rsidRDefault="00FE17C4" w:rsidP="00FE17C4">
      <w:pPr>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 xml:space="preserve">Тел. __________, факс _______, </w:t>
      </w:r>
      <w:r w:rsidRPr="000731D8">
        <w:rPr>
          <w:rFonts w:ascii="Liberation Serif" w:hAnsi="Liberation Serif" w:cs="Liberation Serif"/>
          <w:sz w:val="16"/>
          <w:szCs w:val="16"/>
        </w:rPr>
        <w:t>e</w:t>
      </w:r>
      <w:r w:rsidRPr="000731D8">
        <w:rPr>
          <w:rFonts w:ascii="Liberation Serif" w:hAnsi="Liberation Serif" w:cs="Liberation Serif"/>
          <w:sz w:val="16"/>
          <w:szCs w:val="16"/>
          <w:lang w:val="ru-RU"/>
        </w:rPr>
        <w:t>-</w:t>
      </w:r>
      <w:r w:rsidRPr="000731D8">
        <w:rPr>
          <w:rFonts w:ascii="Liberation Serif" w:hAnsi="Liberation Serif" w:cs="Liberation Serif"/>
          <w:sz w:val="16"/>
          <w:szCs w:val="16"/>
        </w:rPr>
        <w:t>mail</w:t>
      </w:r>
      <w:r w:rsidRPr="000731D8">
        <w:rPr>
          <w:rFonts w:ascii="Liberation Serif" w:hAnsi="Liberation Serif" w:cs="Liberation Serif"/>
          <w:sz w:val="16"/>
          <w:szCs w:val="16"/>
          <w:lang w:val="ru-RU"/>
        </w:rPr>
        <w:t xml:space="preserve"> _______________.</w:t>
      </w:r>
    </w:p>
    <w:p w14:paraId="2D710EEC" w14:textId="77777777" w:rsidR="00F02E77" w:rsidRDefault="00F02E77" w:rsidP="00FE17C4">
      <w:pPr>
        <w:widowControl w:val="0"/>
        <w:autoSpaceDE w:val="0"/>
        <w:autoSpaceDN w:val="0"/>
        <w:adjustRightInd w:val="0"/>
        <w:ind w:firstLine="426"/>
        <w:jc w:val="both"/>
        <w:rPr>
          <w:rFonts w:ascii="Liberation Serif" w:hAnsi="Liberation Serif" w:cs="Liberation Serif"/>
          <w:sz w:val="16"/>
          <w:szCs w:val="16"/>
          <w:lang w:val="ru-RU"/>
        </w:rPr>
      </w:pPr>
    </w:p>
    <w:p w14:paraId="2D710EED" w14:textId="77777777" w:rsidR="00FE17C4" w:rsidRPr="00F02E77" w:rsidRDefault="00FE17C4" w:rsidP="00FE17C4">
      <w:pPr>
        <w:widowControl w:val="0"/>
        <w:autoSpaceDE w:val="0"/>
        <w:autoSpaceDN w:val="0"/>
        <w:adjustRightInd w:val="0"/>
        <w:ind w:firstLine="426"/>
        <w:jc w:val="both"/>
        <w:rPr>
          <w:rFonts w:ascii="Liberation Serif" w:hAnsi="Liberation Serif" w:cs="Liberation Serif"/>
          <w:b/>
          <w:sz w:val="16"/>
          <w:szCs w:val="16"/>
          <w:lang w:val="ru-RU"/>
        </w:rPr>
      </w:pPr>
      <w:r w:rsidRPr="00F02E77">
        <w:rPr>
          <w:rFonts w:ascii="Liberation Serif" w:hAnsi="Liberation Serif" w:cs="Liberation Serif"/>
          <w:b/>
          <w:sz w:val="16"/>
          <w:szCs w:val="16"/>
          <w:lang w:val="ru-RU"/>
        </w:rPr>
        <w:t>Реквизиты для направления уведомлений о введении ограничений режима потребления:</w:t>
      </w:r>
    </w:p>
    <w:p w14:paraId="2D710EEE" w14:textId="77777777" w:rsidR="00FE17C4" w:rsidRPr="000731D8" w:rsidRDefault="00FE17C4" w:rsidP="00FE17C4">
      <w:pPr>
        <w:widowControl w:val="0"/>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Тел. ________________</w:t>
      </w:r>
    </w:p>
    <w:p w14:paraId="2D710EEF" w14:textId="77777777" w:rsidR="00FE17C4" w:rsidRPr="000731D8" w:rsidRDefault="00FE17C4" w:rsidP="00FE17C4">
      <w:pPr>
        <w:widowControl w:val="0"/>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rPr>
        <w:t>e</w:t>
      </w:r>
      <w:r w:rsidRPr="000731D8">
        <w:rPr>
          <w:rFonts w:ascii="Liberation Serif" w:hAnsi="Liberation Serif" w:cs="Liberation Serif"/>
          <w:sz w:val="16"/>
          <w:szCs w:val="16"/>
          <w:lang w:val="ru-RU"/>
        </w:rPr>
        <w:t>-</w:t>
      </w:r>
      <w:r w:rsidRPr="000731D8">
        <w:rPr>
          <w:rFonts w:ascii="Liberation Serif" w:hAnsi="Liberation Serif" w:cs="Liberation Serif"/>
          <w:sz w:val="16"/>
          <w:szCs w:val="16"/>
        </w:rPr>
        <w:t>mail</w:t>
      </w:r>
      <w:r w:rsidRPr="000731D8">
        <w:rPr>
          <w:rFonts w:ascii="Liberation Serif" w:hAnsi="Liberation Serif" w:cs="Liberation Serif"/>
          <w:sz w:val="16"/>
          <w:szCs w:val="16"/>
          <w:lang w:val="ru-RU"/>
        </w:rPr>
        <w:t xml:space="preserve"> _________________</w:t>
      </w:r>
    </w:p>
    <w:p w14:paraId="2D710EF0" w14:textId="77777777" w:rsidR="00F52A64" w:rsidRPr="00A60374" w:rsidRDefault="00F52A64" w:rsidP="00F52A64">
      <w:pPr>
        <w:autoSpaceDE w:val="0"/>
        <w:autoSpaceDN w:val="0"/>
        <w:adjustRightInd w:val="0"/>
        <w:rPr>
          <w:rFonts w:ascii="Liberation Serif" w:hAnsi="Liberation Serif" w:cs="Liberation Serif"/>
          <w:sz w:val="16"/>
          <w:szCs w:val="16"/>
          <w:lang w:val="ru-RU"/>
        </w:rPr>
      </w:pPr>
      <w:r w:rsidRPr="00A60374">
        <w:rPr>
          <w:rFonts w:ascii="Liberation Serif" w:hAnsi="Liberation Serif" w:cs="Liberation Serif"/>
          <w:sz w:val="16"/>
          <w:szCs w:val="16"/>
          <w:lang w:val="ru-RU"/>
        </w:rPr>
        <w:t xml:space="preserve">Уведомление об ограничении направляется с электронного адреса: </w:t>
      </w:r>
      <w:hyperlink r:id="rId9" w:tgtFrame="_blank" w:history="1">
        <w:r w:rsidRPr="00A60374">
          <w:rPr>
            <w:rFonts w:ascii="Liberation Serif" w:hAnsi="Liberation Serif" w:cs="Liberation Serif"/>
            <w:sz w:val="16"/>
            <w:szCs w:val="16"/>
            <w:lang w:val="ru-RU"/>
          </w:rPr>
          <w:t>findoc@eens.ru</w:t>
        </w:r>
      </w:hyperlink>
    </w:p>
    <w:p w14:paraId="2D710EF1" w14:textId="77777777" w:rsidR="005858BD" w:rsidRPr="00F02E77" w:rsidRDefault="005858BD" w:rsidP="005858BD">
      <w:pPr>
        <w:autoSpaceDE w:val="0"/>
        <w:autoSpaceDN w:val="0"/>
        <w:adjustRightInd w:val="0"/>
        <w:jc w:val="both"/>
        <w:rPr>
          <w:rFonts w:ascii="Liberation Serif" w:hAnsi="Liberation Serif" w:cs="Liberation Serif"/>
          <w:sz w:val="16"/>
          <w:szCs w:val="16"/>
          <w:lang w:val="ru-RU"/>
        </w:rPr>
      </w:pPr>
    </w:p>
    <w:p w14:paraId="2D710EF2" w14:textId="47F4D2E4" w:rsidR="00E72B19" w:rsidRPr="00E72B19" w:rsidRDefault="00E72B19" w:rsidP="00E72B19">
      <w:pPr>
        <w:autoSpaceDE w:val="0"/>
        <w:autoSpaceDN w:val="0"/>
        <w:adjustRightInd w:val="0"/>
        <w:jc w:val="both"/>
        <w:rPr>
          <w:rFonts w:ascii="Liberation Serif" w:hAnsi="Liberation Serif" w:cs="Liberation Serif"/>
          <w:sz w:val="16"/>
          <w:szCs w:val="16"/>
          <w:lang w:val="ru-RU"/>
        </w:rPr>
      </w:pPr>
      <w:r w:rsidRPr="00A076F7">
        <w:rPr>
          <w:rFonts w:ascii="Liberation Serif" w:hAnsi="Liberation Serif" w:cs="Liberation Serif"/>
          <w:sz w:val="16"/>
          <w:szCs w:val="16"/>
          <w:lang w:val="ru-RU"/>
        </w:rPr>
        <w:t>Данные о почасовых объемах потребления электрической энергии в адрес Гарантирующего поставщика направляются с Электронного адреса:</w:t>
      </w:r>
      <w:r w:rsidR="005C6766">
        <w:rPr>
          <w:rFonts w:ascii="Liberation Serif" w:hAnsi="Liberation Serif" w:cs="Liberation Serif"/>
          <w:sz w:val="16"/>
          <w:szCs w:val="16"/>
          <w:lang w:val="ru-RU"/>
        </w:rPr>
        <w:t xml:space="preserve"> ____________________</w:t>
      </w:r>
      <w:bookmarkStart w:id="2" w:name="_GoBack"/>
      <w:bookmarkEnd w:id="2"/>
    </w:p>
    <w:p w14:paraId="2D710EF3" w14:textId="77777777" w:rsidR="005858BD" w:rsidRDefault="005858BD" w:rsidP="005858BD">
      <w:pPr>
        <w:autoSpaceDE w:val="0"/>
        <w:autoSpaceDN w:val="0"/>
        <w:adjustRightInd w:val="0"/>
        <w:jc w:val="both"/>
        <w:rPr>
          <w:rFonts w:ascii="Liberation Serif" w:hAnsi="Liberation Serif" w:cs="Liberation Serif"/>
          <w:sz w:val="16"/>
          <w:szCs w:val="16"/>
          <w:lang w:val="ru-RU"/>
        </w:rPr>
      </w:pPr>
    </w:p>
    <w:p w14:paraId="2D710EF4" w14:textId="77777777" w:rsidR="00F02E77" w:rsidRDefault="00F02E77" w:rsidP="005858BD">
      <w:pPr>
        <w:autoSpaceDE w:val="0"/>
        <w:autoSpaceDN w:val="0"/>
        <w:adjustRightInd w:val="0"/>
        <w:jc w:val="both"/>
        <w:rPr>
          <w:rFonts w:ascii="Liberation Serif" w:hAnsi="Liberation Serif" w:cs="Liberation Serif"/>
          <w:sz w:val="16"/>
          <w:szCs w:val="16"/>
          <w:lang w:val="ru-RU"/>
        </w:rPr>
      </w:pPr>
    </w:p>
    <w:p w14:paraId="2D710EF5" w14:textId="77777777" w:rsidR="00F02E77" w:rsidRPr="00F02E77" w:rsidRDefault="00F02E77" w:rsidP="005858BD">
      <w:pPr>
        <w:autoSpaceDE w:val="0"/>
        <w:autoSpaceDN w:val="0"/>
        <w:adjustRightInd w:val="0"/>
        <w:jc w:val="both"/>
        <w:rPr>
          <w:rFonts w:ascii="Liberation Serif" w:hAnsi="Liberation Serif" w:cs="Liberation Serif"/>
          <w:sz w:val="16"/>
          <w:szCs w:val="16"/>
          <w:lang w:val="ru-RU"/>
        </w:rPr>
      </w:pPr>
    </w:p>
    <w:p w14:paraId="2D710EF6" w14:textId="77777777" w:rsidR="005858BD" w:rsidRPr="000731D8" w:rsidRDefault="005858BD" w:rsidP="005858BD">
      <w:pPr>
        <w:autoSpaceDE w:val="0"/>
        <w:autoSpaceDN w:val="0"/>
        <w:adjustRightInd w:val="0"/>
        <w:jc w:val="both"/>
        <w:rPr>
          <w:rFonts w:ascii="Liberation Serif" w:hAnsi="Liberation Serif" w:cs="Liberation Serif"/>
          <w:color w:val="080000"/>
          <w:sz w:val="16"/>
          <w:szCs w:val="16"/>
          <w:lang w:val="ru-RU"/>
        </w:rPr>
      </w:pPr>
      <w:r w:rsidRPr="000731D8">
        <w:rPr>
          <w:rFonts w:ascii="Liberation Serif" w:hAnsi="Liberation Serif" w:cs="Liberation Serif"/>
          <w:sz w:val="16"/>
          <w:szCs w:val="16"/>
          <w:lang w:val="ru-RU"/>
        </w:rPr>
        <w:t>Гарантирующий поставщик:</w:t>
      </w:r>
      <w:r w:rsidRPr="000731D8">
        <w:rPr>
          <w:rFonts w:ascii="Liberation Serif" w:hAnsi="Liberation Serif" w:cs="Liberation Serif"/>
          <w:sz w:val="16"/>
          <w:szCs w:val="16"/>
          <w:lang w:val="ru-RU"/>
        </w:rPr>
        <w:tab/>
      </w:r>
      <w:r w:rsidRPr="000731D8">
        <w:rPr>
          <w:rFonts w:ascii="Liberation Serif" w:hAnsi="Liberation Serif" w:cs="Liberation Serif"/>
          <w:sz w:val="16"/>
          <w:szCs w:val="16"/>
          <w:lang w:val="ru-RU"/>
        </w:rPr>
        <w:tab/>
      </w:r>
      <w:r w:rsidRPr="000731D8">
        <w:rPr>
          <w:rFonts w:ascii="Liberation Serif" w:hAnsi="Liberation Serif" w:cs="Liberation Serif"/>
          <w:sz w:val="16"/>
          <w:szCs w:val="16"/>
          <w:lang w:val="ru-RU"/>
        </w:rPr>
        <w:tab/>
        <w:t>Покупатель:</w:t>
      </w:r>
    </w:p>
    <w:p w14:paraId="2D710EF7" w14:textId="77777777" w:rsidR="005858BD" w:rsidRPr="000731D8" w:rsidRDefault="005858BD" w:rsidP="005858BD">
      <w:pPr>
        <w:autoSpaceDE w:val="0"/>
        <w:autoSpaceDN w:val="0"/>
        <w:adjustRightInd w:val="0"/>
        <w:jc w:val="both"/>
        <w:rPr>
          <w:rFonts w:ascii="Liberation Serif" w:hAnsi="Liberation Serif" w:cs="Liberation Serif"/>
          <w:color w:val="080000"/>
          <w:sz w:val="16"/>
          <w:szCs w:val="16"/>
          <w:lang w:val="ru-RU"/>
        </w:rPr>
      </w:pPr>
    </w:p>
    <w:p w14:paraId="2D710EF8" w14:textId="77777777" w:rsidR="005858BD" w:rsidRPr="000731D8" w:rsidRDefault="005858BD" w:rsidP="005858BD">
      <w:pPr>
        <w:autoSpaceDE w:val="0"/>
        <w:autoSpaceDN w:val="0"/>
        <w:adjustRightInd w:val="0"/>
        <w:jc w:val="both"/>
        <w:rPr>
          <w:rFonts w:ascii="Liberation Serif" w:hAnsi="Liberation Serif" w:cs="Liberation Serif"/>
          <w:sz w:val="16"/>
          <w:szCs w:val="16"/>
          <w:lang w:val="ru-RU"/>
        </w:rPr>
      </w:pPr>
      <w:r w:rsidRPr="000731D8">
        <w:rPr>
          <w:rFonts w:ascii="Liberation Serif" w:hAnsi="Liberation Serif" w:cs="Liberation Serif"/>
          <w:sz w:val="16"/>
          <w:szCs w:val="16"/>
          <w:lang w:val="ru-RU"/>
        </w:rPr>
        <w:t>________________________</w:t>
      </w:r>
      <w:r w:rsidRPr="000731D8">
        <w:rPr>
          <w:rFonts w:ascii="Liberation Serif" w:hAnsi="Liberation Serif" w:cs="Liberation Serif"/>
          <w:sz w:val="16"/>
          <w:szCs w:val="16"/>
          <w:lang w:val="ru-RU"/>
        </w:rPr>
        <w:tab/>
      </w:r>
      <w:r w:rsidRPr="000731D8">
        <w:rPr>
          <w:rFonts w:ascii="Liberation Serif" w:hAnsi="Liberation Serif" w:cs="Liberation Serif"/>
          <w:sz w:val="16"/>
          <w:szCs w:val="16"/>
          <w:lang w:val="ru-RU"/>
        </w:rPr>
        <w:tab/>
      </w:r>
      <w:r w:rsidRPr="000731D8">
        <w:rPr>
          <w:rFonts w:ascii="Liberation Serif" w:hAnsi="Liberation Serif" w:cs="Liberation Serif"/>
          <w:sz w:val="16"/>
          <w:szCs w:val="16"/>
          <w:lang w:val="ru-RU"/>
        </w:rPr>
        <w:tab/>
        <w:t>__________________________</w:t>
      </w:r>
    </w:p>
    <w:p w14:paraId="2D710EF9" w14:textId="77777777" w:rsidR="00592F06" w:rsidRPr="0033666F" w:rsidRDefault="005858BD" w:rsidP="005858BD">
      <w:pPr>
        <w:autoSpaceDE w:val="0"/>
        <w:autoSpaceDN w:val="0"/>
        <w:adjustRightInd w:val="0"/>
        <w:jc w:val="both"/>
        <w:rPr>
          <w:rFonts w:ascii="Liberation Serif" w:hAnsi="Liberation Serif" w:cs="Liberation Serif"/>
          <w:sz w:val="16"/>
          <w:szCs w:val="16"/>
          <w:lang w:val="ru-RU"/>
        </w:rPr>
      </w:pPr>
      <w:proofErr w:type="spellStart"/>
      <w:r w:rsidRPr="000731D8">
        <w:rPr>
          <w:rFonts w:ascii="Liberation Serif" w:hAnsi="Liberation Serif" w:cs="Liberation Serif"/>
          <w:sz w:val="16"/>
          <w:szCs w:val="16"/>
          <w:lang w:val="ru-RU"/>
        </w:rPr>
        <w:t>м.п</w:t>
      </w:r>
      <w:proofErr w:type="spellEnd"/>
      <w:r w:rsidRPr="000731D8">
        <w:rPr>
          <w:rFonts w:ascii="Liberation Serif" w:hAnsi="Liberation Serif" w:cs="Liberation Serif"/>
          <w:sz w:val="16"/>
          <w:szCs w:val="16"/>
          <w:lang w:val="ru-RU"/>
        </w:rPr>
        <w:t>.  (подпись)</w:t>
      </w:r>
      <w:r w:rsidRPr="000731D8">
        <w:rPr>
          <w:rFonts w:ascii="Liberation Serif" w:hAnsi="Liberation Serif" w:cs="Liberation Serif"/>
          <w:sz w:val="16"/>
          <w:szCs w:val="16"/>
          <w:lang w:val="ru-RU"/>
        </w:rPr>
        <w:tab/>
      </w:r>
      <w:r w:rsidRPr="000731D8">
        <w:rPr>
          <w:rFonts w:ascii="Liberation Serif" w:hAnsi="Liberation Serif" w:cs="Liberation Serif"/>
          <w:sz w:val="16"/>
          <w:szCs w:val="16"/>
          <w:lang w:val="ru-RU"/>
        </w:rPr>
        <w:tab/>
      </w:r>
      <w:r w:rsidRPr="000731D8">
        <w:rPr>
          <w:rFonts w:ascii="Liberation Serif" w:hAnsi="Liberation Serif" w:cs="Liberation Serif"/>
          <w:sz w:val="16"/>
          <w:szCs w:val="16"/>
          <w:lang w:val="ru-RU"/>
        </w:rPr>
        <w:tab/>
      </w:r>
      <w:r w:rsidRPr="000731D8">
        <w:rPr>
          <w:rFonts w:ascii="Liberation Serif" w:hAnsi="Liberation Serif" w:cs="Liberation Serif"/>
          <w:sz w:val="16"/>
          <w:szCs w:val="16"/>
          <w:lang w:val="ru-RU"/>
        </w:rPr>
        <w:tab/>
      </w:r>
      <w:r w:rsidRPr="000731D8">
        <w:rPr>
          <w:rFonts w:ascii="Liberation Serif" w:hAnsi="Liberation Serif" w:cs="Liberation Serif"/>
          <w:sz w:val="16"/>
          <w:szCs w:val="16"/>
          <w:lang w:val="ru-RU"/>
        </w:rPr>
        <w:tab/>
      </w:r>
      <w:proofErr w:type="spellStart"/>
      <w:r w:rsidRPr="000731D8">
        <w:rPr>
          <w:rFonts w:ascii="Liberation Serif" w:hAnsi="Liberation Serif" w:cs="Liberation Serif"/>
          <w:sz w:val="16"/>
          <w:szCs w:val="16"/>
          <w:lang w:val="ru-RU"/>
        </w:rPr>
        <w:t>м.п</w:t>
      </w:r>
      <w:proofErr w:type="spellEnd"/>
      <w:r w:rsidRPr="000731D8">
        <w:rPr>
          <w:rFonts w:ascii="Liberation Serif" w:hAnsi="Liberation Serif" w:cs="Liberation Serif"/>
          <w:sz w:val="16"/>
          <w:szCs w:val="16"/>
          <w:lang w:val="ru-RU"/>
        </w:rPr>
        <w:t>.  (подпись)</w:t>
      </w:r>
    </w:p>
    <w:sectPr w:rsidR="00592F06" w:rsidRPr="0033666F" w:rsidSect="000A5A76">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500"/>
    <w:rsid w:val="000005FF"/>
    <w:rsid w:val="00053181"/>
    <w:rsid w:val="000731D8"/>
    <w:rsid w:val="000A5A76"/>
    <w:rsid w:val="001302F8"/>
    <w:rsid w:val="00152264"/>
    <w:rsid w:val="001F1823"/>
    <w:rsid w:val="00251930"/>
    <w:rsid w:val="002E1751"/>
    <w:rsid w:val="003034DB"/>
    <w:rsid w:val="00312B36"/>
    <w:rsid w:val="0033666F"/>
    <w:rsid w:val="003776CD"/>
    <w:rsid w:val="003A522E"/>
    <w:rsid w:val="00431F83"/>
    <w:rsid w:val="00466E12"/>
    <w:rsid w:val="004828D6"/>
    <w:rsid w:val="004A3FFB"/>
    <w:rsid w:val="004F7492"/>
    <w:rsid w:val="00511593"/>
    <w:rsid w:val="00555676"/>
    <w:rsid w:val="00556EF1"/>
    <w:rsid w:val="00581B1E"/>
    <w:rsid w:val="005858BD"/>
    <w:rsid w:val="00592F06"/>
    <w:rsid w:val="005C6766"/>
    <w:rsid w:val="007037B1"/>
    <w:rsid w:val="007D2A46"/>
    <w:rsid w:val="008304A1"/>
    <w:rsid w:val="008515E4"/>
    <w:rsid w:val="0085206A"/>
    <w:rsid w:val="008736BD"/>
    <w:rsid w:val="008774C0"/>
    <w:rsid w:val="008B03E9"/>
    <w:rsid w:val="008F3F6A"/>
    <w:rsid w:val="00901516"/>
    <w:rsid w:val="0092443E"/>
    <w:rsid w:val="00942356"/>
    <w:rsid w:val="00961410"/>
    <w:rsid w:val="009653CE"/>
    <w:rsid w:val="00977339"/>
    <w:rsid w:val="009C5BAA"/>
    <w:rsid w:val="00A076F7"/>
    <w:rsid w:val="00A8770B"/>
    <w:rsid w:val="00A93123"/>
    <w:rsid w:val="00AB7BC9"/>
    <w:rsid w:val="00AD0FE8"/>
    <w:rsid w:val="00AD34B9"/>
    <w:rsid w:val="00AF30BB"/>
    <w:rsid w:val="00BE29EF"/>
    <w:rsid w:val="00BF043E"/>
    <w:rsid w:val="00D0181D"/>
    <w:rsid w:val="00D51500"/>
    <w:rsid w:val="00E30E65"/>
    <w:rsid w:val="00E66ABA"/>
    <w:rsid w:val="00E72B19"/>
    <w:rsid w:val="00ED39B5"/>
    <w:rsid w:val="00ED7BB8"/>
    <w:rsid w:val="00EF5E88"/>
    <w:rsid w:val="00F02E77"/>
    <w:rsid w:val="00F07A5A"/>
    <w:rsid w:val="00F52A64"/>
    <w:rsid w:val="00FE1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710DB4"/>
  <w14:defaultImageDpi w14:val="0"/>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pPr>
      <w:spacing w:after="0" w:line="240" w:lineRule="auto"/>
    </w:pPr>
    <w:rPr>
      <w:rFonts w:cs="Times New Roman"/>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774C0"/>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8774C0"/>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8774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8774C0"/>
    <w:rPr>
      <w:rFonts w:cs="Times New Roman"/>
      <w:b/>
      <w:bCs/>
      <w:sz w:val="28"/>
      <w:szCs w:val="28"/>
    </w:rPr>
  </w:style>
  <w:style w:type="character" w:customStyle="1" w:styleId="50">
    <w:name w:val="Заголовок 5 Знак"/>
    <w:basedOn w:val="a0"/>
    <w:link w:val="5"/>
    <w:uiPriority w:val="9"/>
    <w:semiHidden/>
    <w:locked/>
    <w:rsid w:val="008774C0"/>
    <w:rPr>
      <w:rFonts w:cs="Times New Roman"/>
      <w:b/>
      <w:bCs/>
      <w:i/>
      <w:iCs/>
      <w:sz w:val="26"/>
      <w:szCs w:val="26"/>
    </w:rPr>
  </w:style>
  <w:style w:type="character" w:customStyle="1" w:styleId="60">
    <w:name w:val="Заголовок 6 Знак"/>
    <w:basedOn w:val="a0"/>
    <w:link w:val="6"/>
    <w:uiPriority w:val="9"/>
    <w:semiHidden/>
    <w:locked/>
    <w:rsid w:val="008774C0"/>
    <w:rPr>
      <w:rFonts w:cs="Times New Roman"/>
      <w:b/>
      <w:bCs/>
    </w:rPr>
  </w:style>
  <w:style w:type="character" w:customStyle="1" w:styleId="70">
    <w:name w:val="Заголовок 7 Знак"/>
    <w:basedOn w:val="a0"/>
    <w:link w:val="7"/>
    <w:uiPriority w:val="9"/>
    <w:semiHidden/>
    <w:locked/>
    <w:rsid w:val="008774C0"/>
    <w:rPr>
      <w:rFonts w:cs="Times New Roman"/>
      <w:sz w:val="24"/>
      <w:szCs w:val="24"/>
    </w:rPr>
  </w:style>
  <w:style w:type="character" w:customStyle="1" w:styleId="80">
    <w:name w:val="Заголовок 8 Знак"/>
    <w:basedOn w:val="a0"/>
    <w:link w:val="8"/>
    <w:uiPriority w:val="9"/>
    <w:semiHidden/>
    <w:locked/>
    <w:rsid w:val="008774C0"/>
    <w:rPr>
      <w:rFonts w:cs="Times New Roman"/>
      <w:i/>
      <w:iCs/>
      <w:sz w:val="24"/>
      <w:szCs w:val="24"/>
    </w:rPr>
  </w:style>
  <w:style w:type="character" w:customStyle="1" w:styleId="90">
    <w:name w:val="Заголовок 9 Знак"/>
    <w:basedOn w:val="a0"/>
    <w:link w:val="9"/>
    <w:uiPriority w:val="9"/>
    <w:semiHidden/>
    <w:locked/>
    <w:rsid w:val="008774C0"/>
    <w:rPr>
      <w:rFonts w:asciiTheme="majorHAnsi" w:eastAsiaTheme="majorEastAsia" w:hAnsiTheme="majorHAnsi" w:cs="Times New Roman"/>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styleId="a5">
    <w:name w:val="Emphasis"/>
    <w:basedOn w:val="a0"/>
    <w:uiPriority w:val="20"/>
    <w:qFormat/>
    <w:rsid w:val="008774C0"/>
    <w:rPr>
      <w:rFonts w:asciiTheme="minorHAnsi" w:hAnsiTheme="minorHAnsi" w:cs="Times New Roman"/>
      <w:b/>
      <w:i/>
      <w:iCs/>
    </w:rPr>
  </w:style>
  <w:style w:type="character" w:styleId="a6">
    <w:name w:val="Strong"/>
    <w:basedOn w:val="a0"/>
    <w:uiPriority w:val="22"/>
    <w:qFormat/>
    <w:rsid w:val="008774C0"/>
    <w:rPr>
      <w:rFonts w:cs="Times New Roman"/>
      <w:b/>
      <w:bCs/>
    </w:rPr>
  </w:style>
  <w:style w:type="paragraph" w:styleId="a7">
    <w:name w:val="Subtitle"/>
    <w:basedOn w:val="a"/>
    <w:next w:val="a"/>
    <w:link w:val="a8"/>
    <w:uiPriority w:val="11"/>
    <w:qFormat/>
    <w:rsid w:val="008774C0"/>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locked/>
    <w:rsid w:val="008774C0"/>
    <w:rPr>
      <w:rFonts w:asciiTheme="majorHAnsi" w:eastAsiaTheme="majorEastAsia" w:hAnsiTheme="majorHAnsi" w:cs="Times New Roman"/>
      <w:sz w:val="24"/>
      <w:szCs w:val="24"/>
    </w:rPr>
  </w:style>
  <w:style w:type="character" w:customStyle="1" w:styleId="a4">
    <w:name w:val="Заголовок Знак"/>
    <w:basedOn w:val="a0"/>
    <w:link w:val="a3"/>
    <w:uiPriority w:val="10"/>
    <w:locked/>
    <w:rsid w:val="008774C0"/>
    <w:rPr>
      <w:rFonts w:asciiTheme="majorHAnsi" w:eastAsiaTheme="majorEastAsia" w:hAnsiTheme="majorHAnsi" w:cs="Times New Roman"/>
      <w:b/>
      <w:bCs/>
      <w:kern w:val="28"/>
      <w:sz w:val="32"/>
      <w:szCs w:val="32"/>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locked/>
    <w:rsid w:val="008774C0"/>
    <w:rPr>
      <w:rFonts w:cs="Times New Roman"/>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locked/>
    <w:rsid w:val="008774C0"/>
    <w:rPr>
      <w:rFonts w:cs="Times New Roman"/>
      <w:b/>
      <w:i/>
      <w:sz w:val="24"/>
    </w:rPr>
  </w:style>
  <w:style w:type="character" w:styleId="ad">
    <w:name w:val="Subtle Emphasis"/>
    <w:basedOn w:val="a0"/>
    <w:uiPriority w:val="19"/>
    <w:qFormat/>
    <w:rsid w:val="008774C0"/>
    <w:rPr>
      <w:rFonts w:cs="Times New Roman"/>
      <w:i/>
      <w:color w:val="5A5A5A" w:themeColor="text1" w:themeTint="A5"/>
    </w:rPr>
  </w:style>
  <w:style w:type="character" w:styleId="ae">
    <w:name w:val="Intense Emphasis"/>
    <w:basedOn w:val="a0"/>
    <w:uiPriority w:val="21"/>
    <w:qFormat/>
    <w:rsid w:val="008774C0"/>
    <w:rPr>
      <w:rFonts w:cs="Times New Roman"/>
      <w:b/>
      <w:i/>
      <w:sz w:val="24"/>
      <w:szCs w:val="24"/>
      <w:u w:val="single"/>
    </w:rPr>
  </w:style>
  <w:style w:type="character" w:styleId="af">
    <w:name w:val="Subtle Reference"/>
    <w:basedOn w:val="a0"/>
    <w:uiPriority w:val="31"/>
    <w:qFormat/>
    <w:rsid w:val="008774C0"/>
    <w:rPr>
      <w:rFonts w:cs="Times New Roman"/>
      <w:sz w:val="24"/>
      <w:szCs w:val="24"/>
      <w:u w:val="single"/>
    </w:rPr>
  </w:style>
  <w:style w:type="character" w:styleId="af0">
    <w:name w:val="Intense Reference"/>
    <w:basedOn w:val="a0"/>
    <w:uiPriority w:val="32"/>
    <w:qFormat/>
    <w:rsid w:val="008774C0"/>
    <w:rPr>
      <w:rFonts w:cs="Times New Roman"/>
      <w:b/>
      <w:sz w:val="24"/>
      <w:u w:val="single"/>
    </w:rPr>
  </w:style>
  <w:style w:type="character" w:styleId="af1">
    <w:name w:val="Book Title"/>
    <w:basedOn w:val="a0"/>
    <w:uiPriority w:val="33"/>
    <w:qFormat/>
    <w:rsid w:val="008774C0"/>
    <w:rPr>
      <w:rFonts w:asciiTheme="majorHAnsi" w:eastAsiaTheme="majorEastAsia" w:hAnsiTheme="majorHAnsi" w:cs="Times New Roman"/>
      <w:b/>
      <w:i/>
      <w:sz w:val="24"/>
      <w:szCs w:val="24"/>
    </w:rPr>
  </w:style>
  <w:style w:type="paragraph" w:styleId="af2">
    <w:name w:val="TOC Heading"/>
    <w:basedOn w:val="1"/>
    <w:next w:val="a"/>
    <w:uiPriority w:val="39"/>
    <w:semiHidden/>
    <w:unhideWhenUsed/>
    <w:qFormat/>
    <w:rsid w:val="008774C0"/>
    <w:pPr>
      <w:outlineLvl w:val="9"/>
    </w:pPr>
  </w:style>
  <w:style w:type="character" w:styleId="af3">
    <w:name w:val="Hyperlink"/>
    <w:basedOn w:val="a0"/>
    <w:uiPriority w:val="99"/>
    <w:rsid w:val="00F52A64"/>
    <w:rPr>
      <w:color w:val="0000FF" w:themeColor="hyperlink"/>
      <w:u w:val="single"/>
    </w:rPr>
  </w:style>
  <w:style w:type="character" w:customStyle="1" w:styleId="11">
    <w:name w:val="Неразрешенное упоминание1"/>
    <w:basedOn w:val="a0"/>
    <w:uiPriority w:val="99"/>
    <w:semiHidden/>
    <w:unhideWhenUsed/>
    <w:rsid w:val="00F5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595108">
      <w:bodyDiv w:val="1"/>
      <w:marLeft w:val="0"/>
      <w:marRight w:val="0"/>
      <w:marTop w:val="0"/>
      <w:marBottom w:val="0"/>
      <w:divBdr>
        <w:top w:val="none" w:sz="0" w:space="0" w:color="auto"/>
        <w:left w:val="none" w:sz="0" w:space="0" w:color="auto"/>
        <w:bottom w:val="none" w:sz="0" w:space="0" w:color="auto"/>
        <w:right w:val="none" w:sz="0" w:space="0" w:color="auto"/>
      </w:divBdr>
    </w:div>
    <w:div w:id="140530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ENS_DP@eens.ru" TargetMode="External"/><Relationship Id="rId3" Type="http://schemas.openxmlformats.org/officeDocument/2006/relationships/customXml" Target="../customXml/item3.xml"/><Relationship Id="rId7" Type="http://schemas.openxmlformats.org/officeDocument/2006/relationships/hyperlink" Target="mailto:okp@eens.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findoc@een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090354-E834-4960-9624-FEA499F6B9DD}">
  <ds:schemaRefs>
    <ds:schemaRef ds:uri="http://schemas.microsoft.com/sharepoint/v3/contenttype/forms"/>
  </ds:schemaRefs>
</ds:datastoreItem>
</file>

<file path=customXml/itemProps2.xml><?xml version="1.0" encoding="utf-8"?>
<ds:datastoreItem xmlns:ds="http://schemas.openxmlformats.org/officeDocument/2006/customXml" ds:itemID="{4B1E2E55-5E3B-438E-A658-0CB56A444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55F5C70-83E7-4189-A725-0CAEA94F75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9825</Words>
  <Characters>56007</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65701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Чернядев Алексей Аркадьевич</dc:creator>
  <cp:lastModifiedBy>Мартынова Марина Александровна</cp:lastModifiedBy>
  <cp:revision>2</cp:revision>
  <dcterms:created xsi:type="dcterms:W3CDTF">2025-09-19T10:25:00Z</dcterms:created>
  <dcterms:modified xsi:type="dcterms:W3CDTF">2025-09-19T10:25:00Z</dcterms:modified>
</cp:coreProperties>
</file>