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865" w:rsidRPr="00431300" w:rsidRDefault="00F74865">
      <w:pPr>
        <w:widowControl w:val="0"/>
        <w:autoSpaceDE w:val="0"/>
        <w:autoSpaceDN w:val="0"/>
        <w:adjustRightInd w:val="0"/>
        <w:spacing w:after="0" w:line="240" w:lineRule="auto"/>
        <w:ind w:left="121" w:right="110"/>
        <w:jc w:val="center"/>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 xml:space="preserve">Договор энергоснабжения № </w:t>
      </w:r>
    </w:p>
    <w:p w:rsidR="00F74865" w:rsidRPr="00431300" w:rsidRDefault="00F74865">
      <w:pPr>
        <w:widowControl w:val="0"/>
        <w:autoSpaceDE w:val="0"/>
        <w:autoSpaceDN w:val="0"/>
        <w:adjustRightInd w:val="0"/>
        <w:spacing w:after="0" w:line="240" w:lineRule="auto"/>
        <w:ind w:left="121" w:right="110"/>
        <w:jc w:val="center"/>
        <w:rPr>
          <w:rFonts w:ascii="Liberation Serif" w:hAnsi="Liberation Serif" w:cs="Liberation Serif"/>
          <w:color w:val="000000"/>
          <w:sz w:val="16"/>
          <w:szCs w:val="16"/>
        </w:rPr>
      </w:pPr>
    </w:p>
    <w:tbl>
      <w:tblPr>
        <w:tblW w:w="0" w:type="auto"/>
        <w:tblInd w:w="13" w:type="dxa"/>
        <w:tblLayout w:type="fixed"/>
        <w:tblCellMar>
          <w:left w:w="0" w:type="dxa"/>
          <w:right w:w="0" w:type="dxa"/>
        </w:tblCellMar>
        <w:tblLook w:val="0000" w:firstRow="0" w:lastRow="0" w:firstColumn="0" w:lastColumn="0" w:noHBand="0" w:noVBand="0"/>
      </w:tblPr>
      <w:tblGrid>
        <w:gridCol w:w="1753"/>
        <w:gridCol w:w="8152"/>
      </w:tblGrid>
      <w:tr w:rsidR="00F74865" w:rsidRPr="00431300">
        <w:tblPrEx>
          <w:tblCellMar>
            <w:top w:w="0" w:type="dxa"/>
            <w:left w:w="0" w:type="dxa"/>
            <w:bottom w:w="0" w:type="dxa"/>
            <w:right w:w="0" w:type="dxa"/>
          </w:tblCellMar>
        </w:tblPrEx>
        <w:tc>
          <w:tcPr>
            <w:tcW w:w="1753" w:type="dxa"/>
            <w:tcBorders>
              <w:top w:val="nil"/>
              <w:left w:val="nil"/>
              <w:bottom w:val="nil"/>
              <w:right w:val="nil"/>
            </w:tcBorders>
            <w:shd w:val="clear" w:color="auto" w:fill="FFFFFF"/>
          </w:tcPr>
          <w:p w:rsidR="00F74865" w:rsidRPr="00431300" w:rsidRDefault="00F74865">
            <w:pPr>
              <w:widowControl w:val="0"/>
              <w:autoSpaceDE w:val="0"/>
              <w:autoSpaceDN w:val="0"/>
              <w:adjustRightInd w:val="0"/>
              <w:spacing w:after="0" w:line="240" w:lineRule="auto"/>
              <w:ind w:left="108" w:right="108"/>
              <w:jc w:val="both"/>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г. Екатеринбург</w:t>
            </w:r>
          </w:p>
        </w:tc>
        <w:tc>
          <w:tcPr>
            <w:tcW w:w="8152" w:type="dxa"/>
            <w:tcBorders>
              <w:top w:val="nil"/>
              <w:left w:val="nil"/>
              <w:bottom w:val="nil"/>
              <w:right w:val="nil"/>
            </w:tcBorders>
            <w:shd w:val="clear" w:color="auto" w:fill="FFFFFF"/>
          </w:tcPr>
          <w:p w:rsidR="00F74865" w:rsidRPr="00431300" w:rsidRDefault="00F74865">
            <w:pPr>
              <w:widowControl w:val="0"/>
              <w:autoSpaceDE w:val="0"/>
              <w:autoSpaceDN w:val="0"/>
              <w:adjustRightInd w:val="0"/>
              <w:spacing w:after="0" w:line="240" w:lineRule="auto"/>
              <w:ind w:left="108" w:right="108"/>
              <w:jc w:val="right"/>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   г.</w:t>
            </w:r>
          </w:p>
        </w:tc>
      </w:tr>
    </w:tbl>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74865" w:rsidRPr="00431300" w:rsidRDefault="00F74865">
      <w:pPr>
        <w:widowControl w:val="0"/>
        <w:autoSpaceDE w:val="0"/>
        <w:autoSpaceDN w:val="0"/>
        <w:adjustRightInd w:val="0"/>
        <w:spacing w:after="0" w:line="240" w:lineRule="auto"/>
        <w:ind w:left="61" w:right="110"/>
        <w:jc w:val="both"/>
        <w:rPr>
          <w:rFonts w:ascii="Liberation Serif" w:hAnsi="Liberation Serif" w:cs="Liberation Serif"/>
          <w:color w:val="000000"/>
          <w:sz w:val="16"/>
          <w:szCs w:val="16"/>
        </w:rPr>
      </w:pPr>
    </w:p>
    <w:p w:rsidR="00F74865" w:rsidRPr="00431300" w:rsidRDefault="00F74865">
      <w:pPr>
        <w:widowControl w:val="0"/>
        <w:autoSpaceDE w:val="0"/>
        <w:autoSpaceDN w:val="0"/>
        <w:adjustRightInd w:val="0"/>
        <w:spacing w:after="0" w:line="240" w:lineRule="auto"/>
        <w:ind w:left="121" w:right="110" w:firstLine="426"/>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Акционерное общество «</w:t>
      </w:r>
      <w:proofErr w:type="spellStart"/>
      <w:r w:rsidRPr="00431300">
        <w:rPr>
          <w:rFonts w:ascii="Liberation Serif" w:hAnsi="Liberation Serif" w:cs="Liberation Serif"/>
          <w:color w:val="000000"/>
          <w:sz w:val="16"/>
          <w:szCs w:val="16"/>
        </w:rPr>
        <w:t>Екатеринбургэнергосбыт</w:t>
      </w:r>
      <w:proofErr w:type="spellEnd"/>
      <w:r w:rsidRPr="00431300">
        <w:rPr>
          <w:rFonts w:ascii="Liberation Serif" w:hAnsi="Liberation Serif" w:cs="Liberation Serif"/>
          <w:color w:val="000000"/>
          <w:sz w:val="16"/>
          <w:szCs w:val="16"/>
        </w:rPr>
        <w:t xml:space="preserve">», именуемое в дальнейшем "Гарантирующий поставщик", в лице </w:t>
      </w:r>
      <w:r w:rsidR="00431300" w:rsidRP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 действующего на основании</w:t>
      </w:r>
      <w:r w:rsidR="00431300" w:rsidRP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w:t>
      </w:r>
      <w:r w:rsidR="00431300"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00000"/>
          <w:sz w:val="16"/>
          <w:szCs w:val="16"/>
        </w:rPr>
        <w:t xml:space="preserve">с одной стороны, и </w:t>
      </w:r>
      <w:r w:rsidR="00431300" w:rsidRP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именуемое (-</w:t>
      </w:r>
      <w:proofErr w:type="spellStart"/>
      <w:r w:rsidRPr="00431300">
        <w:rPr>
          <w:rFonts w:ascii="Liberation Serif" w:hAnsi="Liberation Serif" w:cs="Liberation Serif"/>
          <w:color w:val="000000"/>
          <w:sz w:val="16"/>
          <w:szCs w:val="16"/>
        </w:rPr>
        <w:t>ый</w:t>
      </w:r>
      <w:proofErr w:type="spellEnd"/>
      <w:r w:rsidRPr="00431300">
        <w:rPr>
          <w:rFonts w:ascii="Liberation Serif" w:hAnsi="Liberation Serif" w:cs="Liberation Serif"/>
          <w:color w:val="000000"/>
          <w:sz w:val="16"/>
          <w:szCs w:val="16"/>
        </w:rPr>
        <w:t xml:space="preserve">) в дальнейшем "Исполнитель", в лице </w:t>
      </w:r>
      <w:r w:rsidR="00431300" w:rsidRP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действующего (-ей) на основании Устава, с другой стороны, а вместе именуемые «Стороны», заключили настоящий Договор энергоснабжения (далее Договор).</w:t>
      </w:r>
    </w:p>
    <w:p w:rsidR="00F74865" w:rsidRPr="00431300" w:rsidRDefault="00F74865">
      <w:pPr>
        <w:widowControl w:val="0"/>
        <w:autoSpaceDE w:val="0"/>
        <w:autoSpaceDN w:val="0"/>
        <w:adjustRightInd w:val="0"/>
        <w:spacing w:after="0" w:line="240" w:lineRule="auto"/>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1. Общие положения</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1.1.</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Для целей настоящего Договора применяются следующие термины и определения:</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Исполнитель - юридическое лицо независимо от организационно-правовой формы, приобретающее коммунальные ресурсы в целях предоставления Потребителям коммунальных услуг и/или содержания общего имущества в многоквартирном доме (управляющая организация или товарищество собственников жилья либо жилищный кооператив или иной специализированный потребительский кооператив, управляющие многоквартирным домом (иными объектами энергоснабжения) в соответствии с действующим законодательством РФ.</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Потребители коммунальной услуги (далее по тексту - «Потребители») - собственники помещений в многоквартирном доме (в части нежилых помещений только части многоквартирного дома, предназначенные для размещения транспортных средств (</w:t>
      </w:r>
      <w:proofErr w:type="spellStart"/>
      <w:r w:rsidRPr="00431300">
        <w:rPr>
          <w:rFonts w:ascii="Liberation Serif" w:hAnsi="Liberation Serif" w:cs="Liberation Serif"/>
          <w:color w:val="080000"/>
          <w:sz w:val="16"/>
          <w:szCs w:val="16"/>
        </w:rPr>
        <w:t>машино</w:t>
      </w:r>
      <w:proofErr w:type="spellEnd"/>
      <w:r w:rsidRPr="00431300">
        <w:rPr>
          <w:rFonts w:ascii="Liberation Serif" w:hAnsi="Liberation Serif" w:cs="Liberation Serif"/>
          <w:color w:val="080000"/>
          <w:sz w:val="16"/>
          <w:szCs w:val="16"/>
        </w:rPr>
        <w:t>-места, подземные гаражи и автостоянки, предусмотренные проектной документацией), собственники жилых домов, пользователи помещений в многоквартирном доме или жилом доме (в случае, если в отношении жилого дома между собственниками и Исполнителем, заключен договор, содержащий условия предоставления коммунальных услуг Потребителям), в т.ч. наниматели жилого помещения по договору социального найма и по договору найма жилого помещения государственного или муниципального жилищного фонда, арендаторы жилого помещения, члены жилищного кооператива, товарищества собственников жилья, иные лица, потребляющие коммунальную услугу электроснабжения.</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Объект энергоснабжения (объект) - многоквартирный дом или жилой дом (домовладение), введенный в эксплуатацию в установленном в соответствии с законодательством РФ порядке.</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Точка поставки электрической энергии по Договору - место исполнения обязательств по настоящему Договору,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Исполнителя 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в месте физического соединения энергопринимающего устройства Потребителя Исполнителя с электрической сетью Сетевой организации (точка присоединения к электрической сети), или на границе раздела внутридомовых электрических сетей, являющихся общим имуществом собственников помещений в многоквартирном доме, или общих электрических сетей, которыми объединены жилые дома, и электрических сетей Сетевой организации, к сетям которой присоединены энергопринимающие устройства Исполнителя.</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к которым в установленном порядке технологически присоединены объекты энергоснабжения, и с которой Ресурсоснабжающей организацией урегулировано оказание услуг по передаче электрической энергии (мощности). Сетевая организация несет ответственность за состояние и обслуживание объектов электросетевого хозяйства в пределах границ балансовой принадлежности и эксплуатационной ответственности объектов электросетевого хозяйства Сетевой организации. </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Прибор учета электроэнергии (расчетный прибор учета) - коллективный (общедомовый) прибор учета электрической энергии, измеряющий объем (количество) электрической энергии, поданный в многоквартирный дом; индивидуальный прибор учета, измеряющий объем (количество) электрической энергии, поданный в жилой дом (домовладение) и/или жилое (нежилое) помещение многоквартирного дома, иной объект электроснабжения (стояночное место, площадка, гараж и т.д.) в многоквартирном доме. </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Индивидуальный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многоквартирного дома, жилом доме (домовладении) или иных объектах энергопотребления в многоквартирном доме (нежилых помещений, стоянок, стояночных мест площадок, гаражей и т.д.).</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Коллективный (общедомовый) прибор учета электрической энергии (далее - общедомовый прибор учета) - средство измерения (совокупность средств измерения и дополнительного оборудования), используемое для определения объемов (количества) электрической энергии, поданной в многоквартирный дом (на объект энергоснабжения).</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Измерительный комплекс учета электроэнергии (далее измерительный комплекс) - совокупность устройств одного присоединения, предназначенных для измерения и учета электроэнергии (трансформаторы тока, трансформаторы напряжения, счетчики электрической энергии, датчики импульсов, сумматоры и их линии связи) и соединенных между собой по установленной схеме.</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Понятие «</w:t>
      </w:r>
      <w:proofErr w:type="spellStart"/>
      <w:r w:rsidRPr="00431300">
        <w:rPr>
          <w:rFonts w:ascii="Liberation Serif" w:hAnsi="Liberation Serif" w:cs="Liberation Serif"/>
          <w:color w:val="000000"/>
          <w:sz w:val="16"/>
          <w:szCs w:val="16"/>
        </w:rPr>
        <w:t>Безучетное</w:t>
      </w:r>
      <w:proofErr w:type="spellEnd"/>
      <w:r w:rsidRPr="00431300">
        <w:rPr>
          <w:rFonts w:ascii="Liberation Serif" w:hAnsi="Liberation Serif" w:cs="Liberation Serif"/>
          <w:color w:val="000000"/>
          <w:sz w:val="16"/>
          <w:szCs w:val="16"/>
        </w:rPr>
        <w:t xml:space="preserve"> потребление </w:t>
      </w:r>
      <w:r w:rsidRPr="00431300">
        <w:rPr>
          <w:rFonts w:ascii="Liberation Serif" w:hAnsi="Liberation Serif" w:cs="Liberation Serif"/>
          <w:color w:val="080000"/>
          <w:sz w:val="16"/>
          <w:szCs w:val="16"/>
        </w:rPr>
        <w:t>электрической энергии</w:t>
      </w:r>
      <w:r w:rsidRPr="00431300">
        <w:rPr>
          <w:rFonts w:ascii="Liberation Serif" w:hAnsi="Liberation Serif" w:cs="Liberation Serif"/>
          <w:color w:val="000000"/>
          <w:sz w:val="16"/>
          <w:szCs w:val="16"/>
        </w:rPr>
        <w:t xml:space="preserve">» используется в настоящем договоре в значении, определенном </w:t>
      </w:r>
      <w:r w:rsidRPr="00431300">
        <w:rPr>
          <w:rFonts w:ascii="Liberation Serif" w:hAnsi="Liberation Serif" w:cs="Liberation Serif"/>
          <w:color w:val="080000"/>
          <w:sz w:val="16"/>
          <w:szCs w:val="16"/>
        </w:rPr>
        <w:t>Основными положениями функционирования розничных рынков электрической энергии № 442 от 04.05.2012г.</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Расчетным периодом по настоящему Договору является календарный месяц. </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Зона ответственности Исполнителя - внутридомовые инженерные системы, в том числе </w:t>
      </w:r>
      <w:proofErr w:type="spellStart"/>
      <w:r w:rsidRPr="00431300">
        <w:rPr>
          <w:rFonts w:ascii="Liberation Serif" w:hAnsi="Liberation Serif" w:cs="Liberation Serif"/>
          <w:color w:val="080000"/>
          <w:sz w:val="16"/>
          <w:szCs w:val="16"/>
        </w:rPr>
        <w:t>электросетевое</w:t>
      </w:r>
      <w:proofErr w:type="spellEnd"/>
      <w:r w:rsidRPr="00431300">
        <w:rPr>
          <w:rFonts w:ascii="Liberation Serif" w:hAnsi="Liberation Serif" w:cs="Liberation Serif"/>
          <w:color w:val="080000"/>
          <w:sz w:val="16"/>
          <w:szCs w:val="16"/>
        </w:rPr>
        <w:t xml:space="preserve"> оборудование от точки(</w:t>
      </w:r>
      <w:proofErr w:type="spellStart"/>
      <w:r w:rsidRPr="00431300">
        <w:rPr>
          <w:rFonts w:ascii="Liberation Serif" w:hAnsi="Liberation Serif" w:cs="Liberation Serif"/>
          <w:color w:val="080000"/>
          <w:sz w:val="16"/>
          <w:szCs w:val="16"/>
        </w:rPr>
        <w:t>ек</w:t>
      </w:r>
      <w:proofErr w:type="spellEnd"/>
      <w:r w:rsidRPr="00431300">
        <w:rPr>
          <w:rFonts w:ascii="Liberation Serif" w:hAnsi="Liberation Serif" w:cs="Liberation Serif"/>
          <w:color w:val="080000"/>
          <w:sz w:val="16"/>
          <w:szCs w:val="16"/>
        </w:rPr>
        <w:t>) поставки до жилых помещений (жилых домов) Потребителей, нежилых помещений в многоквартирном доме и иных объектов энергопотребления в многоквартирном доме.</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Опосредованное присоединение - присоединение энергопринимающих устройств Исполнителя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оказывающих услуги по передаче электрической энергии, иных владельцев электрических сетей, не оказывающих услуги по передаче, или бесхозяйные объекты электросетевого хозяйства, которые имеют непосредственное присоединение к сетям Сетевой организации.</w:t>
      </w:r>
    </w:p>
    <w:p w:rsidR="00F74865" w:rsidRPr="00431300" w:rsidRDefault="00F74865">
      <w:pPr>
        <w:widowControl w:val="0"/>
        <w:tabs>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Иные термины и определения, не указанные в настоящем пункте и используемые в настоящем Договоре, имеют значение, определенное нормативными правовыми актами Российской Федерации.</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1.2.</w:t>
      </w:r>
      <w:r w:rsidR="00973AFA"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80000"/>
          <w:sz w:val="16"/>
          <w:szCs w:val="16"/>
        </w:rPr>
        <w:t xml:space="preserve">При исполнении настоящего Договора Стороны обязуются руководствоваться Гражданским кодексом Российской Федерации, Жилищным кодексом Российской федерации, Постановлениями правительства Российской федерации, в том числе: Основными положениями функционирования розничных рынков электрической энергии № 442 от 04.05.2012г. (далее - Основные положения), Правилами предоставления коммунальных услуг собственникам и пользователям помещений в многоквартирных домах и жилых домах № 354 от 06.05.2011 г (далее - Правила 354), Правилами, обязательными при заключении управляющей организацией или товариществом </w:t>
      </w:r>
      <w:r w:rsidRPr="00431300">
        <w:rPr>
          <w:rFonts w:ascii="Liberation Serif" w:hAnsi="Liberation Serif" w:cs="Liberation Serif"/>
          <w:color w:val="080000"/>
          <w:sz w:val="16"/>
          <w:szCs w:val="16"/>
        </w:rPr>
        <w:lastRenderedPageBreak/>
        <w:t>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 124 от 14.02.2012г. (далее - Правила 124), решениями органов исполнительной власти Российской Федерации и субъектов Российской Федерации в области регулирования тарифов и иными нормативно правовыми актами, регулирующими отношения в сфере электроэнергетики.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случае принятия после заключения настоящего Договора нормативно-правовых актов, регулирующих вопросы в сфере электроэнергетики, предоставления коммунальных услуг, в том числе, устанавливающих иной, по сравнению с настоящим Договором, порядок организации отношений Сторон и/или субъектов электроэнергетики по применению тарифов и определению стоимости электрической энергии, Стороны применяют указанные нормативно-правовые акты в целях исполнения Договора, с даты их вступления в законную силу без внесения соответствующих изменений в настоящий Договор.</w:t>
      </w:r>
    </w:p>
    <w:p w:rsidR="00973AFA" w:rsidRPr="00431300" w:rsidRDefault="00973AFA" w:rsidP="00973AFA">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sidRPr="00431300">
        <w:rPr>
          <w:rFonts w:ascii="Liberation Serif" w:hAnsi="Liberation Serif" w:cs="Liberation Serif"/>
          <w:color w:val="080000"/>
          <w:sz w:val="16"/>
          <w:szCs w:val="16"/>
        </w:rPr>
        <w:t xml:space="preserve">1.3. </w:t>
      </w:r>
      <w:r w:rsidRPr="00431300">
        <w:rPr>
          <w:rFonts w:ascii="Liberation Serif" w:hAnsi="Liberation Serif" w:cs="Liberation Serif"/>
          <w:sz w:val="16"/>
          <w:szCs w:val="16"/>
          <w:shd w:val="clear" w:color="auto" w:fill="FFFFFF"/>
        </w:rPr>
        <w:t>Контактная информация системообразующей территориальной сетевой организации: Наименование: ПАО «</w:t>
      </w:r>
      <w:proofErr w:type="spellStart"/>
      <w:r w:rsidRPr="00431300">
        <w:rPr>
          <w:rFonts w:ascii="Liberation Serif" w:hAnsi="Liberation Serif" w:cs="Liberation Serif"/>
          <w:sz w:val="16"/>
          <w:szCs w:val="16"/>
          <w:shd w:val="clear" w:color="auto" w:fill="FFFFFF"/>
        </w:rPr>
        <w:t>Россети</w:t>
      </w:r>
      <w:proofErr w:type="spellEnd"/>
      <w:r w:rsidRPr="00431300">
        <w:rPr>
          <w:rFonts w:ascii="Liberation Serif" w:hAnsi="Liberation Serif" w:cs="Liberation Serif"/>
          <w:sz w:val="16"/>
          <w:szCs w:val="16"/>
          <w:shd w:val="clear" w:color="auto" w:fill="FFFFFF"/>
        </w:rPr>
        <w:t xml:space="preserve"> Урал» филиал «Свердловэнерго» телефон: 8-800-220-02-20 или короткий номер 220 горячей линии энергетиков «Светлая линия 220», официальный сайт: </w:t>
      </w:r>
      <w:hyperlink r:id="rId4" w:history="1">
        <w:r w:rsidRPr="00431300">
          <w:rPr>
            <w:rStyle w:val="a3"/>
            <w:rFonts w:ascii="Liberation Serif" w:hAnsi="Liberation Serif" w:cs="Liberation Serif"/>
            <w:sz w:val="16"/>
            <w:szCs w:val="16"/>
            <w:shd w:val="clear" w:color="auto" w:fill="FFFFFF"/>
          </w:rPr>
          <w:t>https://rosseti-ural.ru</w:t>
        </w:r>
      </w:hyperlink>
      <w:r w:rsidRPr="00431300">
        <w:rPr>
          <w:rFonts w:ascii="Liberation Serif" w:hAnsi="Liberation Serif" w:cs="Liberation Serif"/>
          <w:sz w:val="16"/>
          <w:szCs w:val="16"/>
          <w:shd w:val="clear" w:color="auto" w:fill="FFFFFF"/>
        </w:rPr>
        <w:t>.</w:t>
      </w:r>
    </w:p>
    <w:p w:rsidR="00973AFA" w:rsidRPr="00431300" w:rsidRDefault="00973AFA">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2. Предмет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По настоящему Договору Гарантирующий поставщик обязуется осуществлять продажу электрической энергии Исполнителю, а также путем заключения договоров с третьими лицами обеспечить передачу электрической энергии и предоставление иных услуг, неразрывно связанных с процессом снабжения электрической энергией Потребителей Исполнителя, а Исполнитель обязуется принимать и оплачивать приобретаемую электрическую энергию и оказываемые услуги в сроки и на условиях, предусмотренных настоящим Договором, а также обеспечивать безопасность эксплуатации находящихся в его ведении электрических сетей и оборудования, сохранность измерительных комплексов учета электроэнергии. </w:t>
      </w:r>
    </w:p>
    <w:p w:rsidR="00F74865" w:rsidRPr="00431300" w:rsidRDefault="00F74865">
      <w:pPr>
        <w:widowControl w:val="0"/>
        <w:tabs>
          <w:tab w:val="left" w:pos="1101"/>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Исполнитель приобретает электрическую энергию у Гарантирующего поставщика в целях оказания коммунальной услуги электроснабжения потребителям и/или электрическую энергию, потребляемую при использовании и содержании общего имущества в многоквартирном доме.</w:t>
      </w: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3. Обязанности сторон</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color w:val="000000"/>
          <w:sz w:val="16"/>
          <w:szCs w:val="16"/>
        </w:rPr>
        <w:t xml:space="preserve">3.1. </w:t>
      </w:r>
      <w:r w:rsidRPr="00431300">
        <w:rPr>
          <w:rFonts w:ascii="Liberation Serif" w:hAnsi="Liberation Serif" w:cs="Liberation Serif"/>
          <w:b/>
          <w:bCs/>
          <w:color w:val="080000"/>
          <w:sz w:val="16"/>
          <w:szCs w:val="16"/>
        </w:rPr>
        <w:t>Гарантирующий поставщик обязуется:</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3.1.1. </w:t>
      </w:r>
      <w:r w:rsidRPr="00431300">
        <w:rPr>
          <w:rFonts w:ascii="Liberation Serif" w:hAnsi="Liberation Serif" w:cs="Liberation Serif"/>
          <w:color w:val="080000"/>
          <w:sz w:val="16"/>
          <w:szCs w:val="16"/>
        </w:rPr>
        <w:t>Осуществлять продажу электрической энергии Исполнителю в точках поставки (Приложение 2), а также самостоятельно или через привлеченных третьих лиц оказывать Исполнителю услуги по передаче электрической энергии и иные услуги, неразрывно связанные с процессом снабжения электрической энергией в соответствии с согласованной с ней категорией надежности энергопринимающих устройств Исполнителя и в пределах величины максимальной (разрешенной) мощности, определенной Приложением 2, являющимся неотъемлемой частью настоящего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 отсутствии у Гарантирующего поставщика документов, подтверждающих категорию надежности объекта энергоснабжения, поставка электрической энергии Исполнителю осуществляется как для энергопринимающих устройств 3 категории надежности.</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3.1.2. </w:t>
      </w:r>
      <w:r w:rsidRPr="00431300">
        <w:rPr>
          <w:rFonts w:ascii="Liberation Serif" w:hAnsi="Liberation Serif" w:cs="Liberation Serif"/>
          <w:color w:val="080000"/>
          <w:sz w:val="16"/>
          <w:szCs w:val="16"/>
        </w:rPr>
        <w:t>В соответствии с действующим законодательством Российской Федерации урегулировать отношения по передаче электрической энергии в точки поставки (Приложение №2), а также отношения по оказанию иных услуг, оказание которых является неотъемлемой частью процесса поставки электрической энергии.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3.1.3. </w:t>
      </w:r>
      <w:r w:rsidRPr="00431300">
        <w:rPr>
          <w:rFonts w:ascii="Liberation Serif" w:hAnsi="Liberation Serif" w:cs="Liberation Serif"/>
          <w:color w:val="080000"/>
          <w:sz w:val="16"/>
          <w:szCs w:val="16"/>
        </w:rPr>
        <w:t>Производить расчет количества и стоимости, фактически поставленной Исполнителю электроэнергии в соответствии с условиями настоящего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Применять при осуществлении расчетов за электрическую энергию с Исполнителем вариант тарифа, выбранный Исполнителем в порядке и случаях, установленных действующим законодательством РФ.</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3.1.4. </w:t>
      </w:r>
      <w:r w:rsidRPr="00431300">
        <w:rPr>
          <w:rFonts w:ascii="Liberation Serif" w:hAnsi="Liberation Serif" w:cs="Liberation Serif"/>
          <w:color w:val="080000"/>
          <w:sz w:val="16"/>
          <w:szCs w:val="16"/>
        </w:rPr>
        <w:t>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3.1.5. </w:t>
      </w:r>
      <w:r w:rsidRPr="00431300">
        <w:rPr>
          <w:rFonts w:ascii="Liberation Serif" w:hAnsi="Liberation Serif" w:cs="Liberation Serif"/>
          <w:color w:val="080000"/>
          <w:sz w:val="16"/>
          <w:szCs w:val="16"/>
        </w:rPr>
        <w:t>Не реже 1 раза в квартал производить сверку расчетов.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3.1.6. </w:t>
      </w:r>
      <w:r w:rsidRPr="00431300">
        <w:rPr>
          <w:rFonts w:ascii="Liberation Serif" w:hAnsi="Liberation Serif" w:cs="Liberation Serif"/>
          <w:color w:val="080000"/>
          <w:sz w:val="16"/>
          <w:szCs w:val="16"/>
        </w:rPr>
        <w:t xml:space="preserve">Передавать Исполнителю не позднее 15 числа месяца, следующего за отчетным, сведения об объемах электрической энергии, подлежащей оплате собственниками и пользователями помещений в многоквартирном доме. Сведения о показаниях индивидуальных, общих (квартирных) приборов учета и (или) иная информация, используемая для определения объемов потребления электрической энергии, формируется в формате </w:t>
      </w:r>
      <w:proofErr w:type="spellStart"/>
      <w:r w:rsidRPr="00431300">
        <w:rPr>
          <w:rFonts w:ascii="Liberation Serif" w:hAnsi="Liberation Serif" w:cs="Liberation Serif"/>
          <w:color w:val="080000"/>
          <w:sz w:val="16"/>
          <w:szCs w:val="16"/>
        </w:rPr>
        <w:t>Excel</w:t>
      </w:r>
      <w:proofErr w:type="spellEnd"/>
      <w:r w:rsidRPr="00431300">
        <w:rPr>
          <w:rFonts w:ascii="Liberation Serif" w:hAnsi="Liberation Serif" w:cs="Liberation Serif"/>
          <w:color w:val="080000"/>
          <w:sz w:val="16"/>
          <w:szCs w:val="16"/>
        </w:rPr>
        <w:t xml:space="preserve"> и направляется Исполнителю посредством электронной почты на электронный адрес, указанный в настоящем Договоре. Данный пункт применяется в случае одностороннего отказа Гарантирующего поставщика от Договора энергоснабжения с Исполнителем в части снабжения коммунальными ресурсами в целях предоставления коммунальной услуги в жилые и нежилые помещения многоквартирного дома в соответствии с п. 7.1.3 настоящего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3.1.7. В порядке и сроки, установленных действующим законодательством обеспечивать коммерческий учет электрической энергии (мощности) в отношении многоквартирных домов (за исключением помещений многоквартирных домов, электроснабжение которых осуществляется без использования общего имущества), включая установку коллективных (общедомовых) приборов учета электрической энергии в случаях: отсутствия, выхода из строя, утраты, истечения срока эксплуатации или истечения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3.1.8. В отношении приборов учета электрической энергии, подключенных к интеллектуальной системе учета электрической энергии (мощности), осуществлять снятие показаний с приборов учета и их предоставление Исполнителю в порядке, предусмотренном Правилами предоставления доступа к минимальному набору функций интеллектуальных систем учета электрической энергии (мощности).</w:t>
      </w:r>
    </w:p>
    <w:p w:rsidR="00F74865" w:rsidRPr="00431300" w:rsidRDefault="00F74865">
      <w:pPr>
        <w:widowControl w:val="0"/>
        <w:autoSpaceDE w:val="0"/>
        <w:autoSpaceDN w:val="0"/>
        <w:adjustRightInd w:val="0"/>
        <w:spacing w:after="0" w:line="104" w:lineRule="atLeast"/>
        <w:ind w:left="121" w:right="110"/>
        <w:jc w:val="both"/>
        <w:rPr>
          <w:rFonts w:ascii="Liberation Serif" w:hAnsi="Liberation Serif" w:cs="Liberation Serif"/>
          <w:color w:val="000000"/>
          <w:sz w:val="16"/>
          <w:szCs w:val="16"/>
        </w:rPr>
      </w:pP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color w:val="000000"/>
          <w:sz w:val="16"/>
          <w:szCs w:val="16"/>
        </w:rPr>
        <w:t>3.2.</w:t>
      </w:r>
      <w:r w:rsidRPr="00431300">
        <w:rPr>
          <w:rFonts w:ascii="Liberation Serif" w:hAnsi="Liberation Serif" w:cs="Liberation Serif"/>
          <w:color w:val="000000"/>
          <w:sz w:val="16"/>
          <w:szCs w:val="16"/>
        </w:rPr>
        <w:tab/>
      </w:r>
      <w:r w:rsidRPr="00431300">
        <w:rPr>
          <w:rFonts w:ascii="Liberation Serif" w:hAnsi="Liberation Serif" w:cs="Liberation Serif"/>
          <w:b/>
          <w:bCs/>
          <w:color w:val="080000"/>
          <w:sz w:val="16"/>
          <w:szCs w:val="16"/>
        </w:rPr>
        <w:t>Исполнитель обязуется:</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3.2.1. </w:t>
      </w:r>
      <w:r w:rsidRPr="00431300">
        <w:rPr>
          <w:rFonts w:ascii="Liberation Serif" w:hAnsi="Liberation Serif" w:cs="Liberation Serif"/>
          <w:color w:val="080000"/>
          <w:sz w:val="16"/>
          <w:szCs w:val="16"/>
        </w:rPr>
        <w:t>Принимать и оплачивать приобретаемую электрическую энергию, в соответствии с условиями настоящего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 </w:t>
      </w:r>
      <w:r w:rsidRPr="00431300">
        <w:rPr>
          <w:rFonts w:ascii="Liberation Serif" w:hAnsi="Liberation Serif" w:cs="Liberation Serif"/>
          <w:color w:val="080000"/>
          <w:sz w:val="16"/>
          <w:szCs w:val="16"/>
        </w:rPr>
        <w:t xml:space="preserve">В целях </w:t>
      </w:r>
      <w:proofErr w:type="gramStart"/>
      <w:r w:rsidRPr="00431300">
        <w:rPr>
          <w:rFonts w:ascii="Liberation Serif" w:hAnsi="Liberation Serif" w:cs="Liberation Serif"/>
          <w:color w:val="080000"/>
          <w:sz w:val="16"/>
          <w:szCs w:val="16"/>
        </w:rPr>
        <w:t>обеспечения соблюдения</w:t>
      </w:r>
      <w:proofErr w:type="gramEnd"/>
      <w:r w:rsidRPr="00431300">
        <w:rPr>
          <w:rFonts w:ascii="Liberation Serif" w:hAnsi="Liberation Serif" w:cs="Liberation Serif"/>
          <w:color w:val="080000"/>
          <w:sz w:val="16"/>
          <w:szCs w:val="16"/>
        </w:rPr>
        <w:t xml:space="preserve"> установленных законодательством РФ требований к порядку передачи электрической энергии и взаимодействий с Сетевой организацией:</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3.2.2.1. </w:t>
      </w:r>
      <w:r w:rsidRPr="00431300">
        <w:rPr>
          <w:rFonts w:ascii="Liberation Serif" w:hAnsi="Liberation Serif" w:cs="Liberation Serif"/>
          <w:color w:val="080000"/>
          <w:sz w:val="16"/>
          <w:szCs w:val="16"/>
        </w:rPr>
        <w:t>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3.2.2.2. </w:t>
      </w:r>
      <w:r w:rsidRPr="00431300">
        <w:rPr>
          <w:rFonts w:ascii="Liberation Serif" w:hAnsi="Liberation Serif" w:cs="Liberation Serif"/>
          <w:color w:val="080000"/>
          <w:sz w:val="16"/>
          <w:szCs w:val="16"/>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Исполнителя в соответствии с действующим законодательством РФ.</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lastRenderedPageBreak/>
        <w:t xml:space="preserve">3.2.2.3. </w:t>
      </w:r>
      <w:r w:rsidRPr="00431300">
        <w:rPr>
          <w:rFonts w:ascii="Liberation Serif" w:hAnsi="Liberation Serif" w:cs="Liberation Serif"/>
          <w:color w:val="080000"/>
          <w:sz w:val="16"/>
          <w:szCs w:val="16"/>
        </w:rPr>
        <w:t>Соблюдать предусмотренный Договором и документами о технологическом присоединении режим потребления (производства) электрической энергии.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3.2.2.4. </w:t>
      </w:r>
      <w:r w:rsidRPr="00431300">
        <w:rPr>
          <w:rFonts w:ascii="Liberation Serif" w:hAnsi="Liberation Serif" w:cs="Liberation Serif"/>
          <w:color w:val="080000"/>
          <w:sz w:val="16"/>
          <w:szCs w:val="16"/>
        </w:rPr>
        <w:t>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Исполнителя, соответствующие техническим регламентам и иным обязательным требованиям.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3.2.2.5. </w:t>
      </w:r>
      <w:r w:rsidRPr="00431300">
        <w:rPr>
          <w:rFonts w:ascii="Liberation Serif" w:hAnsi="Liberation Serif" w:cs="Liberation Serif"/>
          <w:color w:val="080000"/>
          <w:sz w:val="16"/>
          <w:szCs w:val="16"/>
        </w:rPr>
        <w:t xml:space="preserve">Обеспечивать в соответствии с категорией надежности электроснабжения надлежащее техническое состояние и обслуживание внутридомовых электрических сетей, являющихся общим имуществом собственников помещений в многоквартирном доме или общих электрических сетей, которыми объединены жилые дома и которые подключены к электрическим сетям Сетевой организации, в соответствии с категорией надежности электроснабжения.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3.2.2.6. </w:t>
      </w:r>
      <w:r w:rsidRPr="00431300">
        <w:rPr>
          <w:rFonts w:ascii="Liberation Serif" w:hAnsi="Liberation Serif" w:cs="Liberation Serif"/>
          <w:color w:val="080000"/>
          <w:sz w:val="16"/>
          <w:szCs w:val="16"/>
        </w:rPr>
        <w:t>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3.2.2.7. </w:t>
      </w:r>
      <w:r w:rsidRPr="00431300">
        <w:rPr>
          <w:rFonts w:ascii="Liberation Serif" w:hAnsi="Liberation Serif" w:cs="Liberation Serif"/>
          <w:color w:val="080000"/>
          <w:sz w:val="16"/>
          <w:szCs w:val="16"/>
        </w:rPr>
        <w:t>Обратиться в Сетевую организацию, подписать и выполнять требования инструкции по оперативным взаимоотношениям между Исполнителем и Сетевой организацией (в том числе по введению ограничений в предусмотренных нормативными актами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30-дневный срок с даты подписания настоящего Договора предоставить Гарантирующему поставщику копии подписанной инструкции по оперативным взаимоотношениям между Исполнителем и Сетевой организацией и списка лиц, имеющих право ведения оперативных переговоров и переключений.</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3.2.2.8. </w:t>
      </w:r>
      <w:r w:rsidRPr="00431300">
        <w:rPr>
          <w:rFonts w:ascii="Liberation Serif" w:hAnsi="Liberation Serif" w:cs="Liberation Serif"/>
          <w:color w:val="080000"/>
          <w:sz w:val="16"/>
          <w:szCs w:val="16"/>
        </w:rPr>
        <w:t>Передать Гарантирующему поставщику не позднее 5-ти дней со дня согласования с Сетевой организацией копию Акта согласования технологической и аварийной брони в отношении Потребителей, ограничение режима потребления электрической энергии (мощности), которых может привести:</w:t>
      </w:r>
    </w:p>
    <w:p w:rsidR="00F74865" w:rsidRPr="00431300" w:rsidRDefault="00F74865">
      <w:pPr>
        <w:widowControl w:val="0"/>
        <w:tabs>
          <w:tab w:val="left" w:pos="959"/>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3.2.2.9. При 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 и интеллектуальной системы учета электрической энергии, установленной Гарантирующим поставщиком</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3.2.3. </w:t>
      </w:r>
      <w:r w:rsidRPr="00431300">
        <w:rPr>
          <w:rFonts w:ascii="Liberation Serif" w:hAnsi="Liberation Serif" w:cs="Liberation Serif"/>
          <w:color w:val="080000"/>
          <w:sz w:val="16"/>
          <w:szCs w:val="16"/>
        </w:rPr>
        <w:t>Незамедлительно сообщать Гарантирующему поставщику об авариях, пожарах и об иных нарушениях, возникающих при потреблении электрической энергии (мощности), в том числе обо всех инцидентах, повлиявших на качественное энергоснабжение, как Потребителей, так и третьих лиц, чьи электроустановки подключены от сетей, эксплуатируемых Исполнителем.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3.2.4. </w:t>
      </w:r>
      <w:r w:rsidRPr="00431300">
        <w:rPr>
          <w:rFonts w:ascii="Liberation Serif" w:hAnsi="Liberation Serif" w:cs="Liberation Serif"/>
          <w:color w:val="080000"/>
          <w:sz w:val="16"/>
          <w:szCs w:val="16"/>
        </w:rPr>
        <w:t>Во всех случаях увеличения присоединенной и (или) максимальной (разрешенной) мощности или изменения схемы электроснабжения и категории надежности энергоснабжения объектов Исполнителя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3.2.5. </w:t>
      </w:r>
      <w:r w:rsidRPr="00431300">
        <w:rPr>
          <w:rFonts w:ascii="Liberation Serif" w:hAnsi="Liberation Serif" w:cs="Liberation Serif"/>
          <w:color w:val="080000"/>
          <w:sz w:val="16"/>
          <w:szCs w:val="16"/>
        </w:rPr>
        <w:t xml:space="preserve">Предоставить Гарантирующему поставщику возможность установки в многоквартирном доме общих (квартирных) приборов учета, и коллективного (общедомового) измерительного комплекса и подключения их к автоматизированным информационно-измерительным системам учета электрической энергии (мощности),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3.2.6. </w:t>
      </w:r>
      <w:r w:rsidRPr="00431300">
        <w:rPr>
          <w:rFonts w:ascii="Liberation Serif" w:hAnsi="Liberation Serif" w:cs="Liberation Serif"/>
          <w:color w:val="080000"/>
          <w:sz w:val="16"/>
          <w:szCs w:val="16"/>
        </w:rPr>
        <w:t xml:space="preserve">В отношении допущенного в эксплуатацию измерительного комплекса, установленного в электроустановках Исполнителя, обеспечить сохранность и целостность прибора учета и иного оборудования (в том числе оборудования, входящего в интеллектуальную систему учета) используемого для обеспечения коммерческого учета электрической энергии (мощности), а также пломб и (или) знаков визуального контроля.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3.2.7. </w:t>
      </w:r>
      <w:r w:rsidRPr="00431300">
        <w:rPr>
          <w:rFonts w:ascii="Liberation Serif" w:hAnsi="Liberation Serif" w:cs="Liberation Serif"/>
          <w:color w:val="080000"/>
          <w:sz w:val="16"/>
          <w:szCs w:val="16"/>
        </w:rPr>
        <w:t xml:space="preserve">Возместить </w:t>
      </w:r>
      <w:r w:rsidRPr="00431300">
        <w:rPr>
          <w:rFonts w:ascii="Liberation Serif" w:hAnsi="Liberation Serif" w:cs="Liberation Serif"/>
          <w:color w:val="000000"/>
          <w:sz w:val="16"/>
          <w:szCs w:val="16"/>
        </w:rPr>
        <w:t>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3.2.8. </w:t>
      </w:r>
      <w:r w:rsidRPr="00431300">
        <w:rPr>
          <w:rFonts w:ascii="Liberation Serif" w:hAnsi="Liberation Serif" w:cs="Liberation Serif"/>
          <w:color w:val="080000"/>
          <w:sz w:val="16"/>
          <w:szCs w:val="16"/>
        </w:rPr>
        <w:t xml:space="preserve">Извещать Гарантирующего поставщика в течение одного рабочего дня о выявленных фактах неисправности или утраты измерительного комплекса.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3.2.9. </w:t>
      </w:r>
      <w:r w:rsidRPr="00431300">
        <w:rPr>
          <w:rFonts w:ascii="Liberation Serif" w:hAnsi="Liberation Serif" w:cs="Liberation Serif"/>
          <w:color w:val="080000"/>
          <w:sz w:val="16"/>
          <w:szCs w:val="16"/>
        </w:rPr>
        <w:t>Предварительно уведомить Гарантирующего поставщика и Сетевую организацию в порядке, установленном в Приложении № 3, о планируемом изменении схемы учета, демонтаже измерительных комплексов, находящихся в</w:t>
      </w:r>
      <w:r w:rsidRPr="00431300">
        <w:rPr>
          <w:rFonts w:ascii="Liberation Serif" w:hAnsi="Liberation Serif" w:cs="Liberation Serif"/>
          <w:color w:val="000000"/>
          <w:sz w:val="16"/>
          <w:szCs w:val="16"/>
        </w:rPr>
        <w:t xml:space="preserve"> границах балансовой принадлежности</w:t>
      </w:r>
      <w:r w:rsidRPr="00431300">
        <w:rPr>
          <w:rFonts w:ascii="Liberation Serif" w:hAnsi="Liberation Serif" w:cs="Liberation Serif"/>
          <w:color w:val="080000"/>
          <w:sz w:val="16"/>
          <w:szCs w:val="16"/>
        </w:rPr>
        <w:t xml:space="preserve"> Исполнителя.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3.2.10. </w:t>
      </w:r>
      <w:r w:rsidRPr="00431300">
        <w:rPr>
          <w:rFonts w:ascii="Liberation Serif" w:hAnsi="Liberation Serif" w:cs="Liberation Serif"/>
          <w:color w:val="080000"/>
          <w:sz w:val="16"/>
          <w:szCs w:val="16"/>
        </w:rPr>
        <w:t>В отношении приборов учета, указанных в Приложении 2 к Договору, установленных в границах балансовой принадлежности Исполнителя и не присоединенных к интеллектуальной системе учета электрической энергии, производить списание показаний расчетных приборов учета с 23 по 25 число расчетного месяца, или получать их от Сетевой организации в случае, если приборы учета находятся во владении Сетевой организации.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3.2.11. </w:t>
      </w:r>
      <w:r w:rsidRPr="00431300">
        <w:rPr>
          <w:rFonts w:ascii="Liberation Serif" w:hAnsi="Liberation Serif" w:cs="Liberation Serif"/>
          <w:color w:val="080000"/>
          <w:sz w:val="16"/>
          <w:szCs w:val="16"/>
        </w:rPr>
        <w:t>Представлять Гарантирующему поставщику: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 xml:space="preserve">с 23 по 26 число каждого месяца по формам, установленным Приложением 1.1 и 1.2, показания приборов учета, установленных в границах Потребителя Исполнителя и не присоединенных к интеллектуальной системе учета электрической энергии, указанных в Приложении 2 в виде отчета </w:t>
      </w:r>
      <w:proofErr w:type="gramStart"/>
      <w:r w:rsidRPr="00431300">
        <w:rPr>
          <w:rFonts w:ascii="Liberation Serif" w:hAnsi="Liberation Serif" w:cs="Liberation Serif"/>
          <w:color w:val="080000"/>
          <w:sz w:val="16"/>
          <w:szCs w:val="16"/>
        </w:rPr>
        <w:t>по электропотреблению</w:t>
      </w:r>
      <w:proofErr w:type="gramEnd"/>
      <w:r w:rsidRPr="00431300">
        <w:rPr>
          <w:rFonts w:ascii="Liberation Serif" w:hAnsi="Liberation Serif" w:cs="Liberation Serif"/>
          <w:color w:val="080000"/>
          <w:sz w:val="16"/>
          <w:szCs w:val="16"/>
        </w:rPr>
        <w:t xml:space="preserve"> подписанного и заверенного печатью;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до 01 числа месяца следующего за расчетным данные об объемах электрической энергии, указанные в п. 5.4. настоящего Договора по форме, установленной Приложением 1.4., в случае определения объема потребления электрической энергии в порядке, определенном формулой (1).</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3.2.12. В случае прекращения действия настоящего договора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предоставить Гарантирующему поставщику в течение 5 рабочих дней со дня расторжения договора следующие документы и сведения:</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 xml:space="preserve">копию протокола общего собрания собственников помещений в многоквартирном доме о принятии решения о </w:t>
      </w:r>
      <w:r w:rsidRPr="00431300">
        <w:rPr>
          <w:rFonts w:ascii="Liberation Serif" w:hAnsi="Liberation Serif" w:cs="Liberation Serif"/>
          <w:color w:val="000000"/>
          <w:sz w:val="16"/>
          <w:szCs w:val="16"/>
        </w:rPr>
        <w:lastRenderedPageBreak/>
        <w:t>заключении собственниками помещений в многоквартирном доме индивидуальных договоров предоставления коммунальной услуги электроснабжение с Гарантирующим поставщиком;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фамилия, имя, отчество (при наличии), дата и место рождения, реквизиты документа, удостоверяющего личность, контактный телефон и адрес электронной почты (при наличии) каждого собственника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площади жилых помещений, а также количества лиц, постоянно проживающих в жилом помещении, и иных сведений, необходимых для расчета платы за коммунальные услуги в соответствии с Правилами предоставления коммунальных услуг;</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сведения о применении в отношении собственника 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сведения о жилых помещениях, в отношении которых введено ограничение или приостановление предоставления соответствующей коммунальной услуги по причине неполной оплаты потребителем коммунальной услуги на дату предоставления сведений, а также сведения об устранении оснований для введения такого ограничения или приостановления;</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Правилами предоставления коммунальных услуг, за предыдущие 12 календарных месяцев;</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реквизиты документов, подтверждающих право собственности на каждое жилое помещение в многоквартирном доме, и (или) их копии (при их наличии);</w:t>
      </w:r>
    </w:p>
    <w:p w:rsidR="00F74865" w:rsidRPr="00431300" w:rsidRDefault="00F74865">
      <w:pPr>
        <w:widowControl w:val="0"/>
        <w:autoSpaceDE w:val="0"/>
        <w:autoSpaceDN w:val="0"/>
        <w:adjustRightInd w:val="0"/>
        <w:spacing w:after="0" w:line="240" w:lineRule="auto"/>
        <w:ind w:left="121" w:right="110" w:firstLine="567"/>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показания</w:t>
      </w:r>
      <w:r w:rsidRPr="00431300">
        <w:rPr>
          <w:rFonts w:ascii="Liberation Serif" w:hAnsi="Liberation Serif" w:cs="Liberation Serif"/>
          <w:color w:val="080000"/>
          <w:sz w:val="16"/>
          <w:szCs w:val="16"/>
        </w:rPr>
        <w:t xml:space="preserve"> индивидуальных приборов учета в жилых и нежилых помещениях многоквартирного дома по форме Приложения 1.5.</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3.2.13. </w:t>
      </w:r>
      <w:r w:rsidRPr="00431300">
        <w:rPr>
          <w:rFonts w:ascii="Liberation Serif" w:hAnsi="Liberation Serif" w:cs="Liberation Serif"/>
          <w:color w:val="080000"/>
          <w:sz w:val="16"/>
          <w:szCs w:val="16"/>
        </w:rPr>
        <w:t>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осмотра</w:t>
      </w:r>
      <w:r w:rsidRPr="00431300">
        <w:rPr>
          <w:rFonts w:ascii="Liberation Serif" w:hAnsi="Liberation Serif" w:cs="Liberation Serif"/>
          <w:color w:val="080000"/>
          <w:sz w:val="16"/>
          <w:szCs w:val="16"/>
        </w:rPr>
        <w:t>, установки и замены измерительных комплексов;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t>снятия</w:t>
      </w:r>
      <w:r w:rsidRPr="00431300">
        <w:rPr>
          <w:rFonts w:ascii="Liberation Serif" w:hAnsi="Liberation Serif" w:cs="Liberation Serif"/>
          <w:color w:val="080000"/>
          <w:sz w:val="16"/>
          <w:szCs w:val="16"/>
        </w:rPr>
        <w:t xml:space="preserve"> показаний и (или) фактических почасовых объемов потребления электрической энергии с приборов учета;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проведения мероприятий по введению ограничения режима потребления электрической энергии в порядке и на условиях, предусмотренных действующим законодательством РФ. При этом Исполнитель обязан предоставить представителю Гарантирующего поставщика схему внутреннего электроснабжения;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контроля соблюдения Исполнителем введенного ограничения режима потребления;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проведения иных проверок, предусмотренных действующим законодательством РФ в области электроэнергетики.</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3.2.14. 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Если ограничение вводится в отношении энергопринимающих устройств и (или) объектов электроэнергетики Исполнителя,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Исполнителем должны быть выполнены мероприятия по обеспечению готовности к введению полного ограничения режима потребления.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Введение ограничения режима потребления Исполнителем введения ограничения (</w:t>
      </w:r>
      <w:proofErr w:type="spellStart"/>
      <w:r w:rsidRPr="00431300">
        <w:rPr>
          <w:rFonts w:ascii="Liberation Serif" w:hAnsi="Liberation Serif" w:cs="Liberation Serif"/>
          <w:color w:val="000000"/>
          <w:sz w:val="16"/>
          <w:szCs w:val="16"/>
        </w:rPr>
        <w:t>субисполнителем</w:t>
      </w:r>
      <w:proofErr w:type="spellEnd"/>
      <w:r w:rsidRPr="00431300">
        <w:rPr>
          <w:rFonts w:ascii="Liberation Serif" w:hAnsi="Liberation Serif" w:cs="Liberation Serif"/>
          <w:color w:val="000000"/>
          <w:sz w:val="16"/>
          <w:szCs w:val="16"/>
        </w:rPr>
        <w:t>) со своих объектов электросетевого хозяйства не отменяет обязанности Исполнителя выполнить требование о самостоятельном ограничении режима потребления.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Примечание: «Исполнитель введения ограничения»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w:t>
      </w:r>
      <w:proofErr w:type="spellStart"/>
      <w:r w:rsidRPr="00431300">
        <w:rPr>
          <w:rFonts w:ascii="Liberation Serif" w:hAnsi="Liberation Serif" w:cs="Liberation Serif"/>
          <w:color w:val="000000"/>
          <w:sz w:val="16"/>
          <w:szCs w:val="16"/>
        </w:rPr>
        <w:t>субисполнитель</w:t>
      </w:r>
      <w:proofErr w:type="spellEnd"/>
      <w:r w:rsidRPr="00431300">
        <w:rPr>
          <w:rFonts w:ascii="Liberation Serif" w:hAnsi="Liberation Serif" w:cs="Liberation Serif"/>
          <w:color w:val="000000"/>
          <w:sz w:val="16"/>
          <w:szCs w:val="16"/>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F74865" w:rsidRPr="00431300" w:rsidRDefault="00F74865">
      <w:pPr>
        <w:widowControl w:val="0"/>
        <w:autoSpaceDE w:val="0"/>
        <w:autoSpaceDN w:val="0"/>
        <w:adjustRightInd w:val="0"/>
        <w:spacing w:after="0" w:line="276" w:lineRule="auto"/>
        <w:ind w:left="121" w:right="110" w:firstLine="284"/>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Отказ Исполнителя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3.2.15.</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В случае если от сетей Исполнителя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согласовывать отчеты по электропотреблению (</w:t>
      </w:r>
      <w:r w:rsidRPr="00431300">
        <w:rPr>
          <w:rFonts w:ascii="Liberation Serif" w:hAnsi="Liberation Serif" w:cs="Liberation Serif"/>
          <w:color w:val="000000"/>
          <w:sz w:val="16"/>
          <w:szCs w:val="16"/>
        </w:rPr>
        <w:t>кроме случаев установки Гарантирующим поставщиком на объектах энергоснабжения интеллектуальной системы учета электрической энергии, (мощности))</w:t>
      </w:r>
      <w:r w:rsidRPr="00431300">
        <w:rPr>
          <w:rFonts w:ascii="Liberation Serif" w:hAnsi="Liberation Serif" w:cs="Liberation Serif"/>
          <w:color w:val="080000"/>
          <w:sz w:val="16"/>
          <w:szCs w:val="16"/>
        </w:rPr>
        <w:t>;</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участвовать в допуске в эксплуатацию измерительных комплексов;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согласовывать инструкции по оперативным взаимоотношениям;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согласовывать время проведения плановых и ремонтных работ в своём электрооборудовании, влияющих на их электроснабжение;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производить ограничение режима потребления в соответствии с действующим законодательством РФ;</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Исполнителя в соответствии с действующим законодательством РФ.</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3.2.16.</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Участвовать в проведении замеров качества электроэнергии, проводимых Сетевой организацией и/или Гарантирующим поставщиком. Осуществлять совместную с представителями Сетевой организации и/или Гарантирующего поставщика проверку правильности показаний расчетных приборов учета.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3.2.17.</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 xml:space="preserve">Допускать представителей Гарантирующего поставщика, Сетевой организации к расследованию причин </w:t>
      </w:r>
      <w:r w:rsidRPr="00431300">
        <w:rPr>
          <w:rFonts w:ascii="Liberation Serif" w:hAnsi="Liberation Serif" w:cs="Liberation Serif"/>
          <w:color w:val="080000"/>
          <w:sz w:val="16"/>
          <w:szCs w:val="16"/>
        </w:rPr>
        <w:lastRenderedPageBreak/>
        <w:t>технологического нарушения на энергетических объектах Исполнителя, связанных с отключением питающих линий, повреждением основного оборудования, а также о пожарах, вызванных неисправностью электроустановок.</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3.2.18.</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Представлять в Сетевую организацию либо по запросу Гарантирующего поставщика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3.2.19.</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Принимать сообщения потребителей о факте предоставления коммунальной услуги, связанной с поставкой электрической энергии ненадлежащего качества и (или) с перерывами, превышающими установленную продолжительность, и взаимодействовать с Гарантирующим поставщиком</w:t>
      </w:r>
      <w:r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80000"/>
          <w:sz w:val="16"/>
          <w:szCs w:val="16"/>
        </w:rPr>
        <w:t>при рассмотрении указанных сообщений в порядке, установленном Правилами 354.</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3.2.20.</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 xml:space="preserve">Предоставить Гарантирующему поставщику документы и сведения об объектах, на которые производится поставка электрической энергии по настоящему Договору, для внесений изменений в настоящий Договор не позднее 5-ти дней с момента получения информации: </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а) при изменении состава собственников/нанимателей (фамилия, имя, отчество собственника помещения (нанимателя); количество зарегистрированных в квартире граждан). Данный пункт применяется при приобретении Исполнителем электроэнергии (мощности) в целях содержания общего имущества;</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б) при появлении других данных, влияющих на надлежащее исполнение настоящего Договора, в том числе указанных в Приложении № 2 к настоящему Договору.</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3.2.21.</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 xml:space="preserve">Компенсировать затраты Гарантирующего поставщика, связанные с введением ограничения режима потребления и возобновления режима потребления.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3.2.22. 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Исполнителя, в том числе при взаимодействии с сетевой организацией, наименования Исполнителя и других реквизитов, влияющих на надлежащее исполнение Договора, а также о начале процедуры ликвидации, реорганизации, банкротства</w:t>
      </w:r>
      <w:r w:rsidRPr="00431300">
        <w:rPr>
          <w:rFonts w:ascii="Liberation Serif" w:hAnsi="Liberation Serif" w:cs="Liberation Serif"/>
          <w:color w:val="080000"/>
          <w:sz w:val="16"/>
          <w:szCs w:val="16"/>
        </w:rPr>
        <w:t>.</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3.2.23. </w:t>
      </w:r>
      <w:r w:rsidRPr="00431300">
        <w:rPr>
          <w:rFonts w:ascii="Liberation Serif" w:hAnsi="Liberation Serif" w:cs="Liberation Serif"/>
          <w:color w:val="080000"/>
          <w:sz w:val="16"/>
          <w:szCs w:val="16"/>
        </w:rPr>
        <w:t>Не реже 1 раза в квартал производить сверку расчетов путем подписания и возврата Акта сверки расчетов, направляемого Гарантирующим поставщиком.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3.2.24. </w:t>
      </w:r>
      <w:r w:rsidRPr="00431300">
        <w:rPr>
          <w:rFonts w:ascii="Liberation Serif" w:hAnsi="Liberation Serif" w:cs="Liberation Serif"/>
          <w:color w:val="080000"/>
          <w:sz w:val="16"/>
          <w:szCs w:val="16"/>
        </w:rPr>
        <w:t>На следующий рабочий день после поступления денежных средств, полученных от собственников помещений в многоквартирном доме в качестве платы за электрическую энергию, перечислять их в адрес Гарантирующего поставщика.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3.2.25. </w:t>
      </w:r>
      <w:r w:rsidRPr="00431300">
        <w:rPr>
          <w:rFonts w:ascii="Liberation Serif" w:hAnsi="Liberation Serif" w:cs="Liberation Serif"/>
          <w:color w:val="080000"/>
          <w:sz w:val="16"/>
          <w:szCs w:val="16"/>
        </w:rPr>
        <w:t>Исполнять обязанности по управлению многоквартирным домом, содержанию общего имущества и предоставлению коммунальных услуг собственникам помещений в многоквартирном доме в соответствии с требованиями законодательства РФ, а также исполнять условия настоящего Договора до дня возникновения соответствующих обязательств у нового Исполнителя коммунальных услуг.</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3.2.26. В случае прекращения Исполнителем обязательств по управлению многоквартирным домом (в том числе в связи с прекращением или аннулированием лицензии на осуществление предпринимательской деятельности по управлению многоквартирными домами), уведомить Гарантирующего поставщика о дате и времени снятия показаний коллективных (общедомовых) приборов учета не менее чем за 5 дней до момента прекращения обязательств по настоящему Договору и в течение 5 дней с момента прекращения обязательств по содержанию общего имущества многоквартирного дома предоставить Гарантирующему поставщику акт, фиксирующий показания коллективных (общедомовых) приборов учета, подписанный Исполнителем и организацией, обязанной заключить договор энергоснабжения в отношении многоквартирного дома (новый Исполнитель коммунальных услуг), если такие приборы учета не присоединены к интеллектуальной системе учета электрической энергии.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3.2.27. Выполнять требования Гарантирующего поставщика и/или Сетевой организации по введению ограничения режима потребления электроэнергии потребителей, подключенных от электрических сетей Исполнителя.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3.2.28. Незамедлительно уведомлять Гарантирующего поставщика в случае выбытия из законного владения Исполнителя полностью или части объектов энергоснабжения с приложением документов, подтверждающих данный факт.</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3.2.29. Обеспечивать Гарантирующему поставщику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Гарантирующим поставщиком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3.2.30. </w:t>
      </w:r>
      <w:r w:rsidRPr="00431300">
        <w:rPr>
          <w:rFonts w:ascii="Liberation Serif" w:hAnsi="Liberation Serif" w:cs="Liberation Serif"/>
          <w:color w:val="080000"/>
          <w:sz w:val="16"/>
          <w:szCs w:val="16"/>
        </w:rPr>
        <w:t>В течение 10 дней со дня получения запроса передать Гарантирующему поставщику следующие документы и информацию:</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а) документы технического учета жилищного фонда, содержащие сведения о состоянии общего имущества;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б) документы на установленные коллективные (общедомовые) приборы учета и сведения о проведении их ремонта, замены, поверки, информация об оснащении помещений в многоквартирном доме индивидуальными, общими (квартирными) приборами учета, в том числе информация о каждом установленном индивидуальном, общем (квартирном) приборе учета (технические характеристики, год установки, факт замены или поверки), дата последней проверки технического состояния и последнего контрольного снятия показаний;</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акты осмотра, проверки состояния (испытания) приборов учета электрической энергии на соответствие их эксплуатационных качеств установленным требованиям, журнал осмотра;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г) инструкция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3.2.31. </w:t>
      </w:r>
      <w:r w:rsidRPr="00431300">
        <w:rPr>
          <w:rFonts w:ascii="Liberation Serif" w:hAnsi="Liberation Serif" w:cs="Liberation Serif"/>
          <w:color w:val="080000"/>
          <w:sz w:val="16"/>
          <w:szCs w:val="16"/>
        </w:rPr>
        <w:t>Выполнять иные требования, предусмотренные действующим законодательством РФ.</w:t>
      </w: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4. Права сторон</w:t>
      </w:r>
    </w:p>
    <w:p w:rsidR="00973AFA" w:rsidRPr="00431300" w:rsidRDefault="00973AFA">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 xml:space="preserve">4.1 </w:t>
      </w:r>
      <w:r w:rsidRPr="00431300">
        <w:rPr>
          <w:rFonts w:ascii="Liberation Serif" w:hAnsi="Liberation Serif" w:cs="Liberation Serif"/>
          <w:vanish/>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b/>
          <w:bCs/>
          <w:color w:val="080000"/>
          <w:sz w:val="16"/>
          <w:szCs w:val="16"/>
        </w:rPr>
        <w:t>Гарантирующий поставщик имеет право:</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4.1.1. </w:t>
      </w:r>
      <w:r w:rsidRPr="00431300">
        <w:rPr>
          <w:rFonts w:ascii="Liberation Serif" w:hAnsi="Liberation Serif" w:cs="Liberation Serif"/>
          <w:color w:val="080000"/>
          <w:sz w:val="16"/>
          <w:szCs w:val="16"/>
        </w:rPr>
        <w:t>В случаях и в порядке, предусмотренных действующим законодательством РФ, инициировать полное и (или) частичное ограничение режима потребления электроэнергии (мощности) Исполнителя. Уведомление Исполнителя о предстоящем полном и (или) частичном ограничении будет считаться надлежащим, если оно произведено одним из следующих способов:</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заказным письмом;</w:t>
      </w:r>
      <w:r w:rsidRPr="00431300">
        <w:rPr>
          <w:rFonts w:ascii="Liberation Serif" w:hAnsi="Liberation Serif" w:cs="Liberation Serif"/>
          <w:color w:val="080000"/>
          <w:sz w:val="16"/>
          <w:szCs w:val="16"/>
        </w:rPr>
        <w:tab/>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телефонограммой;</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телеграммой;</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посредством факсимильной связи;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вручением представителю стороны;</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lastRenderedPageBreak/>
        <w:t></w:t>
      </w:r>
      <w:r w:rsidRPr="00431300">
        <w:rPr>
          <w:rFonts w:ascii="Liberation Serif" w:hAnsi="Liberation Serif" w:cs="Liberation Serif"/>
          <w:color w:val="080000"/>
          <w:sz w:val="16"/>
          <w:szCs w:val="16"/>
        </w:rPr>
        <w:tab/>
        <w:t>посредством публикации на официальном сайте Гарантирующего поставщика в сети «Интернет»;</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направлением Исполнителю текста уведомления смс-сообщением;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направлением Исполнителю текста уведомления на адрес электронной почты;</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включением текста уведомления в счет на оплату;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РФ;</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посредством системы электронного документооборота при условии, если Гарантирующий поставщик и Исполнитель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любым, позволяющим подтвердить доставку Исполнителю указанного уведомления, способом.</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4.1.2. </w:t>
      </w:r>
      <w:r w:rsidRPr="00431300">
        <w:rPr>
          <w:rFonts w:ascii="Liberation Serif" w:hAnsi="Liberation Serif" w:cs="Liberation Serif"/>
          <w:color w:val="080000"/>
          <w:sz w:val="16"/>
          <w:szCs w:val="16"/>
        </w:rPr>
        <w:t>В случаях и в порядке, предусмотренных действующим законодательством РФ, в одностороннем порядке отказаться от исполнения Договора в части снабжения коммунальным ресурсом электрическая энергия в целях предоставления коммунальной услуги в жилых и нежилых помещениях многоквартирного дома.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4.1.3. </w:t>
      </w:r>
      <w:r w:rsidRPr="00431300">
        <w:rPr>
          <w:rFonts w:ascii="Liberation Serif" w:hAnsi="Liberation Serif" w:cs="Liberation Serif"/>
          <w:color w:val="080000"/>
          <w:sz w:val="16"/>
          <w:szCs w:val="16"/>
        </w:rPr>
        <w:t>Требовать с Исполнителя компенсации понесенных расходов связанных с оплатой действий исполнителя (</w:t>
      </w:r>
      <w:proofErr w:type="spellStart"/>
      <w:r w:rsidRPr="00431300">
        <w:rPr>
          <w:rFonts w:ascii="Liberation Serif" w:hAnsi="Liberation Serif" w:cs="Liberation Serif"/>
          <w:color w:val="080000"/>
          <w:sz w:val="16"/>
          <w:szCs w:val="16"/>
        </w:rPr>
        <w:t>субисполнителя</w:t>
      </w:r>
      <w:proofErr w:type="spellEnd"/>
      <w:r w:rsidRPr="00431300">
        <w:rPr>
          <w:rFonts w:ascii="Liberation Serif" w:hAnsi="Liberation Serif" w:cs="Liberation Serif"/>
          <w:color w:val="080000"/>
          <w:sz w:val="16"/>
          <w:szCs w:val="16"/>
        </w:rPr>
        <w:t>) по введению ограничения режима потребления электрической энергии и возобновлению подачи электрической энергии, а также совершением им действий, предусмотренных Правилами полного и (или) частичного ограничения режима потребления электрической энергии.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4.1.4. </w:t>
      </w:r>
      <w:r w:rsidRPr="00431300">
        <w:rPr>
          <w:rFonts w:ascii="Liberation Serif" w:hAnsi="Liberation Serif" w:cs="Liberation Serif"/>
          <w:color w:val="080000"/>
          <w:sz w:val="16"/>
          <w:szCs w:val="16"/>
        </w:rPr>
        <w:t>В случае лишения Гарантирующего поставщика соответствующего статуса продолжать исполнение Договора в качестве энергосбытовой организации.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4.1.5. </w:t>
      </w:r>
      <w:r w:rsidRPr="00431300">
        <w:rPr>
          <w:rFonts w:ascii="Liberation Serif" w:hAnsi="Liberation Serif" w:cs="Liberation Serif"/>
          <w:color w:val="080000"/>
          <w:sz w:val="16"/>
          <w:szCs w:val="16"/>
        </w:rPr>
        <w:t xml:space="preserve">Составлять акт о неучтенном потреблении электрической энергии и рассчитывать объем и стоимость </w:t>
      </w:r>
      <w:proofErr w:type="spellStart"/>
      <w:r w:rsidRPr="00431300">
        <w:rPr>
          <w:rFonts w:ascii="Liberation Serif" w:hAnsi="Liberation Serif" w:cs="Liberation Serif"/>
          <w:color w:val="080000"/>
          <w:sz w:val="16"/>
          <w:szCs w:val="16"/>
        </w:rPr>
        <w:t>безучетного</w:t>
      </w:r>
      <w:proofErr w:type="spellEnd"/>
      <w:r w:rsidRPr="00431300">
        <w:rPr>
          <w:rFonts w:ascii="Liberation Serif" w:hAnsi="Liberation Serif" w:cs="Liberation Serif"/>
          <w:color w:val="080000"/>
          <w:sz w:val="16"/>
          <w:szCs w:val="16"/>
        </w:rPr>
        <w:t xml:space="preserve"> потребления электрической энергии в соответствии с действующим законодательством РФ.</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4.1.6. </w:t>
      </w:r>
      <w:r w:rsidRPr="00431300">
        <w:rPr>
          <w:rFonts w:ascii="Liberation Serif" w:hAnsi="Liberation Serif" w:cs="Liberation Serif"/>
          <w:color w:val="080000"/>
          <w:sz w:val="16"/>
          <w:szCs w:val="16"/>
        </w:rPr>
        <w:t>Доступа к электрическим установкам и измерительным комплексам Исполнителя с целью:</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осмотра измерительных комплексов;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снятия показаний и (или) фактических почасовых объемов потребления электрической энергии с приборов учета;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проведения мероприятий по отключению электроустановок Исполнителя и ограничению электропотребления в порядке и на условиях, предусмотренных действующим законодательством РФ. При этом Исполнитель обязан предоставить представителю Гарантирующего поставщика схему внутреннего электроснабжения Потребителя;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 xml:space="preserve">контроля соблюдения </w:t>
      </w:r>
      <w:proofErr w:type="gramStart"/>
      <w:r w:rsidRPr="00431300">
        <w:rPr>
          <w:rFonts w:ascii="Liberation Serif" w:hAnsi="Liberation Serif" w:cs="Liberation Serif"/>
          <w:color w:val="080000"/>
          <w:sz w:val="16"/>
          <w:szCs w:val="16"/>
        </w:rPr>
        <w:t>Исполнителем</w:t>
      </w:r>
      <w:proofErr w:type="gramEnd"/>
      <w:r w:rsidRPr="00431300">
        <w:rPr>
          <w:rFonts w:ascii="Liberation Serif" w:hAnsi="Liberation Serif" w:cs="Liberation Serif"/>
          <w:color w:val="080000"/>
          <w:sz w:val="16"/>
          <w:szCs w:val="16"/>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проведения проверок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 в целях выявления фактов бездоговорного потребления электрической энергии.</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4.1.7. </w:t>
      </w:r>
      <w:r w:rsidRPr="00431300">
        <w:rPr>
          <w:rFonts w:ascii="Liberation Serif" w:hAnsi="Liberation Serif" w:cs="Liberation Serif"/>
          <w:color w:val="080000"/>
          <w:sz w:val="16"/>
          <w:szCs w:val="16"/>
        </w:rPr>
        <w:t>Фиксировать выполнение (невыполнение) Исполнителем действий по самостоятельному ограничению режима потребления посредством составления акта о введении ограничения режима потребления.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4.1.8. </w:t>
      </w:r>
      <w:r w:rsidRPr="00431300">
        <w:rPr>
          <w:rFonts w:ascii="Liberation Serif" w:hAnsi="Liberation Serif" w:cs="Liberation Serif"/>
          <w:color w:val="080000"/>
          <w:sz w:val="16"/>
          <w:szCs w:val="16"/>
        </w:rPr>
        <w:t>Приостанавливать исполнение обязательств по настоящему Договору с даты введения полного ограничения</w:t>
      </w:r>
      <w:r w:rsidRPr="00431300">
        <w:rPr>
          <w:rFonts w:ascii="Liberation Serif" w:hAnsi="Liberation Serif" w:cs="Liberation Serif"/>
          <w:color w:val="000000"/>
          <w:sz w:val="16"/>
          <w:szCs w:val="16"/>
        </w:rPr>
        <w:t xml:space="preserve"> режима потребления, указанной в уведомлении, а если указанное ограничение вводится в отношении энергопринимающий устройств и (или) объектов электроэнергетики Исполнителя,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Исполнителя уведомление о готовности к введению полного ограничения режима потребления электрической энергии, до даты прекращения процедуры введения режима потребления. Потребление Исполнителем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4.1.9. </w:t>
      </w:r>
      <w:r w:rsidRPr="00431300">
        <w:rPr>
          <w:rFonts w:ascii="Liberation Serif" w:hAnsi="Liberation Serif" w:cs="Liberation Serif"/>
          <w:color w:val="080000"/>
          <w:sz w:val="16"/>
          <w:szCs w:val="16"/>
        </w:rPr>
        <w:t>Требовать от Исполнителя предоставления сведений, предусмотренных п. 3.2.12. настоящего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4.1.10. </w:t>
      </w:r>
      <w:r w:rsidRPr="00431300">
        <w:rPr>
          <w:rFonts w:ascii="Liberation Serif" w:hAnsi="Liberation Serif" w:cs="Liberation Serif"/>
          <w:color w:val="080000"/>
          <w:sz w:val="16"/>
          <w:szCs w:val="16"/>
        </w:rPr>
        <w:t>В случае прекращения обязательств Исполнителя по управлению многоквартирным домом требовать от Исполнителя полного выполнения обязательств по настоящему Договору вплоть до дня возникновения соответствующих обязательств у нового Исполнителя коммунальных услуг в отношении данного многоквартирного дома, указанного в Приложении 2 к настоящему Договору.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4.1.11. </w:t>
      </w:r>
      <w:r w:rsidRPr="00431300">
        <w:rPr>
          <w:rFonts w:ascii="Liberation Serif" w:hAnsi="Liberation Serif" w:cs="Liberation Serif"/>
          <w:color w:val="080000"/>
          <w:sz w:val="16"/>
          <w:szCs w:val="16"/>
        </w:rPr>
        <w:t xml:space="preserve">На основании уведомления Исполнителя, полученного в соответствии с п. 3.2.26 настоящего Договора, направить своего представителя для участия в снятии показаний коллективных (общедомовых) приборов учета на момент прекращения обязательств Исполнителя по управлению и </w:t>
      </w:r>
      <w:r w:rsidRPr="00431300">
        <w:rPr>
          <w:rFonts w:ascii="Liberation Serif" w:hAnsi="Liberation Serif" w:cs="Liberation Serif"/>
          <w:color w:val="000000"/>
          <w:sz w:val="16"/>
          <w:szCs w:val="16"/>
        </w:rPr>
        <w:t>содержанию общего имущества многоквартирного дома</w:t>
      </w:r>
      <w:r w:rsidRPr="00431300">
        <w:rPr>
          <w:rFonts w:ascii="Liberation Serif" w:hAnsi="Liberation Serif" w:cs="Liberation Serif"/>
          <w:color w:val="080000"/>
          <w:sz w:val="16"/>
          <w:szCs w:val="16"/>
        </w:rPr>
        <w:t xml:space="preserve">, в случае если измерительный комплекс не подключен к </w:t>
      </w:r>
      <w:r w:rsidRPr="00431300">
        <w:rPr>
          <w:rFonts w:ascii="Liberation Serif" w:hAnsi="Liberation Serif" w:cs="Liberation Serif"/>
          <w:color w:val="000000"/>
          <w:sz w:val="16"/>
          <w:szCs w:val="16"/>
        </w:rPr>
        <w:t>интеллектуальной системе учета электрической энергии (мощности)</w:t>
      </w:r>
      <w:r w:rsidRPr="00431300">
        <w:rPr>
          <w:rFonts w:ascii="Liberation Serif" w:hAnsi="Liberation Serif" w:cs="Liberation Serif"/>
          <w:color w:val="080000"/>
          <w:sz w:val="16"/>
          <w:szCs w:val="16"/>
        </w:rPr>
        <w:t>.</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4.1.12. </w:t>
      </w:r>
      <w:r w:rsidRPr="00431300">
        <w:rPr>
          <w:rFonts w:ascii="Liberation Serif" w:hAnsi="Liberation Serif" w:cs="Liberation Serif"/>
          <w:color w:val="080000"/>
          <w:sz w:val="16"/>
          <w:szCs w:val="16"/>
        </w:rPr>
        <w:t>Осуществлять иные права, предоставленные Гарантирующему поставщику по настоящему Договору и (или) действующим законодательством РФ.</w:t>
      </w:r>
    </w:p>
    <w:p w:rsidR="00F74865" w:rsidRPr="00431300" w:rsidRDefault="00F74865">
      <w:pPr>
        <w:widowControl w:val="0"/>
        <w:autoSpaceDE w:val="0"/>
        <w:autoSpaceDN w:val="0"/>
        <w:adjustRightInd w:val="0"/>
        <w:spacing w:after="0" w:line="104" w:lineRule="atLeast"/>
        <w:ind w:left="121" w:right="110"/>
        <w:jc w:val="both"/>
        <w:rPr>
          <w:rFonts w:ascii="Liberation Serif" w:hAnsi="Liberation Serif" w:cs="Liberation Serif"/>
          <w:color w:val="000000"/>
          <w:sz w:val="16"/>
          <w:szCs w:val="16"/>
        </w:rPr>
      </w:pP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color w:val="000000"/>
          <w:sz w:val="16"/>
          <w:szCs w:val="16"/>
        </w:rPr>
        <w:t xml:space="preserve">4.2. </w:t>
      </w:r>
      <w:r w:rsidRPr="00431300">
        <w:rPr>
          <w:rFonts w:ascii="Liberation Serif" w:hAnsi="Liberation Serif" w:cs="Liberation Serif"/>
          <w:b/>
          <w:bCs/>
          <w:color w:val="080000"/>
          <w:sz w:val="16"/>
          <w:szCs w:val="16"/>
        </w:rPr>
        <w:t>Исполнитель имеет право:</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4.2.1. </w:t>
      </w:r>
      <w:r w:rsidRPr="00431300">
        <w:rPr>
          <w:rFonts w:ascii="Liberation Serif" w:hAnsi="Liberation Serif" w:cs="Liberation Serif"/>
          <w:color w:val="080000"/>
          <w:sz w:val="16"/>
          <w:szCs w:val="16"/>
        </w:rPr>
        <w:t>В порядке, установленном действующим законодательством РФ выбрать для проведения расчетов за электрическую энергию вариант тарифа, уведомив о своем решении Гарантирующего поставщика не менее чем за 10 рабочих дней до начала расчетного месяца.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4.2.2. </w:t>
      </w:r>
      <w:r w:rsidRPr="00431300">
        <w:rPr>
          <w:rFonts w:ascii="Liberation Serif" w:hAnsi="Liberation Serif" w:cs="Liberation Serif"/>
          <w:color w:val="080000"/>
          <w:sz w:val="16"/>
          <w:szCs w:val="16"/>
        </w:rPr>
        <w:t>В случае утраты Гарантирующим поставщиком его статуса: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перейти на обслуживание к организации, которой присвоен статус гарантирующего поставщика;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заключить договор с энергосбытовой (энергоснабжающей) организацией.</w:t>
      </w:r>
    </w:p>
    <w:p w:rsidR="00F74865" w:rsidRPr="00431300" w:rsidRDefault="00F74865">
      <w:pPr>
        <w:widowControl w:val="0"/>
        <w:tabs>
          <w:tab w:val="left" w:pos="1384"/>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4.2.3. </w:t>
      </w:r>
      <w:r w:rsidRPr="00431300">
        <w:rPr>
          <w:rFonts w:ascii="Liberation Serif" w:hAnsi="Liberation Serif" w:cs="Liberation Serif"/>
          <w:color w:val="080000"/>
          <w:sz w:val="16"/>
          <w:szCs w:val="16"/>
        </w:rPr>
        <w:t>Пользоваться Личным интернет-кабинетом на официальном сайте Гарантирующего поставщика при условии регистрации и подписания соглашения об использовании личного интернет-кабинета.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4.2.4. </w:t>
      </w:r>
      <w:r w:rsidRPr="00431300">
        <w:rPr>
          <w:rFonts w:ascii="Liberation Serif" w:hAnsi="Liberation Serif" w:cs="Liberation Serif"/>
          <w:color w:val="080000"/>
          <w:sz w:val="16"/>
          <w:szCs w:val="16"/>
        </w:rPr>
        <w:t xml:space="preserve">В одностороннем порядке отказаться от исполнения Договора полностью в случаях, предусмотренных действующим законодательством РФ при выполнении условий, предусмотренных п. 7.1.2 настоящего Договора.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4.2.5. </w:t>
      </w:r>
      <w:r w:rsidRPr="00431300">
        <w:rPr>
          <w:rFonts w:ascii="Liberation Serif" w:hAnsi="Liberation Serif" w:cs="Liberation Serif"/>
          <w:color w:val="080000"/>
          <w:sz w:val="16"/>
          <w:szCs w:val="16"/>
        </w:rPr>
        <w:t>Требовать у Гарантирующего поставщика возмещения реального ущерба, причиненного неисполнением либо ненадлежащим исполнением Гарантирующим поставщиком обязательств по настоящему Договору.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4.2.6. </w:t>
      </w:r>
      <w:r w:rsidRPr="00431300">
        <w:rPr>
          <w:rFonts w:ascii="Liberation Serif" w:hAnsi="Liberation Serif" w:cs="Liberation Serif"/>
          <w:color w:val="080000"/>
          <w:sz w:val="16"/>
          <w:szCs w:val="16"/>
        </w:rPr>
        <w:t xml:space="preserve">Требовать от Гарантирующего поставщика поставки электрической энергии, качество и количество которой позволяют Исполнителю обеспечить предоставление коммунальной услуги по электроснабжению </w:t>
      </w:r>
      <w:r w:rsidRPr="00431300">
        <w:rPr>
          <w:rFonts w:ascii="Liberation Serif" w:hAnsi="Liberation Serif" w:cs="Liberation Serif"/>
          <w:color w:val="000000"/>
          <w:sz w:val="16"/>
          <w:szCs w:val="16"/>
        </w:rPr>
        <w:t xml:space="preserve">нанимателям и иным пользователям/владельцам жилых помещений в многоквартирных домах, а также коммунального ресурса электроэнергия на содержание общего имущества многоквартирных домов, указанных в Приложении 2 к настоящему Договору </w:t>
      </w:r>
      <w:r w:rsidRPr="00431300">
        <w:rPr>
          <w:rFonts w:ascii="Liberation Serif" w:hAnsi="Liberation Serif" w:cs="Liberation Serif"/>
          <w:color w:val="080000"/>
          <w:sz w:val="16"/>
          <w:szCs w:val="16"/>
        </w:rPr>
        <w:t>в соответствии с требованиями действующего законодательства РФ.</w:t>
      </w: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973AFA" w:rsidRPr="00431300" w:rsidRDefault="00973AFA">
      <w:pPr>
        <w:widowControl w:val="0"/>
        <w:autoSpaceDE w:val="0"/>
        <w:autoSpaceDN w:val="0"/>
        <w:adjustRightInd w:val="0"/>
        <w:spacing w:after="0" w:line="104" w:lineRule="atLeast"/>
        <w:ind w:left="121" w:right="110" w:firstLine="567"/>
        <w:jc w:val="both"/>
        <w:rPr>
          <w:rFonts w:ascii="Arial" w:hAnsi="Arial" w:cs="Arial"/>
          <w:sz w:val="24"/>
          <w:szCs w:val="24"/>
        </w:rPr>
      </w:pPr>
    </w:p>
    <w:p w:rsidR="00973AFA" w:rsidRPr="00431300" w:rsidRDefault="00973AFA">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 xml:space="preserve">5. Учет и контроль электрической энергии. Порядок определения объема. </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5.1. Количество электрической энергии определяется ежемесячно в порядке, определенном настоящим Договором и действующим законодательством РФ.</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5.2. </w:t>
      </w:r>
      <w:r w:rsidRPr="00431300">
        <w:rPr>
          <w:rFonts w:ascii="Liberation Serif" w:hAnsi="Liberation Serif" w:cs="Liberation Serif"/>
          <w:color w:val="080000"/>
          <w:sz w:val="16"/>
          <w:szCs w:val="16"/>
        </w:rPr>
        <w:t>Объем электрической энергии, поставленной по настоящему Договору в многоквартирный дом, оборудованный коллективными (общедомовыми) измерительными комплексами, определяется на основании показаний приборов учета за расчетный период (расчетный месяц) за вычетом объемов поставки электрической энергии собственникам нежилых помещений в этом многоквартирном доме по договорам энергоснабжения, заключенным ими непосредственно с Гарантирующим поставщиком (в случае, если объемы поставок таким собственникам фиксируются коллективным (общедомовым) прибором учета), за исключением случаев, отдельно предусмотренных настоящим Договором, при которых объем фактически поставленной электрической энергии в многоквартирный дом определяется расчетным способом.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На момент заключения настоящего Договора. Перечень приборов учета, участвующих в определении объема поставляемой электрической энергии по настоящему Договору, указан в Приложении 2.</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Измерительный комплекс должен соответствовать фактической нагрузке, допущен в эксплуатацию в порядке, предусмотренном действующим законодательством.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При наличии в схеме учета измерительных трансформаторов количество поставленной Гарантирующим поставщиком электрической энергии определяется как разница показаний приборов учета, умноженная на коэффициент трансформации. </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5.3. </w:t>
      </w:r>
      <w:r w:rsidRPr="00431300">
        <w:rPr>
          <w:rFonts w:ascii="Liberation Serif" w:hAnsi="Liberation Serif" w:cs="Liberation Serif"/>
          <w:color w:val="080000"/>
          <w:sz w:val="16"/>
          <w:szCs w:val="16"/>
        </w:rPr>
        <w:t>В случае если коллективный (общедомовой) прибор учета расположен не на границе балансовой принадлежности электрических сетей, то объем переданной Потребителю Исполнителя электрической энергии корректируется на величину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Величины потерь электроэнергии определяются расчетным путем и указываются в Приложении 2 для каждого потребителя.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5.4. </w:t>
      </w:r>
      <w:r w:rsidRPr="00431300">
        <w:rPr>
          <w:rFonts w:ascii="Liberation Serif" w:hAnsi="Liberation Serif" w:cs="Liberation Serif"/>
          <w:color w:val="080000"/>
          <w:sz w:val="16"/>
          <w:szCs w:val="16"/>
        </w:rPr>
        <w:t>Объем электрической энергии, поставляемой за расчетный период (расчетный месяц) в многоквартирный дом, определяется в соответствии с формулой (1) в следующих случаях:</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если многоквартирный дом не оборудован коллективным (общедомовым) прибором учета;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 xml:space="preserve">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при не предоставлении Исполнителем сведений о показаниях коллективного (общедомового) прибора учета (не присоединенного к интеллектуальной системе учета) в сроки, установленные настоящим Договором и (или) отсутствии показаний из интеллектуальной системы учета;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при не допуске Исполнителем два и более раз представителей Гарантирующего поставщика или Сетевой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w:t>
      </w:r>
    </w:p>
    <w:p w:rsidR="00F74865" w:rsidRPr="00431300" w:rsidRDefault="00F74865">
      <w:pPr>
        <w:widowControl w:val="0"/>
        <w:autoSpaceDE w:val="0"/>
        <w:autoSpaceDN w:val="0"/>
        <w:adjustRightInd w:val="0"/>
        <w:spacing w:after="0" w:line="104" w:lineRule="atLeast"/>
        <w:ind w:left="1161" w:right="110"/>
        <w:jc w:val="both"/>
        <w:rPr>
          <w:rFonts w:ascii="Liberation Serif" w:hAnsi="Liberation Serif" w:cs="Liberation Serif"/>
          <w:color w:val="000000"/>
          <w:sz w:val="16"/>
          <w:szCs w:val="16"/>
        </w:rPr>
      </w:pPr>
    </w:p>
    <w:p w:rsidR="00F74865" w:rsidRPr="00431300" w:rsidRDefault="00F74865">
      <w:pPr>
        <w:widowControl w:val="0"/>
        <w:autoSpaceDE w:val="0"/>
        <w:autoSpaceDN w:val="0"/>
        <w:adjustRightInd w:val="0"/>
        <w:spacing w:after="0" w:line="104" w:lineRule="atLeast"/>
        <w:ind w:left="121" w:right="110" w:firstLine="567"/>
        <w:jc w:val="center"/>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д</w:t>
      </w:r>
      <w:proofErr w:type="spellEnd"/>
      <w:r w:rsidRPr="00431300">
        <w:rPr>
          <w:rFonts w:ascii="Liberation Serif" w:hAnsi="Liberation Serif" w:cs="Liberation Serif"/>
          <w:color w:val="080000"/>
          <w:sz w:val="16"/>
          <w:szCs w:val="16"/>
        </w:rPr>
        <w:t>=</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п</w:t>
      </w:r>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сред</w:t>
      </w:r>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w:t>
      </w:r>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расч</w:t>
      </w:r>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кр</w:t>
      </w:r>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нодн</w:t>
      </w:r>
      <w:proofErr w:type="spellEnd"/>
      <w:r w:rsidRPr="00431300">
        <w:rPr>
          <w:rFonts w:ascii="Liberation Serif" w:hAnsi="Liberation Serif" w:cs="Liberation Serif"/>
          <w:color w:val="080000"/>
          <w:sz w:val="16"/>
          <w:szCs w:val="16"/>
        </w:rPr>
        <w:t xml:space="preserve"> (1)</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где: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п</w:t>
      </w:r>
      <w:proofErr w:type="spellEnd"/>
      <w:r w:rsidRPr="00431300">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жилых и нежилых помещениях по показаниям комнатных приборов учета электрической энергии (при отсутствии общих (квартирных) приборов учета электрической энергии), индивидуальных или общих (квартирных) приборов учета;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сред</w:t>
      </w:r>
      <w:proofErr w:type="spellEnd"/>
      <w:r w:rsidRPr="00431300">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жилых и нежилых помещениях исходя из объемов среднемесячного потребления коммунальной услуги в случаях, установленных Правилами 354 и Основными положениями для нежилых помещений;</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w:t>
      </w:r>
      <w:proofErr w:type="spellEnd"/>
      <w:r w:rsidRPr="00431300">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жилых помещениях исходя из норматива потребления коммунальной услуги в случаях, предусмотренных Правилами 354;</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расч</w:t>
      </w:r>
      <w:proofErr w:type="spellEnd"/>
      <w:r w:rsidRPr="00431300">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нежилых помещениях, не оборудованных измерительными комплексами, в соответствии с Основными положениями исходя из расчетных объемов;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кр</w:t>
      </w:r>
      <w:proofErr w:type="spellEnd"/>
      <w:r w:rsidRPr="00431300">
        <w:rPr>
          <w:rFonts w:ascii="Liberation Serif" w:hAnsi="Liberation Serif" w:cs="Liberation Serif"/>
          <w:color w:val="080000"/>
          <w:sz w:val="16"/>
          <w:szCs w:val="16"/>
        </w:rPr>
        <w:t xml:space="preserve"> - объем (количество) электрической энергии, использованный при производстве и предоставлении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определенный за расчетный период в соответствии с Правилами 354 (в случае отсутствия централизованного теплоснабжения и (или) горячего водоснабжения);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нодн</w:t>
      </w:r>
      <w:proofErr w:type="spellEnd"/>
      <w:r w:rsidRPr="00431300">
        <w:rPr>
          <w:rFonts w:ascii="Liberation Serif" w:hAnsi="Liberation Serif" w:cs="Liberation Serif"/>
          <w:color w:val="080000"/>
          <w:sz w:val="16"/>
          <w:szCs w:val="16"/>
        </w:rPr>
        <w:t>- объем (количество) электрической энергии, потреблённой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электрической энергии в целях содержания общего имущества в многоквартирном доме, утвержденных органами государственной власти субъектов Российской Федерации.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Величины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п</w:t>
      </w:r>
      <w:proofErr w:type="spellEnd"/>
      <w:r w:rsidRPr="00431300">
        <w:rPr>
          <w:rFonts w:ascii="Liberation Serif" w:hAnsi="Liberation Serif" w:cs="Liberation Serif"/>
          <w:color w:val="080000"/>
          <w:sz w:val="16"/>
          <w:szCs w:val="16"/>
        </w:rPr>
        <w:t xml:space="preserve">,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сред</w:t>
      </w:r>
      <w:proofErr w:type="spellEnd"/>
      <w:r w:rsidRPr="00431300">
        <w:rPr>
          <w:rFonts w:ascii="Liberation Serif" w:hAnsi="Liberation Serif" w:cs="Liberation Serif"/>
          <w:color w:val="080000"/>
          <w:sz w:val="16"/>
          <w:szCs w:val="16"/>
        </w:rPr>
        <w:t xml:space="preserve"> и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расч</w:t>
      </w:r>
      <w:proofErr w:type="spellEnd"/>
      <w:r w:rsidRPr="00431300">
        <w:rPr>
          <w:rFonts w:ascii="Liberation Serif" w:hAnsi="Liberation Serif" w:cs="Liberation Serif"/>
          <w:color w:val="080000"/>
          <w:sz w:val="16"/>
          <w:szCs w:val="16"/>
        </w:rPr>
        <w:t xml:space="preserve"> не включают объемы поставки электрической энергии собственникам нежилых помещений в многоквартирном доме по договорам энергоснабжения, заключенным ими непосредственно с Гарантирующим поставщиком.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При этом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нодн</w:t>
      </w:r>
      <w:proofErr w:type="spellEnd"/>
      <w:r w:rsidRPr="00431300">
        <w:rPr>
          <w:rFonts w:ascii="Liberation Serif" w:hAnsi="Liberation Serif" w:cs="Liberation Serif"/>
          <w:color w:val="080000"/>
          <w:sz w:val="16"/>
          <w:szCs w:val="16"/>
        </w:rPr>
        <w:t xml:space="preserve"> </w:t>
      </w:r>
      <w:r w:rsidRPr="00431300">
        <w:rPr>
          <w:rFonts w:ascii="Liberation Serif" w:hAnsi="Liberation Serif" w:cs="Liberation Serif"/>
          <w:color w:val="000000"/>
          <w:sz w:val="16"/>
          <w:szCs w:val="16"/>
        </w:rPr>
        <w:t xml:space="preserve">в течение 3 месяцев после выхода из строя общедомового прибора учета или компонентов интеллектуальной системы учета электрической энергии (мощности), а также утраты ранее введенного в эксплуатацию коллективного (общедомового) прибора учета или истечения срока его эксплуатации </w:t>
      </w:r>
      <w:r w:rsidRPr="00431300">
        <w:rPr>
          <w:rFonts w:ascii="Liberation Serif" w:hAnsi="Liberation Serif" w:cs="Liberation Serif"/>
          <w:color w:val="080000"/>
          <w:sz w:val="16"/>
          <w:szCs w:val="16"/>
        </w:rPr>
        <w:t xml:space="preserve">определяется исходя из среднемесячного объема потребления электрической энергии, рассчитанного в порядке и случаях, которые предусмотрены Правилами 354, если </w:t>
      </w:r>
      <w:r w:rsidRPr="00431300">
        <w:rPr>
          <w:rFonts w:ascii="Liberation Serif" w:hAnsi="Liberation Serif" w:cs="Liberation Serif"/>
          <w:color w:val="000000"/>
          <w:sz w:val="16"/>
          <w:szCs w:val="16"/>
        </w:rPr>
        <w:t>период работы прибора учета составил более 3 месяцев</w:t>
      </w:r>
      <w:r w:rsidRPr="00431300">
        <w:rPr>
          <w:rFonts w:ascii="Liberation Serif" w:hAnsi="Liberation Serif" w:cs="Liberation Serif"/>
          <w:color w:val="080000"/>
          <w:sz w:val="16"/>
          <w:szCs w:val="16"/>
        </w:rPr>
        <w:t>.</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5.5. </w:t>
      </w:r>
      <w:r w:rsidRPr="00431300">
        <w:rPr>
          <w:rFonts w:ascii="Liberation Serif" w:hAnsi="Liberation Serif" w:cs="Liberation Serif"/>
          <w:color w:val="080000"/>
          <w:sz w:val="16"/>
          <w:szCs w:val="16"/>
        </w:rPr>
        <w:t>В случае непредставления сведений, необходимых для определения объема энергопотребления в соответствии с п. 5.4 настоящего Договора, в срок, установленный п. 3.2.11 настоящего Договора, объем электрической энергии, поставляемой за расчетный месяц в многоквартирный дом, определяется в соответствие с Основными положениями.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5.6. </w:t>
      </w:r>
      <w:r w:rsidRPr="00431300">
        <w:rPr>
          <w:rFonts w:ascii="Liberation Serif" w:hAnsi="Liberation Serif" w:cs="Liberation Serif"/>
          <w:color w:val="080000"/>
          <w:sz w:val="16"/>
          <w:szCs w:val="16"/>
        </w:rPr>
        <w:t xml:space="preserve">В случае одностороннего отказа от договора энергоснабжения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в соответствии с п. 7.1.3 настоящего Договора, а также в случае </w:t>
      </w:r>
      <w:r w:rsidRPr="00431300">
        <w:rPr>
          <w:rFonts w:ascii="Liberation Serif" w:hAnsi="Liberation Serif" w:cs="Liberation Serif"/>
          <w:color w:val="000000"/>
          <w:sz w:val="16"/>
          <w:szCs w:val="16"/>
        </w:rPr>
        <w:t>принятия решения о заключении собственниками помещений в многоквартирном доме, действующими от своего имени, договоров непосредственно с ресурсоснабжающей организацией,</w:t>
      </w:r>
      <w:r w:rsidRPr="00431300">
        <w:rPr>
          <w:rFonts w:ascii="Liberation Serif" w:hAnsi="Liberation Serif" w:cs="Liberation Serif"/>
          <w:color w:val="080000"/>
          <w:sz w:val="16"/>
          <w:szCs w:val="16"/>
        </w:rPr>
        <w:t xml:space="preserve"> объем электрической энергии за расчетный период (расчетный месяц), подлежащий оплате Исполнителем по Договору энергоснабжения определяется: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по формуле (2) если многоквартирный дом оборудован коллективным (общедомовым) прибором учета</w:t>
      </w:r>
    </w:p>
    <w:p w:rsidR="00F74865" w:rsidRPr="00431300" w:rsidRDefault="00F74865">
      <w:pPr>
        <w:widowControl w:val="0"/>
        <w:autoSpaceDE w:val="0"/>
        <w:autoSpaceDN w:val="0"/>
        <w:adjustRightInd w:val="0"/>
        <w:spacing w:after="0" w:line="104" w:lineRule="atLeast"/>
        <w:ind w:left="121" w:right="110" w:firstLine="567"/>
        <w:jc w:val="center"/>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lastRenderedPageBreak/>
        <w:t>V</w:t>
      </w:r>
      <w:r w:rsidRPr="00431300">
        <w:rPr>
          <w:rFonts w:ascii="Liberation Serif" w:hAnsi="Liberation Serif" w:cs="Liberation Serif"/>
          <w:color w:val="080000"/>
          <w:sz w:val="10"/>
          <w:szCs w:val="10"/>
        </w:rPr>
        <w:t>д</w:t>
      </w:r>
      <w:proofErr w:type="spellEnd"/>
      <w:r w:rsidRPr="00431300">
        <w:rPr>
          <w:rFonts w:ascii="Liberation Serif" w:hAnsi="Liberation Serif" w:cs="Liberation Serif"/>
          <w:color w:val="080000"/>
          <w:sz w:val="16"/>
          <w:szCs w:val="16"/>
        </w:rPr>
        <w:t xml:space="preserve"> =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одпу</w:t>
      </w:r>
      <w:proofErr w:type="spellEnd"/>
      <w:r w:rsidRPr="00431300">
        <w:rPr>
          <w:rFonts w:ascii="Liberation Serif" w:hAnsi="Liberation Serif" w:cs="Liberation Serif"/>
          <w:color w:val="080000"/>
          <w:sz w:val="16"/>
          <w:szCs w:val="16"/>
        </w:rPr>
        <w:t xml:space="preserve"> -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потр</w:t>
      </w:r>
      <w:proofErr w:type="spellEnd"/>
      <w:r w:rsidRPr="00431300">
        <w:rPr>
          <w:rFonts w:ascii="Liberation Serif" w:hAnsi="Liberation Serif" w:cs="Liberation Serif"/>
          <w:color w:val="080000"/>
          <w:sz w:val="16"/>
          <w:szCs w:val="16"/>
        </w:rPr>
        <w:t>, (2)</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где: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одпу</w:t>
      </w:r>
      <w:proofErr w:type="spellEnd"/>
      <w:r w:rsidRPr="00431300">
        <w:rPr>
          <w:rFonts w:ascii="Liberation Serif" w:hAnsi="Liberation Serif" w:cs="Liberation Serif"/>
          <w:color w:val="080000"/>
          <w:sz w:val="16"/>
          <w:szCs w:val="16"/>
        </w:rPr>
        <w:t xml:space="preserve"> - объем электрической энергии, определенный в соответствие с п. 5.2., 5.3. настоящего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потр</w:t>
      </w:r>
      <w:proofErr w:type="spellEnd"/>
      <w:r w:rsidRPr="00431300">
        <w:rPr>
          <w:rFonts w:ascii="Liberation Serif" w:hAnsi="Liberation Serif" w:cs="Liberation Serif"/>
          <w:color w:val="080000"/>
          <w:sz w:val="16"/>
          <w:szCs w:val="16"/>
        </w:rPr>
        <w:t xml:space="preserve"> - объем электрической энергии, подлежащий оплате потребителями в многоквартирном доме, определенный за расчетный период (расчетный месяц) в соответствии с Правилами 354.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В случае если величина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потр</w:t>
      </w:r>
      <w:proofErr w:type="spellEnd"/>
      <w:r w:rsidRPr="00431300">
        <w:rPr>
          <w:rFonts w:ascii="Liberation Serif" w:hAnsi="Liberation Serif" w:cs="Liberation Serif"/>
          <w:color w:val="080000"/>
          <w:sz w:val="16"/>
          <w:szCs w:val="16"/>
        </w:rPr>
        <w:t xml:space="preserve"> превышает или равна величине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одпу</w:t>
      </w:r>
      <w:proofErr w:type="spellEnd"/>
      <w:r w:rsidRPr="00431300">
        <w:rPr>
          <w:rFonts w:ascii="Liberation Serif" w:hAnsi="Liberation Serif" w:cs="Liberation Serif"/>
          <w:color w:val="080000"/>
          <w:sz w:val="16"/>
          <w:szCs w:val="16"/>
        </w:rPr>
        <w:t>, то объем электрической энергии, подлежащий оплате Исполнителем по настоящему Договору в отношении многоквартирного дома за расчетный месяц, принимается равным 0.</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по формуле (3) в следующих случаях:</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 xml:space="preserve">если многоквартирный дом не оборудован коллективным (общедомовым) прибором учета;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 xml:space="preserve">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 xml:space="preserve">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при не предоставлении Исполнителем сведений о показаниях коллективного (общедомового) прибора учета в сроки, установленные настоящим Договором;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не допуска Исполнителем 2 и более раз представителей Гарантирующего поставщика или Сетевой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w:t>
      </w:r>
    </w:p>
    <w:p w:rsidR="00F74865" w:rsidRPr="00431300" w:rsidRDefault="00F74865">
      <w:pPr>
        <w:widowControl w:val="0"/>
        <w:autoSpaceDE w:val="0"/>
        <w:autoSpaceDN w:val="0"/>
        <w:adjustRightInd w:val="0"/>
        <w:spacing w:after="0" w:line="104" w:lineRule="atLeast"/>
        <w:ind w:left="121" w:right="110" w:firstLine="567"/>
        <w:jc w:val="center"/>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д</w:t>
      </w:r>
      <w:proofErr w:type="spellEnd"/>
      <w:r w:rsidRPr="00431300">
        <w:rPr>
          <w:rFonts w:ascii="Liberation Serif" w:hAnsi="Liberation Serif" w:cs="Liberation Serif"/>
          <w:color w:val="080000"/>
          <w:sz w:val="16"/>
          <w:szCs w:val="16"/>
        </w:rPr>
        <w:t xml:space="preserve"> =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нодн</w:t>
      </w:r>
      <w:proofErr w:type="spellEnd"/>
      <w:r w:rsidRPr="00431300">
        <w:rPr>
          <w:rFonts w:ascii="Liberation Serif" w:hAnsi="Liberation Serif" w:cs="Liberation Serif"/>
          <w:color w:val="080000"/>
          <w:sz w:val="16"/>
          <w:szCs w:val="16"/>
        </w:rPr>
        <w:t>, (3)</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где: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нодн</w:t>
      </w:r>
      <w:proofErr w:type="spellEnd"/>
      <w:r w:rsidRPr="00431300">
        <w:rPr>
          <w:rFonts w:ascii="Liberation Serif" w:hAnsi="Liberation Serif" w:cs="Liberation Serif"/>
          <w:color w:val="080000"/>
          <w:sz w:val="16"/>
          <w:szCs w:val="16"/>
        </w:rPr>
        <w:t xml:space="preserve"> - объем (количество) электрической энергии, потреблённой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электрической энергии в целях содержания общего имущества в многоквартирном доме, утвержденных органами государственной власти субъектов Российской Федерации,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При этом </w:t>
      </w:r>
      <w:proofErr w:type="spellStart"/>
      <w:r w:rsidRPr="00431300">
        <w:rPr>
          <w:rFonts w:ascii="Liberation Serif" w:hAnsi="Liberation Serif" w:cs="Liberation Serif"/>
          <w:color w:val="080000"/>
          <w:sz w:val="16"/>
          <w:szCs w:val="16"/>
        </w:rPr>
        <w:t>V</w:t>
      </w:r>
      <w:r w:rsidRPr="00431300">
        <w:rPr>
          <w:rFonts w:ascii="Liberation Serif" w:hAnsi="Liberation Serif" w:cs="Liberation Serif"/>
          <w:color w:val="080000"/>
          <w:sz w:val="10"/>
          <w:szCs w:val="10"/>
        </w:rPr>
        <w:t>нодн</w:t>
      </w:r>
      <w:proofErr w:type="spellEnd"/>
      <w:r w:rsidRPr="00431300">
        <w:rPr>
          <w:rFonts w:ascii="Liberation Serif" w:hAnsi="Liberation Serif" w:cs="Liberation Serif"/>
          <w:color w:val="000000"/>
          <w:sz w:val="16"/>
          <w:szCs w:val="16"/>
        </w:rPr>
        <w:t xml:space="preserve"> в течение 3 месяцев после выхода из строя, утраты ранее введенного в эксплуатацию коллективного (общедомового) прибора учета или истечения срока его эксплуатации,</w:t>
      </w:r>
      <w:r w:rsidRPr="00431300">
        <w:rPr>
          <w:rFonts w:ascii="Liberation Serif" w:hAnsi="Liberation Serif" w:cs="Liberation Serif"/>
          <w:color w:val="080000"/>
          <w:sz w:val="16"/>
          <w:szCs w:val="16"/>
        </w:rPr>
        <w:t xml:space="preserve"> определяется исходя из среднемесячного объема потребления электрической энергии, рассчитанного в порядке и случаях, которые предусмотрены Правилами 354, </w:t>
      </w:r>
      <w:r w:rsidRPr="00431300">
        <w:rPr>
          <w:rFonts w:ascii="Liberation Serif" w:hAnsi="Liberation Serif" w:cs="Liberation Serif"/>
          <w:color w:val="000000"/>
          <w:sz w:val="16"/>
          <w:szCs w:val="16"/>
        </w:rPr>
        <w:t>если период работы прибора учета составил более 3 месяцев</w:t>
      </w:r>
      <w:r w:rsidRPr="00431300">
        <w:rPr>
          <w:rFonts w:ascii="Liberation Serif" w:hAnsi="Liberation Serif" w:cs="Liberation Serif"/>
          <w:color w:val="080000"/>
          <w:sz w:val="16"/>
          <w:szCs w:val="16"/>
        </w:rPr>
        <w:t xml:space="preserve">. </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5.7. В случае выявленного </w:t>
      </w:r>
      <w:proofErr w:type="spellStart"/>
      <w:r w:rsidRPr="00431300">
        <w:rPr>
          <w:rFonts w:ascii="Liberation Serif" w:hAnsi="Liberation Serif" w:cs="Liberation Serif"/>
          <w:color w:val="000000"/>
          <w:sz w:val="16"/>
          <w:szCs w:val="16"/>
        </w:rPr>
        <w:t>безучетного</w:t>
      </w:r>
      <w:proofErr w:type="spellEnd"/>
      <w:r w:rsidRPr="00431300">
        <w:rPr>
          <w:rFonts w:ascii="Liberation Serif" w:hAnsi="Liberation Serif" w:cs="Liberation Serif"/>
          <w:color w:val="000000"/>
          <w:sz w:val="16"/>
          <w:szCs w:val="16"/>
        </w:rPr>
        <w:t xml:space="preserve"> потребления электрической энергии, объем </w:t>
      </w:r>
      <w:proofErr w:type="spellStart"/>
      <w:r w:rsidRPr="00431300">
        <w:rPr>
          <w:rFonts w:ascii="Liberation Serif" w:hAnsi="Liberation Serif" w:cs="Liberation Serif"/>
          <w:color w:val="000000"/>
          <w:sz w:val="16"/>
          <w:szCs w:val="16"/>
        </w:rPr>
        <w:t>безучетного</w:t>
      </w:r>
      <w:proofErr w:type="spellEnd"/>
      <w:r w:rsidRPr="00431300">
        <w:rPr>
          <w:rFonts w:ascii="Liberation Serif" w:hAnsi="Liberation Serif" w:cs="Liberation Serif"/>
          <w:color w:val="000000"/>
          <w:sz w:val="16"/>
          <w:szCs w:val="16"/>
        </w:rPr>
        <w:t xml:space="preserve"> потребления электрической энергии определяется в соответствии с действующим законодательством. Лица, уполномоченные представлять интересы Исполнителя, в том числе при взаимодействии с Сетевой компанией, указанные в Приложении №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431300">
        <w:rPr>
          <w:rFonts w:ascii="Liberation Serif" w:hAnsi="Liberation Serif" w:cs="Liberation Serif"/>
          <w:color w:val="000000"/>
          <w:sz w:val="16"/>
          <w:szCs w:val="16"/>
        </w:rPr>
        <w:t>безучетного</w:t>
      </w:r>
      <w:proofErr w:type="spellEnd"/>
      <w:r w:rsidRPr="00431300">
        <w:rPr>
          <w:rFonts w:ascii="Liberation Serif" w:hAnsi="Liberation Serif" w:cs="Liberation Serif"/>
          <w:color w:val="000000"/>
          <w:sz w:val="16"/>
          <w:szCs w:val="16"/>
        </w:rPr>
        <w:t xml:space="preserve"> потребления электрической энергии</w:t>
      </w:r>
      <w:r w:rsidRPr="00431300">
        <w:rPr>
          <w:rFonts w:ascii="Liberation Serif" w:hAnsi="Liberation Serif" w:cs="Liberation Serif"/>
          <w:color w:val="080000"/>
          <w:sz w:val="16"/>
          <w:szCs w:val="16"/>
        </w:rPr>
        <w:t xml:space="preserve">.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5.8. </w:t>
      </w:r>
      <w:r w:rsidRPr="00431300">
        <w:rPr>
          <w:rFonts w:ascii="Liberation Serif" w:hAnsi="Liberation Serif" w:cs="Liberation Serif"/>
          <w:color w:val="080000"/>
          <w:sz w:val="16"/>
          <w:szCs w:val="16"/>
        </w:rPr>
        <w:t xml:space="preserve">В случае если в результате проверки прибора учета,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431300">
        <w:rPr>
          <w:rFonts w:ascii="Liberation Serif" w:hAnsi="Liberation Serif" w:cs="Liberation Serif"/>
          <w:color w:val="080000"/>
          <w:sz w:val="16"/>
          <w:szCs w:val="16"/>
        </w:rPr>
        <w:t>безучетного</w:t>
      </w:r>
      <w:proofErr w:type="spellEnd"/>
      <w:r w:rsidRPr="00431300">
        <w:rPr>
          <w:rFonts w:ascii="Liberation Serif" w:hAnsi="Liberation Serif" w:cs="Liberation Serif"/>
          <w:color w:val="080000"/>
          <w:sz w:val="16"/>
          <w:szCs w:val="16"/>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Перерасчет за потребленную электроэнергию осуществляется в соответствии с расчетными способами согласно п. 5.4 или 5.6 настоящего Договора.</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5.9. </w:t>
      </w:r>
      <w:r w:rsidRPr="00431300">
        <w:rPr>
          <w:rFonts w:ascii="Liberation Serif" w:hAnsi="Liberation Serif" w:cs="Liberation Serif"/>
          <w:color w:val="080000"/>
          <w:sz w:val="16"/>
          <w:szCs w:val="16"/>
        </w:rPr>
        <w:t xml:space="preserve">В случае если измерительный комплекс не подключен к </w:t>
      </w:r>
      <w:r w:rsidRPr="00431300">
        <w:rPr>
          <w:rFonts w:ascii="Liberation Serif" w:hAnsi="Liberation Serif" w:cs="Liberation Serif"/>
          <w:color w:val="000000"/>
          <w:sz w:val="16"/>
          <w:szCs w:val="16"/>
        </w:rPr>
        <w:t xml:space="preserve">интеллектуальной системе учета электрической энергии (мощности) и имеются </w:t>
      </w:r>
      <w:r w:rsidRPr="00431300">
        <w:rPr>
          <w:rFonts w:ascii="Liberation Serif" w:hAnsi="Liberation Serif" w:cs="Liberation Serif"/>
          <w:color w:val="080000"/>
          <w:sz w:val="16"/>
          <w:szCs w:val="16"/>
        </w:rPr>
        <w:t>расхождения показаний приборов учета в отчете Исполнителя по электропотреблению, не согласованному с Сетевой организацией (Иным владельцем сетей), и показаний приборов учета, зафиксированных Сетевой организацией в результате контрольной проверки и предоставленных Гарантирующему поставщику, объем потребления электрической энергии в данный расчетный период определяется на основании показаний приборов учета из акта Сетевой организации (Иного владельца сетей).</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случае расхождения показаний приборов учета на конец расчетного периода в отчете Исполнителя по электропотреблению, согласованному с Сетевой организацией (Иным владельцем сетей), и в отчете Сетевой организации (Иного владельца сетей), представленных Гарантирующему поставщику, объем потребления электрической энергии в данный расчетный период определяется на основании показаний приборов учета из отчета Исполнителя.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В случае если измерительный комплекс не подключен к </w:t>
      </w:r>
      <w:r w:rsidRPr="00431300">
        <w:rPr>
          <w:rFonts w:ascii="Liberation Serif" w:hAnsi="Liberation Serif" w:cs="Liberation Serif"/>
          <w:color w:val="000000"/>
          <w:sz w:val="16"/>
          <w:szCs w:val="16"/>
        </w:rPr>
        <w:t xml:space="preserve">интеллектуальной системе учета электрической энергии (мощности) и </w:t>
      </w:r>
      <w:r w:rsidRPr="00431300">
        <w:rPr>
          <w:rFonts w:ascii="Liberation Serif" w:hAnsi="Liberation Serif" w:cs="Liberation Serif"/>
          <w:color w:val="080000"/>
          <w:sz w:val="16"/>
          <w:szCs w:val="16"/>
        </w:rPr>
        <w:t>непредставлении Исполнителем показаний расчетного прибора учета в сроки, установленные в п. 3.2.11 настоящего Договора, Гарантирующий поставщик вправе определить объем потребления электрической энергии по показаниям приборов учета, зафиксированным Сетевой организацией (Иным владельцем сетей) в результате контрольного снятия показаний, и предоставленным до 3 числа месяца, следующего за расчетным.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5.10. Стоимость электрической энергии, потребляемой при использовании и содержании общего имущества в многоквартирном доме, в случае двукратного недопуска Исполнителем представителей Гарантирующего поставщика или Сетевой организации для проверки состояния коллективного (общедомового) прибора учета электрической энергии (проверки достоверности представленных сведений о показаниях такого прибора учета) в помещениях, отнесенных к общему имуществу многоквартирного дома, определяется исходя из нормативов потребления электрической энергии в целях содержания общего имущества в многоквартирном доме с учетом повышающего коэффициента.</w:t>
      </w:r>
    </w:p>
    <w:p w:rsidR="00F74865" w:rsidRPr="00431300" w:rsidRDefault="00F74865">
      <w:pPr>
        <w:widowControl w:val="0"/>
        <w:tabs>
          <w:tab w:val="left" w:pos="1242"/>
          <w:tab w:val="left" w:pos="8683"/>
        </w:tabs>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5.11. Объем электрической энергии, потребляемой при использовании и содержании общего имущества в многоквартирном доме, определяется исходя из нормативов потребления электрической энергии в целях содержания общего имущества в многоквартирном доме с учетом повышающего коэффициента, в следующих случаях:</w:t>
      </w:r>
    </w:p>
    <w:p w:rsidR="00F74865" w:rsidRPr="00431300" w:rsidRDefault="00F74865">
      <w:pPr>
        <w:widowControl w:val="0"/>
        <w:tabs>
          <w:tab w:val="left" w:pos="1242"/>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при двукратном недопуске Исполнителем представителей Гарантирующего поставщика для установки и (или) подключения коллективного (общедомового) прибора учета электрической энергии к интеллектуальной системе учета электрической энергии (мощности), для проверки состояния установленного и введенного в эксплуатацию коллективного (общедомового) прибора учета электрической энергии и (или) компонентов интеллектуальной системы учета электрической энергии (мощности), а также индивидуальных или общих приборов учета, в помещениях, отнесенных к общему имуществу многоквартирного дома;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при вмешательстве Исполнителем в работу коллективного (общедомового) прибора учета электрической энергии и (или) компонентов интеллектуальной системы учета электрической энергии (мощности);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при необеспечении Исполнителем сохранности пломб, знаков визуального контроля (при их наличии), установленных</w:t>
      </w:r>
      <w:r w:rsidRPr="00431300">
        <w:rPr>
          <w:rFonts w:ascii="Liberation Serif" w:hAnsi="Liberation Serif" w:cs="Liberation Serif"/>
          <w:color w:val="000000"/>
          <w:sz w:val="16"/>
          <w:szCs w:val="16"/>
        </w:rPr>
        <w:t xml:space="preserve"> в </w:t>
      </w:r>
      <w:r w:rsidRPr="00431300">
        <w:rPr>
          <w:rFonts w:ascii="Liberation Serif" w:hAnsi="Liberation Serif" w:cs="Liberation Serif"/>
          <w:color w:val="000000"/>
          <w:sz w:val="16"/>
          <w:szCs w:val="16"/>
        </w:rPr>
        <w:lastRenderedPageBreak/>
        <w:t>отношении прибора учета.</w:t>
      </w:r>
    </w:p>
    <w:p w:rsidR="00F74865" w:rsidRPr="00431300" w:rsidRDefault="00F74865">
      <w:pPr>
        <w:widowControl w:val="0"/>
        <w:tabs>
          <w:tab w:val="left" w:pos="1242"/>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5.12. </w:t>
      </w:r>
      <w:r w:rsidRPr="00431300">
        <w:rPr>
          <w:rFonts w:ascii="Liberation Serif" w:hAnsi="Liberation Serif" w:cs="Liberation Serif"/>
          <w:color w:val="080000"/>
          <w:sz w:val="16"/>
          <w:szCs w:val="16"/>
        </w:rPr>
        <w:t xml:space="preserve">К объему электрической энергии, определенному за расчетный период, добавляется объем, рассчитанный в результате выявленных в расчетный период фактов </w:t>
      </w:r>
      <w:proofErr w:type="spellStart"/>
      <w:r w:rsidRPr="00431300">
        <w:rPr>
          <w:rFonts w:ascii="Liberation Serif" w:hAnsi="Liberation Serif" w:cs="Liberation Serif"/>
          <w:color w:val="080000"/>
          <w:sz w:val="16"/>
          <w:szCs w:val="16"/>
        </w:rPr>
        <w:t>безучетного</w:t>
      </w:r>
      <w:proofErr w:type="spellEnd"/>
      <w:r w:rsidRPr="00431300">
        <w:rPr>
          <w:rFonts w:ascii="Liberation Serif" w:hAnsi="Liberation Serif" w:cs="Liberation Serif"/>
          <w:color w:val="080000"/>
          <w:sz w:val="16"/>
          <w:szCs w:val="16"/>
        </w:rPr>
        <w:t xml:space="preserve"> потребления электрической энергии.</w:t>
      </w: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6. Порядок определения стоимости электрической энергии и проведения расчетов</w:t>
      </w:r>
    </w:p>
    <w:p w:rsidR="00F74865" w:rsidRPr="00431300" w:rsidRDefault="00F74865" w:rsidP="00973AFA">
      <w:pPr>
        <w:widowControl w:val="0"/>
        <w:tabs>
          <w:tab w:val="left" w:pos="1101"/>
          <w:tab w:val="left" w:pos="8683"/>
        </w:tabs>
        <w:autoSpaceDE w:val="0"/>
        <w:autoSpaceDN w:val="0"/>
        <w:adjustRightInd w:val="0"/>
        <w:spacing w:after="0" w:line="104" w:lineRule="atLeast"/>
        <w:ind w:left="142" w:right="110" w:firstLine="546"/>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6.1.</w:t>
      </w:r>
      <w:r w:rsidR="00973AFA"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80000"/>
          <w:sz w:val="16"/>
          <w:szCs w:val="16"/>
        </w:rPr>
        <w:t>Расчеты за электрическую энергию по настоящему Договору осуществляются по регулируемым ценам (тарифам), утвержденным Постановлением Региональной энергетической комиссии по Свердловской области на соответствующий период регулирования.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Стоимость электрической энергии по Договору энергоснабжения включает стоимость объема покупки электрической энергии,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случае установления надбавок к тарифам (ценам) стоимость электрической энергии рассчитывается с учетом этих надбавок.</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6.2. </w:t>
      </w:r>
      <w:r w:rsidRPr="00431300">
        <w:rPr>
          <w:rFonts w:ascii="Liberation Serif" w:hAnsi="Liberation Serif" w:cs="Liberation Serif"/>
          <w:color w:val="080000"/>
          <w:sz w:val="16"/>
          <w:szCs w:val="16"/>
        </w:rPr>
        <w:t>Расчетным периодом является один календарный месяц.</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6.3. </w:t>
      </w:r>
      <w:r w:rsidRPr="00431300">
        <w:rPr>
          <w:rFonts w:ascii="Liberation Serif" w:hAnsi="Liberation Serif" w:cs="Liberation Serif"/>
          <w:color w:val="080000"/>
          <w:sz w:val="16"/>
          <w:szCs w:val="16"/>
        </w:rPr>
        <w:t>Исполнитель оплачивает стоимость, поставленной за расчетный период электрической энергии (мощности) до 15-го числа месяца, следующего за расчетным периодом.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6.4. </w:t>
      </w:r>
      <w:r w:rsidRPr="00431300">
        <w:rPr>
          <w:rFonts w:ascii="Liberation Serif" w:hAnsi="Liberation Serif" w:cs="Liberation Serif"/>
          <w:color w:val="080000"/>
          <w:sz w:val="16"/>
          <w:szCs w:val="16"/>
        </w:rPr>
        <w:t>Расчет за электрическую энергию, объем которой определен в соответствии с п. 5.4, 5.6, осуществляется по тарифам (ценам) без учета дифференциации по времени суток или по иным критериям, отражающим степень использования коммунальных ресурсов.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6.5. </w:t>
      </w:r>
      <w:r w:rsidRPr="00431300">
        <w:rPr>
          <w:rFonts w:ascii="Liberation Serif" w:hAnsi="Liberation Serif" w:cs="Liberation Serif"/>
          <w:color w:val="080000"/>
          <w:sz w:val="16"/>
          <w:szCs w:val="16"/>
        </w:rPr>
        <w:t>Гарантирующий</w:t>
      </w:r>
      <w:r w:rsidRPr="00431300">
        <w:rPr>
          <w:rFonts w:ascii="Liberation Serif" w:hAnsi="Liberation Serif" w:cs="Liberation Serif"/>
          <w:color w:val="000000"/>
          <w:sz w:val="16"/>
          <w:szCs w:val="16"/>
        </w:rPr>
        <w:t xml:space="preserve">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F74865" w:rsidRPr="00431300" w:rsidRDefault="00F74865">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Исполнитель обязан ежемесячно не позднее 15 числа получать у Гарантирующего поставщика под роспись счета, универсальные передаточные документы. Неисполнение Исполнителем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6.3. Договора.</w:t>
      </w:r>
    </w:p>
    <w:p w:rsidR="00F74865" w:rsidRPr="00431300" w:rsidRDefault="00F74865">
      <w:pPr>
        <w:widowControl w:val="0"/>
        <w:tabs>
          <w:tab w:val="left" w:pos="817"/>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Универсальный передаточный документ должен быть рассмотрен, подписан и передан Исполнителем Гарантирующему поставщику в течение семи дней с момента его получения</w:t>
      </w:r>
    </w:p>
    <w:p w:rsidR="00F74865" w:rsidRPr="00431300" w:rsidRDefault="00F74865">
      <w:pPr>
        <w:widowControl w:val="0"/>
        <w:tabs>
          <w:tab w:val="left" w:pos="817"/>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6.6. Гарантирующий поставщик вправе направить Исполнителю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Исполнитель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Если Гарантирующий поставщик и Исполнитель не являются пользователями системы электронного документооборота (в том числе при исполнении других договоров), то Исполнитель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r w:rsidRPr="00431300">
        <w:rPr>
          <w:rFonts w:ascii="Liberation Serif" w:hAnsi="Liberation Serif" w:cs="Liberation Serif"/>
          <w:color w:val="080000"/>
          <w:sz w:val="16"/>
          <w:szCs w:val="16"/>
        </w:rPr>
        <w:t>.</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6.7. </w:t>
      </w:r>
      <w:r w:rsidRPr="00431300">
        <w:rPr>
          <w:rFonts w:ascii="Liberation Serif" w:hAnsi="Liberation Serif" w:cs="Liberation Serif"/>
          <w:color w:val="080000"/>
          <w:sz w:val="16"/>
          <w:szCs w:val="16"/>
        </w:rPr>
        <w:t xml:space="preserve">При осуществлении расчетов по настоящему Договору Исполнитель в платежных документах обязан указывать назначение платежа номер договора и номер счета, по которому осуществляется платеж или номер договора и номер </w:t>
      </w:r>
      <w:r w:rsidRPr="00431300">
        <w:rPr>
          <w:rFonts w:ascii="Liberation Serif" w:hAnsi="Liberation Serif" w:cs="Liberation Serif"/>
          <w:color w:val="000000"/>
          <w:sz w:val="16"/>
          <w:szCs w:val="16"/>
        </w:rPr>
        <w:t>универсального передаточного документа</w:t>
      </w:r>
      <w:r w:rsidRPr="00431300">
        <w:rPr>
          <w:rFonts w:ascii="Liberation Serif" w:hAnsi="Liberation Serif" w:cs="Liberation Serif"/>
          <w:color w:val="080000"/>
          <w:sz w:val="16"/>
          <w:szCs w:val="16"/>
        </w:rPr>
        <w:t>, по которому осуществляется платеж.</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Исполнитель в платежных документах обязан указывать назначение платежа: неустойка.</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6.8. </w:t>
      </w:r>
      <w:r w:rsidRPr="00431300">
        <w:rPr>
          <w:rFonts w:ascii="Liberation Serif" w:hAnsi="Liberation Serif" w:cs="Liberation Serif"/>
          <w:color w:val="080000"/>
          <w:sz w:val="16"/>
          <w:szCs w:val="16"/>
        </w:rPr>
        <w:t>Обязательства Исполнителя по оплате считаются выполненными после поступления денежных средств на расчетный счет Гарантирующего поставщика.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Гарантирующий поставщик вправе принимать платежи в погашение обязательств (счетов) Исполнителя от третьего лица и засчитывать платежи в вышеуказанном порядке.</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6.9. </w:t>
      </w:r>
      <w:r w:rsidRPr="00431300">
        <w:rPr>
          <w:rFonts w:ascii="Liberation Serif" w:hAnsi="Liberation Serif" w:cs="Liberation Serif"/>
          <w:color w:val="080000"/>
          <w:sz w:val="16"/>
          <w:szCs w:val="16"/>
        </w:rPr>
        <w:t xml:space="preserve">Стоимость объема </w:t>
      </w:r>
      <w:proofErr w:type="spellStart"/>
      <w:r w:rsidRPr="00431300">
        <w:rPr>
          <w:rFonts w:ascii="Liberation Serif" w:hAnsi="Liberation Serif" w:cs="Liberation Serif"/>
          <w:color w:val="080000"/>
          <w:sz w:val="16"/>
          <w:szCs w:val="16"/>
        </w:rPr>
        <w:t>безучетного</w:t>
      </w:r>
      <w:proofErr w:type="spellEnd"/>
      <w:r w:rsidRPr="00431300">
        <w:rPr>
          <w:rFonts w:ascii="Liberation Serif" w:hAnsi="Liberation Serif" w:cs="Liberation Serif"/>
          <w:color w:val="080000"/>
          <w:sz w:val="16"/>
          <w:szCs w:val="16"/>
        </w:rPr>
        <w:t xml:space="preserve"> потребления рассчитывается по ценам на электрическую энергию за расчетный период, в котором составлен акт о неучтенном потреблении электрической энергии.</w:t>
      </w:r>
    </w:p>
    <w:p w:rsidR="00F74865" w:rsidRPr="00431300" w:rsidRDefault="00F74865">
      <w:pPr>
        <w:widowControl w:val="0"/>
        <w:tabs>
          <w:tab w:val="left" w:pos="1242"/>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6.10. </w:t>
      </w:r>
      <w:r w:rsidRPr="00431300">
        <w:rPr>
          <w:rFonts w:ascii="Liberation Serif" w:hAnsi="Liberation Serif" w:cs="Liberation Serif"/>
          <w:color w:val="080000"/>
          <w:sz w:val="16"/>
          <w:szCs w:val="16"/>
        </w:rPr>
        <w:t>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электрическую энергию непосредственно Гарантирующему поставщику, то оплата по настоящему Договору производится путем внесения собственниками жилых помещений платы за потребленную электроэнергию в многоквартирном доме, непосредственно в адрес Гарантирующего поставщика - в сроки, установленные жилищным законодательством РФ.</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таком случае плата вносится на основании платежных документов, представляемых собственникам помещений Исполнителем по форме, согласованной с Гарантирующим поставщиком.</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 осуществлении оплаты за электроэнергию в порядке, установленном настоящим пунктом, в платежных документах должны содержаться сведения о назначении платежа:</w:t>
      </w:r>
    </w:p>
    <w:p w:rsidR="00F74865" w:rsidRPr="00431300" w:rsidRDefault="00F74865">
      <w:pPr>
        <w:widowControl w:val="0"/>
        <w:tabs>
          <w:tab w:val="left" w:pos="959"/>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номер договора и номер счета, по которому осуществляется платеж, сведения позволяющие идентифицировать плательщика (ФИО, адрес, № л/счета) или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 xml:space="preserve">номер договора и номер </w:t>
      </w:r>
      <w:r w:rsidRPr="00431300">
        <w:rPr>
          <w:rFonts w:ascii="Liberation Serif" w:hAnsi="Liberation Serif" w:cs="Liberation Serif"/>
          <w:color w:val="000000"/>
          <w:sz w:val="16"/>
          <w:szCs w:val="16"/>
        </w:rPr>
        <w:t>универсального передаточного документа</w:t>
      </w:r>
      <w:r w:rsidRPr="00431300">
        <w:rPr>
          <w:rFonts w:ascii="Liberation Serif" w:hAnsi="Liberation Serif" w:cs="Liberation Serif"/>
          <w:color w:val="080000"/>
          <w:sz w:val="16"/>
          <w:szCs w:val="16"/>
        </w:rPr>
        <w:t>, по которому осуществляется платеж, сведения позволяющие идентифицировать плательщика (ФИО, адрес, № л/счета). В случае отсутствия или указания назначения платежа, не соответствующее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 получении в рамках настоящего пункта Договора платы от Потребителей Исполнитель несет обязанность по оплате перед Гарантирующим поставщиком в размере разницы от суммы, начисленной Гарантирующим поставщиком за определенный расчетный период (месяц) и суммами, поступившими от Потребителей в счет оплаты за электрическую энергию в течение соответствующего расчетного периода (месяца).</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6.10.1. </w:t>
      </w:r>
      <w:r w:rsidRPr="00431300">
        <w:rPr>
          <w:rFonts w:ascii="Liberation Serif" w:hAnsi="Liberation Serif" w:cs="Liberation Serif"/>
          <w:color w:val="080000"/>
          <w:sz w:val="16"/>
          <w:szCs w:val="16"/>
        </w:rPr>
        <w:t>Стороны ежеквартально осуществляют сверку взаимных расчетов по Договору, на основании Акта сверки расчетов, оформленного Гарантирующим поставщиком. Исполнитель получает у Гарантирующего поставщика под роспись Акт сверки расчетов.</w:t>
      </w:r>
    </w:p>
    <w:p w:rsidR="00F74865" w:rsidRPr="00431300" w:rsidRDefault="00F74865">
      <w:pPr>
        <w:widowControl w:val="0"/>
        <w:autoSpaceDE w:val="0"/>
        <w:autoSpaceDN w:val="0"/>
        <w:adjustRightInd w:val="0"/>
        <w:spacing w:after="0" w:line="104" w:lineRule="atLeast"/>
        <w:ind w:left="121" w:right="110" w:firstLine="709"/>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Исполнитель в течение 5-ти рабочих дней со дня получения данного Акта обязан подписать его и передать один экземпляр Гарантирующему поставщику либо предоставить письменный мотивированный отказ от подписания документа. </w:t>
      </w:r>
    </w:p>
    <w:p w:rsidR="00F74865" w:rsidRPr="00431300" w:rsidRDefault="00F74865">
      <w:pPr>
        <w:widowControl w:val="0"/>
        <w:autoSpaceDE w:val="0"/>
        <w:autoSpaceDN w:val="0"/>
        <w:adjustRightInd w:val="0"/>
        <w:spacing w:after="0" w:line="104" w:lineRule="atLeast"/>
        <w:ind w:left="121" w:right="110" w:firstLine="709"/>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lastRenderedPageBreak/>
        <w:t>В случае не предоставления в установленный срок подписанного Акта сверки расчетов или мотивированного отказа от подписания документа со стороны Исполнителя, Акт сверки расчетов считается принятым в редакции Гарантирующего поставщика.</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6.10.2. </w:t>
      </w:r>
      <w:r w:rsidRPr="00431300">
        <w:rPr>
          <w:rFonts w:ascii="Liberation Serif" w:hAnsi="Liberation Serif" w:cs="Liberation Serif"/>
          <w:color w:val="080000"/>
          <w:sz w:val="16"/>
          <w:szCs w:val="16"/>
        </w:rPr>
        <w:t>В течение 10-ти рабочих дней по окончании расчетного периода Гарантирующий поставщик предоставляет Исполнителю информацию о поступивших платежах от Исполнителя и населения за истекший расчетный период.</w:t>
      </w:r>
    </w:p>
    <w:p w:rsidR="00F74865" w:rsidRPr="00431300" w:rsidRDefault="00F74865">
      <w:pPr>
        <w:widowControl w:val="0"/>
        <w:autoSpaceDE w:val="0"/>
        <w:autoSpaceDN w:val="0"/>
        <w:adjustRightInd w:val="0"/>
        <w:spacing w:after="0" w:line="104" w:lineRule="atLeast"/>
        <w:ind w:left="121" w:right="110" w:firstLine="709"/>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Информация о платежах населения предоставляется с указанием плательщика, размера полученных средств и периода, за который произведена оплата (если указанные данные представляется возможным установить по платежному документу).</w:t>
      </w:r>
    </w:p>
    <w:p w:rsidR="00F74865" w:rsidRPr="00431300" w:rsidRDefault="00F74865">
      <w:pPr>
        <w:widowControl w:val="0"/>
        <w:autoSpaceDE w:val="0"/>
        <w:autoSpaceDN w:val="0"/>
        <w:adjustRightInd w:val="0"/>
        <w:spacing w:after="0" w:line="104" w:lineRule="atLeast"/>
        <w:ind w:left="121" w:right="110" w:firstLine="709"/>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В течение 5-ти рабочих дней с момента получения информации от Гарантирующего поставщика о поступивших платежах Исполнитель при наличии замечаний сообщает об этом Гарантирующему поставщику.</w:t>
      </w:r>
    </w:p>
    <w:p w:rsidR="00F74865" w:rsidRPr="00431300" w:rsidRDefault="00F74865">
      <w:pPr>
        <w:widowControl w:val="0"/>
        <w:autoSpaceDE w:val="0"/>
        <w:autoSpaceDN w:val="0"/>
        <w:adjustRightInd w:val="0"/>
        <w:spacing w:after="0" w:line="104" w:lineRule="atLeast"/>
        <w:ind w:left="121" w:right="110" w:firstLine="709"/>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Обмен информацией, указанной в данном пункте Договора, осуществляется посредством электронной почты, адреса которой указаны в разделе 12 настоящего Договора. </w:t>
      </w:r>
    </w:p>
    <w:p w:rsidR="00F74865" w:rsidRPr="00431300" w:rsidRDefault="00F74865">
      <w:pPr>
        <w:widowControl w:val="0"/>
        <w:tabs>
          <w:tab w:val="left" w:pos="1242"/>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6.11. </w:t>
      </w:r>
      <w:r w:rsidRPr="00431300">
        <w:rPr>
          <w:rFonts w:ascii="Liberation Serif" w:hAnsi="Liberation Serif" w:cs="Liberation Serif"/>
          <w:color w:val="080000"/>
          <w:sz w:val="16"/>
          <w:szCs w:val="16"/>
        </w:rPr>
        <w:t>В случае необходимости получения первичных документов, которые ранее были направлены или переданы Исполнителю в соответствии с условиями договора, Исполнитель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Исполнителя на основании прейскуранта на соответствующие услуги, утвержденного и размещенного на сайте Гарантирующего поставщика.</w:t>
      </w: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vanish/>
          <w:color w:val="000000"/>
          <w:sz w:val="16"/>
          <w:szCs w:val="16"/>
        </w:rPr>
      </w:pPr>
      <w:r w:rsidRPr="00431300">
        <w:rPr>
          <w:rFonts w:ascii="Liberation Serif" w:hAnsi="Liberation Serif" w:cs="Liberation Serif"/>
          <w:b/>
          <w:bCs/>
          <w:color w:val="080000"/>
          <w:sz w:val="16"/>
          <w:szCs w:val="16"/>
        </w:rPr>
        <w:t>7. Порядок изменения и расторжения Договора</w:t>
      </w: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color w:val="000000"/>
          <w:sz w:val="16"/>
          <w:szCs w:val="16"/>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7.1. Договор может быть расторгнут:</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7.1.1. </w:t>
      </w:r>
      <w:r w:rsidRPr="00431300">
        <w:rPr>
          <w:rFonts w:ascii="Liberation Serif" w:hAnsi="Liberation Serif" w:cs="Liberation Serif"/>
          <w:color w:val="080000"/>
          <w:sz w:val="16"/>
          <w:szCs w:val="16"/>
        </w:rPr>
        <w:t>По соглашению сторон;</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7.1.2. </w:t>
      </w:r>
      <w:r w:rsidRPr="00431300">
        <w:rPr>
          <w:rFonts w:ascii="Liberation Serif" w:hAnsi="Liberation Serif" w:cs="Liberation Serif"/>
          <w:color w:val="080000"/>
          <w:sz w:val="16"/>
          <w:szCs w:val="16"/>
        </w:rPr>
        <w:t>По инициативе Исполнителя, в случае прекращения обязанностей Исполнителя по управлению многоквартирным домом, содержанию общего имущества и предоставлению коммунальных услуг собственникам помещений в многоквартирном доме при условии: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w:t>
      </w:r>
      <w:r w:rsidRPr="00431300">
        <w:rPr>
          <w:rFonts w:ascii="Liberation Serif" w:hAnsi="Liberation Serif" w:cs="Liberation Serif"/>
          <w:color w:val="000000"/>
          <w:sz w:val="16"/>
          <w:szCs w:val="16"/>
        </w:rPr>
        <w:tab/>
      </w:r>
      <w:r w:rsidRPr="00431300">
        <w:rPr>
          <w:rFonts w:ascii="Liberation Serif" w:hAnsi="Liberation Serif" w:cs="Liberation Serif"/>
          <w:color w:val="080000"/>
          <w:sz w:val="16"/>
          <w:szCs w:val="16"/>
        </w:rPr>
        <w:t>уведомления Гарантирующего поставщика о расторжении Договора не менее чем за 20 дней до даты расторжения;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оплаты задолженности Исполнителя по Договору не менее чем за 10 рабочих дней до заявленной даты расторжения;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w:t>
      </w:r>
      <w:r w:rsidRPr="00431300">
        <w:rPr>
          <w:rFonts w:ascii="Liberation Serif" w:hAnsi="Liberation Serif" w:cs="Liberation Serif"/>
          <w:color w:val="080000"/>
          <w:sz w:val="16"/>
          <w:szCs w:val="16"/>
        </w:rPr>
        <w:tab/>
        <w:t>оплаты стоимости электрической энергии, рассчитанной исходя из объема, прогнозируемого к потреблению по Договору до заявляемой даты расторжения Договора и тарифам, утвержденным Постановлением Региональной энергетической комиссии по Свердловской области на соответствующий период регулирования, не менее чем за 10 рабочих дней до даты расторжения на основании выставленного Гарантирующим поставщиком счета.</w:t>
      </w:r>
    </w:p>
    <w:p w:rsidR="00F74865" w:rsidRPr="00431300" w:rsidRDefault="00F74865">
      <w:pPr>
        <w:widowControl w:val="0"/>
        <w:autoSpaceDE w:val="0"/>
        <w:autoSpaceDN w:val="0"/>
        <w:adjustRightInd w:val="0"/>
        <w:spacing w:after="0" w:line="104" w:lineRule="atLeast"/>
        <w:ind w:left="121" w:right="110" w:firstLine="709"/>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 нарушении Исполнителем требования об уведомлении Гарантирующего поставщика о расторжении Договора в установленные настоящим пунктом сроки и (или) при нарушении Исполнителем требований по оплатам, предусмотренных настоящим пунктом, обязательства Исполнителя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7.1.3. </w:t>
      </w:r>
      <w:r w:rsidRPr="00431300">
        <w:rPr>
          <w:rFonts w:ascii="Liberation Serif" w:hAnsi="Liberation Serif" w:cs="Liberation Serif"/>
          <w:color w:val="080000"/>
          <w:sz w:val="16"/>
          <w:szCs w:val="16"/>
        </w:rPr>
        <w:t xml:space="preserve">Гарантирующий поставщик вправе в одностороннем порядке отказаться от исполнения Договора полностью с Исполнителем в части снабжения электрической энергией Потребителей в целях предоставления коммунальной услуги в жилых и нежилых помещениях многоквартирного дома при наличии у Исполнителя признанной им или подтвержденной вступившим в законную силу судебным актом задолженности перед ресурсоснабжающей организацией в размере, равном или превышающем две среднемесячные величины обязательств по оплате по договору, независимо от факта последующей оплаты данной задолженности Исполнителем, осуществляющим управление многоквартирным домом, за исключением случая полного погашения данной задолженности до вступления в законную силу судебного акта.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Среднемесячная величина обязательств по оплате по договору </w:t>
      </w:r>
      <w:proofErr w:type="spellStart"/>
      <w:r w:rsidRPr="00431300">
        <w:rPr>
          <w:rFonts w:ascii="Liberation Serif" w:hAnsi="Liberation Serif" w:cs="Liberation Serif"/>
          <w:color w:val="080000"/>
          <w:sz w:val="16"/>
          <w:szCs w:val="16"/>
        </w:rPr>
        <w:t>ресурсоснабжения</w:t>
      </w:r>
      <w:proofErr w:type="spellEnd"/>
      <w:r w:rsidRPr="00431300">
        <w:rPr>
          <w:rFonts w:ascii="Liberation Serif" w:hAnsi="Liberation Serif" w:cs="Liberation Serif"/>
          <w:color w:val="080000"/>
          <w:sz w:val="16"/>
          <w:szCs w:val="16"/>
        </w:rPr>
        <w:t xml:space="preserve"> определяется Гарантирующим поставщиком путем деления суммы обязательств Исполнителя по договору энергоснабжения за двенадцать месяцев, предшествующих дате направления уведомления об одностороннем отказе от исполнения договора энергоснабжения, на двенадцать. В случае, если договор энергоснабжения исполнялся менее двенадцати месяцев, среднемесячная величина обязательств по оплате по договору энергоснабжения определяется путем деления суммы обязательств Исполнителя, осуществляющего управление многоквартирным домом, за период действия договора энергоснабжения на количество месяцев их действия.</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7.2. </w:t>
      </w:r>
      <w:r w:rsidRPr="00431300">
        <w:rPr>
          <w:rFonts w:ascii="Liberation Serif" w:hAnsi="Liberation Serif" w:cs="Liberation Serif"/>
          <w:color w:val="080000"/>
          <w:sz w:val="16"/>
          <w:szCs w:val="16"/>
        </w:rPr>
        <w:t>Расторжение настоящего Договора не освобождает стороны от возникших по нему обязательств в части расчетов.</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7.3. </w:t>
      </w:r>
      <w:r w:rsidRPr="00431300">
        <w:rPr>
          <w:rFonts w:ascii="Liberation Serif" w:hAnsi="Liberation Serif" w:cs="Liberation Serif"/>
          <w:color w:val="080000"/>
          <w:sz w:val="16"/>
          <w:szCs w:val="16"/>
        </w:rPr>
        <w:t>Для осуществления окончательных расчетов за электрическую энергию Исполнитель обязан обеспечить предоставление Гарантирующему поставщику показаний приборов учета, используемых для расчетов по настоящему Договору и не подключенных к интеллектуальной системе учета электрической энергии, на дату расторжения или изменения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7.4. </w:t>
      </w:r>
      <w:r w:rsidRPr="00431300">
        <w:rPr>
          <w:rFonts w:ascii="Liberation Serif" w:hAnsi="Liberation Serif" w:cs="Liberation Serif"/>
          <w:color w:val="080000"/>
          <w:sz w:val="16"/>
          <w:szCs w:val="16"/>
        </w:rPr>
        <w:t>В случаях, предусмотренных законодательством РФ,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Исполнителя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7.5. </w:t>
      </w:r>
      <w:r w:rsidRPr="00431300">
        <w:rPr>
          <w:rFonts w:ascii="Liberation Serif" w:hAnsi="Liberation Serif" w:cs="Liberation Serif"/>
          <w:color w:val="080000"/>
          <w:sz w:val="16"/>
          <w:szCs w:val="16"/>
        </w:rPr>
        <w:t>В случае принятия после заключения настоящего Договора законов и (или) иных нормативных правовых актов, устанавливающих иные обязательные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7.6. </w:t>
      </w:r>
      <w:r w:rsidRPr="00431300">
        <w:rPr>
          <w:rFonts w:ascii="Liberation Serif" w:hAnsi="Liberation Serif" w:cs="Liberation Serif"/>
          <w:color w:val="080000"/>
          <w:sz w:val="16"/>
          <w:szCs w:val="16"/>
        </w:rPr>
        <w:t>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rsidR="00F74865" w:rsidRPr="00431300" w:rsidRDefault="00F74865">
      <w:pPr>
        <w:widowControl w:val="0"/>
        <w:autoSpaceDE w:val="0"/>
        <w:autoSpaceDN w:val="0"/>
        <w:adjustRightInd w:val="0"/>
        <w:spacing w:after="0" w:line="104" w:lineRule="atLeast"/>
        <w:ind w:left="121" w:right="110" w:firstLine="567"/>
        <w:jc w:val="both"/>
        <w:rPr>
          <w:rFonts w:ascii="Arial" w:hAnsi="Arial" w:cs="Arial"/>
          <w:sz w:val="24"/>
          <w:szCs w:val="24"/>
        </w:rPr>
      </w:pPr>
    </w:p>
    <w:p w:rsidR="00F74865" w:rsidRPr="00431300" w:rsidRDefault="00F74865">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8. Ответственность сторон</w:t>
      </w:r>
    </w:p>
    <w:p w:rsidR="00F74865" w:rsidRPr="00431300" w:rsidRDefault="00F74865" w:rsidP="00973AFA">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8.1. </w:t>
      </w:r>
      <w:r w:rsidRPr="00431300">
        <w:rPr>
          <w:rFonts w:ascii="Liberation Serif" w:hAnsi="Liberation Serif" w:cs="Liberation Serif"/>
          <w:color w:val="080000"/>
          <w:sz w:val="16"/>
          <w:szCs w:val="16"/>
        </w:rPr>
        <w:t>Стороны несут ответственность за неисполнение или ненадлежащее исполнение обязательств по Договору.</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8.2. </w:t>
      </w:r>
      <w:r w:rsidRPr="00431300">
        <w:rPr>
          <w:rFonts w:ascii="Liberation Serif" w:hAnsi="Liberation Serif" w:cs="Liberation Serif"/>
          <w:color w:val="080000"/>
          <w:sz w:val="16"/>
          <w:szCs w:val="16"/>
        </w:rPr>
        <w:t>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80000"/>
          <w:sz w:val="16"/>
          <w:szCs w:val="16"/>
        </w:rPr>
        <w:t>Убытки могут быть взысканы в полной сумме сверх неустойки.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8.3. </w:t>
      </w:r>
      <w:r w:rsidRPr="00431300">
        <w:rPr>
          <w:rFonts w:ascii="Liberation Serif" w:hAnsi="Liberation Serif" w:cs="Liberation Serif"/>
          <w:color w:val="080000"/>
          <w:sz w:val="16"/>
          <w:szCs w:val="16"/>
        </w:rPr>
        <w:t>Исполнитель несет ответственность:</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8.3.1. </w:t>
      </w:r>
      <w:r w:rsidRPr="00431300">
        <w:rPr>
          <w:rFonts w:ascii="Liberation Serif" w:hAnsi="Liberation Serif" w:cs="Liberation Serif"/>
          <w:color w:val="080000"/>
          <w:sz w:val="16"/>
          <w:szCs w:val="16"/>
        </w:rPr>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Исполнителя (не предоставлением Гарантирующему поставщику) Акта согласования аварийной и технологической брони, в том числе перед третьими лицами.</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8.3.2. </w:t>
      </w:r>
      <w:r w:rsidRPr="00431300">
        <w:rPr>
          <w:rFonts w:ascii="Liberation Serif" w:hAnsi="Liberation Serif" w:cs="Liberation Serif"/>
          <w:color w:val="080000"/>
          <w:sz w:val="16"/>
          <w:szCs w:val="16"/>
        </w:rPr>
        <w:t>За нарушение любого из сроков оплаты электрической энергии (мощности), указанных в п. 6.3. настоящего Договора. В этом случае Гарантирующий поставщик имеет право начислить Исполнителю, а Исполнитель обязан оплатить неустойку (пени) в размере одной трехсотой ставки рефинансирования Центрального банка Российской Федерации,</w:t>
      </w:r>
      <w:r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80000"/>
          <w:sz w:val="16"/>
          <w:szCs w:val="16"/>
        </w:rPr>
        <w:t xml:space="preserve">действующей: на день фактической оплаты суммы долга; </w:t>
      </w:r>
      <w:r w:rsidRPr="00431300">
        <w:rPr>
          <w:rFonts w:ascii="Liberation Serif" w:hAnsi="Liberation Serif" w:cs="Liberation Serif"/>
          <w:color w:val="080000"/>
          <w:sz w:val="16"/>
          <w:szCs w:val="16"/>
        </w:rPr>
        <w:lastRenderedPageBreak/>
        <w:t xml:space="preserve">на день предъявления иска; на день вынесения решения суда (по выбору Гарантирующего поставщика),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431300">
        <w:rPr>
          <w:rFonts w:ascii="Liberation Serif" w:hAnsi="Liberation Serif" w:cs="Liberation Serif"/>
          <w:color w:val="080000"/>
          <w:sz w:val="16"/>
          <w:szCs w:val="16"/>
        </w:rPr>
        <w:t>стотридцатой</w:t>
      </w:r>
      <w:proofErr w:type="spellEnd"/>
      <w:r w:rsidRPr="00431300">
        <w:rPr>
          <w:rFonts w:ascii="Liberation Serif" w:hAnsi="Liberation Serif" w:cs="Liberation Serif"/>
          <w:color w:val="080000"/>
          <w:sz w:val="16"/>
          <w:szCs w:val="16"/>
        </w:rPr>
        <w:t xml:space="preserve"> ставки рефинансирования Центрального банка Российской Федерации,</w:t>
      </w:r>
      <w:r w:rsidRPr="00431300">
        <w:rPr>
          <w:rFonts w:ascii="Liberation Serif" w:hAnsi="Liberation Serif" w:cs="Liberation Serif"/>
          <w:color w:val="000000"/>
          <w:sz w:val="16"/>
          <w:szCs w:val="16"/>
        </w:rPr>
        <w:t xml:space="preserve"> </w:t>
      </w:r>
      <w:r w:rsidRPr="00431300">
        <w:rPr>
          <w:rFonts w:ascii="Liberation Serif" w:hAnsi="Liberation Serif" w:cs="Liberation Serif"/>
          <w:color w:val="080000"/>
          <w:sz w:val="16"/>
          <w:szCs w:val="16"/>
        </w:rPr>
        <w:t>действующей: на день фактической оплаты суммы долга;  на день предъявления иска; на день вынесения решения суда (по выбору Гарантирующего поставщика), от не выплаченной в срок суммы за каждый день просрочки, действующей на день фактической оплаты за каждый день просрочки.</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8.3.3. </w:t>
      </w:r>
      <w:r w:rsidRPr="00431300">
        <w:rPr>
          <w:rFonts w:ascii="Liberation Serif" w:hAnsi="Liberation Serif" w:cs="Liberation Serif"/>
          <w:color w:val="080000"/>
          <w:sz w:val="16"/>
          <w:szCs w:val="16"/>
        </w:rPr>
        <w:t xml:space="preserve">За убытки третьих лиц, подключенных </w:t>
      </w:r>
      <w:proofErr w:type="gramStart"/>
      <w:r w:rsidRPr="00431300">
        <w:rPr>
          <w:rFonts w:ascii="Liberation Serif" w:hAnsi="Liberation Serif" w:cs="Liberation Serif"/>
          <w:color w:val="080000"/>
          <w:sz w:val="16"/>
          <w:szCs w:val="16"/>
        </w:rPr>
        <w:t>от сетей</w:t>
      </w:r>
      <w:proofErr w:type="gramEnd"/>
      <w:r w:rsidRPr="00431300">
        <w:rPr>
          <w:rFonts w:ascii="Liberation Serif" w:hAnsi="Liberation Serif" w:cs="Liberation Serif"/>
          <w:color w:val="080000"/>
          <w:sz w:val="16"/>
          <w:szCs w:val="16"/>
        </w:rPr>
        <w:t xml:space="preserve"> эксплуатируемых Исполнителем,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Исполнителя.</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8.3.4. </w:t>
      </w:r>
      <w:r w:rsidRPr="00431300">
        <w:rPr>
          <w:rFonts w:ascii="Liberation Serif" w:hAnsi="Liberation Serif" w:cs="Liberation Serif"/>
          <w:color w:val="080000"/>
          <w:sz w:val="16"/>
          <w:szCs w:val="16"/>
        </w:rPr>
        <w:t>За действия Потребителей, которые повлекли нарушение установленных настоящим Договором показателей качества и (или) объемов поставляемой электрической энергии, если такое нарушение повлекло убытки для Гарантирующего поставщика, связанные с исполнением настоящего Договора.</w:t>
      </w:r>
    </w:p>
    <w:p w:rsidR="00F74865" w:rsidRPr="00431300" w:rsidRDefault="00F74865">
      <w:pPr>
        <w:widowControl w:val="0"/>
        <w:tabs>
          <w:tab w:val="left" w:pos="1101"/>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8.4. </w:t>
      </w:r>
      <w:r w:rsidRPr="00431300">
        <w:rPr>
          <w:rFonts w:ascii="Liberation Serif" w:hAnsi="Liberation Serif" w:cs="Liberation Serif"/>
          <w:color w:val="080000"/>
          <w:sz w:val="16"/>
          <w:szCs w:val="16"/>
        </w:rPr>
        <w:t>Гарантирующий поставщик не несет ответственность:</w:t>
      </w:r>
    </w:p>
    <w:p w:rsidR="00F74865" w:rsidRPr="00431300" w:rsidRDefault="00F74865">
      <w:pPr>
        <w:widowControl w:val="0"/>
        <w:tabs>
          <w:tab w:val="left" w:pos="1526"/>
          <w:tab w:val="left" w:pos="8683"/>
        </w:tabs>
        <w:autoSpaceDE w:val="0"/>
        <w:autoSpaceDN w:val="0"/>
        <w:adjustRightInd w:val="0"/>
        <w:spacing w:after="0" w:line="104" w:lineRule="atLeast"/>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00000"/>
          <w:sz w:val="16"/>
          <w:szCs w:val="16"/>
        </w:rPr>
        <w:t xml:space="preserve">8.4.1. </w:t>
      </w:r>
      <w:r w:rsidRPr="00431300">
        <w:rPr>
          <w:rFonts w:ascii="Liberation Serif" w:hAnsi="Liberation Serif" w:cs="Liberation Serif"/>
          <w:color w:val="080000"/>
          <w:sz w:val="16"/>
          <w:szCs w:val="16"/>
        </w:rPr>
        <w:t xml:space="preserve">За несвоевременное уведомление Сетевой организации об устранении оснований для введения ограничения режима потребления Исполнителя в случае </w:t>
      </w:r>
      <w:proofErr w:type="gramStart"/>
      <w:r w:rsidRPr="00431300">
        <w:rPr>
          <w:rFonts w:ascii="Liberation Serif" w:hAnsi="Liberation Serif" w:cs="Liberation Serif"/>
          <w:color w:val="080000"/>
          <w:sz w:val="16"/>
          <w:szCs w:val="16"/>
        </w:rPr>
        <w:t>не выполнения</w:t>
      </w:r>
      <w:proofErr w:type="gramEnd"/>
      <w:r w:rsidRPr="00431300">
        <w:rPr>
          <w:rFonts w:ascii="Liberation Serif" w:hAnsi="Liberation Serif" w:cs="Liberation Serif"/>
          <w:color w:val="080000"/>
          <w:sz w:val="16"/>
          <w:szCs w:val="16"/>
        </w:rPr>
        <w:t xml:space="preserve"> Исполнителем обязанности в части назначения платежа, установленной п. 6.7, 6.10 настоящего Договора. </w:t>
      </w: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8.4.2. </w:t>
      </w:r>
      <w:r w:rsidRPr="00431300">
        <w:rPr>
          <w:rFonts w:ascii="Liberation Serif" w:hAnsi="Liberation Serif" w:cs="Liberation Serif"/>
          <w:color w:val="080000"/>
          <w:sz w:val="16"/>
          <w:szCs w:val="16"/>
        </w:rPr>
        <w:t>За</w:t>
      </w:r>
      <w:r w:rsidRPr="00431300">
        <w:rPr>
          <w:rFonts w:ascii="Liberation Serif" w:hAnsi="Liberation Serif" w:cs="Liberation Serif"/>
          <w:color w:val="000000"/>
          <w:sz w:val="16"/>
          <w:szCs w:val="16"/>
        </w:rPr>
        <w:t xml:space="preserve"> неисполнение или ненадлежащее исполнение обязанностей по установке, замене и допуску в эксплуатацию прибора учета в случае, если причиной неисполнения таких обязанностей стал недопуск к местам установки расчетных приборов учета, в то время как техническая возможность установки прибора учета в ином месте, максимально приближенном к границе балансовой принадлежности, отсутствует.</w:t>
      </w:r>
    </w:p>
    <w:p w:rsidR="00F74865" w:rsidRPr="00431300" w:rsidRDefault="00F74865">
      <w:pPr>
        <w:widowControl w:val="0"/>
        <w:autoSpaceDE w:val="0"/>
        <w:autoSpaceDN w:val="0"/>
        <w:adjustRightInd w:val="0"/>
        <w:spacing w:after="0" w:line="240" w:lineRule="auto"/>
        <w:ind w:left="121" w:right="110" w:firstLine="567"/>
        <w:jc w:val="both"/>
        <w:rPr>
          <w:rFonts w:ascii="Arial" w:hAnsi="Arial" w:cs="Arial"/>
          <w:sz w:val="24"/>
          <w:szCs w:val="24"/>
        </w:rPr>
      </w:pPr>
    </w:p>
    <w:p w:rsidR="00F74865" w:rsidRPr="00431300" w:rsidRDefault="00F74865">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9.</w:t>
      </w:r>
      <w:r w:rsidRPr="00431300">
        <w:rPr>
          <w:rFonts w:ascii="Liberation Serif" w:hAnsi="Liberation Serif" w:cs="Liberation Serif"/>
          <w:b/>
          <w:bCs/>
          <w:color w:val="080000"/>
          <w:sz w:val="16"/>
          <w:szCs w:val="16"/>
        </w:rPr>
        <w:tab/>
        <w:t>Заключительные положения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9.1. Настоящий Договор вступает в силу с момента его подписания и распространяет свое действие на отношения, фактически сложившиеся между Сторонами с </w:t>
      </w:r>
      <w:r w:rsidRPr="00431300">
        <w:rPr>
          <w:rFonts w:ascii="Liberation Serif" w:hAnsi="Liberation Serif" w:cs="Liberation Serif"/>
          <w:b/>
          <w:bCs/>
          <w:color w:val="080000"/>
          <w:sz w:val="16"/>
          <w:szCs w:val="16"/>
        </w:rPr>
        <w:t xml:space="preserve">""  </w:t>
      </w:r>
      <w:r w:rsidRPr="00431300">
        <w:rPr>
          <w:rFonts w:ascii="Liberation Serif" w:hAnsi="Liberation Serif" w:cs="Liberation Serif"/>
          <w:b/>
          <w:bCs/>
          <w:color w:val="000000"/>
          <w:sz w:val="16"/>
          <w:szCs w:val="16"/>
        </w:rPr>
        <w:t xml:space="preserve"> года</w:t>
      </w:r>
      <w:r w:rsidRPr="00431300">
        <w:rPr>
          <w:rFonts w:ascii="Liberation Serif" w:hAnsi="Liberation Serif" w:cs="Liberation Serif"/>
          <w:color w:val="080000"/>
          <w:sz w:val="16"/>
          <w:szCs w:val="16"/>
        </w:rPr>
        <w:t>, но не ранее даты и времени начала оказания услуг по передаче электрической энергии.</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Настоящий Договор действует до 24 часов </w:t>
      </w:r>
      <w:r w:rsidRPr="00431300">
        <w:rPr>
          <w:rFonts w:ascii="Liberation Serif" w:hAnsi="Liberation Serif" w:cs="Liberation Serif"/>
          <w:b/>
          <w:bCs/>
          <w:color w:val="080000"/>
          <w:sz w:val="16"/>
          <w:szCs w:val="16"/>
        </w:rPr>
        <w:t xml:space="preserve">31 декабря </w:t>
      </w:r>
      <w:r w:rsidRPr="00431300">
        <w:rPr>
          <w:rFonts w:ascii="Liberation Serif" w:hAnsi="Liberation Serif" w:cs="Liberation Serif"/>
          <w:b/>
          <w:bCs/>
          <w:color w:val="000000"/>
          <w:sz w:val="16"/>
          <w:szCs w:val="16"/>
        </w:rPr>
        <w:t xml:space="preserve"> года</w:t>
      </w:r>
      <w:r w:rsidRPr="00431300">
        <w:rPr>
          <w:rFonts w:ascii="Liberation Serif" w:hAnsi="Liberation Serif" w:cs="Liberation Serif"/>
          <w:color w:val="080000"/>
          <w:sz w:val="16"/>
          <w:szCs w:val="16"/>
        </w:rPr>
        <w:t xml:space="preserve">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9.1.1.</w:t>
      </w:r>
      <w:r w:rsidRPr="00431300">
        <w:rPr>
          <w:rFonts w:ascii="Liberation Serif" w:hAnsi="Liberation Serif" w:cs="Liberation Serif"/>
          <w:color w:val="080000"/>
          <w:sz w:val="16"/>
          <w:szCs w:val="16"/>
        </w:rPr>
        <w:tab/>
        <w:t>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rsidR="00F74865" w:rsidRPr="00431300" w:rsidRDefault="00F74865">
      <w:pPr>
        <w:widowControl w:val="0"/>
        <w:autoSpaceDE w:val="0"/>
        <w:autoSpaceDN w:val="0"/>
        <w:adjustRightInd w:val="0"/>
        <w:spacing w:after="0" w:line="240" w:lineRule="auto"/>
        <w:ind w:left="121" w:right="110" w:firstLine="284"/>
        <w:jc w:val="both"/>
        <w:rPr>
          <w:rFonts w:ascii="Liberation Serif" w:hAnsi="Liberation Serif" w:cs="Liberation Serif"/>
          <w:color w:val="000000"/>
          <w:sz w:val="16"/>
          <w:szCs w:val="16"/>
        </w:rPr>
      </w:pPr>
      <w:r w:rsidRPr="00431300">
        <w:rPr>
          <w:rFonts w:ascii="Liberation Serif" w:hAnsi="Liberation Serif" w:cs="Liberation Serif"/>
          <w:color w:val="080000"/>
          <w:sz w:val="16"/>
          <w:szCs w:val="16"/>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431300">
        <w:rPr>
          <w:rFonts w:ascii="Liberation Serif" w:hAnsi="Liberation Serif" w:cs="Liberation Serif"/>
          <w:color w:val="000000"/>
          <w:sz w:val="16"/>
          <w:szCs w:val="16"/>
        </w:rPr>
        <w:t>:</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80000"/>
          <w:sz w:val="16"/>
          <w:szCs w:val="16"/>
        </w:rPr>
        <w:t>а)</w:t>
      </w:r>
      <w:r w:rsidRPr="00431300">
        <w:rPr>
          <w:rFonts w:ascii="Liberation Serif" w:hAnsi="Liberation Serif" w:cs="Liberation Serif"/>
          <w:color w:val="000000"/>
          <w:sz w:val="16"/>
          <w:szCs w:val="16"/>
        </w:rPr>
        <w:t xml:space="preserve"> со дня составления и размещения в личном кабинете Исполнитель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Исполнитель;</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Исполнитель по истечении 2 рабочих дней с даты его подписания.</w:t>
      </w:r>
    </w:p>
    <w:p w:rsidR="00F74865" w:rsidRPr="00431300" w:rsidRDefault="00F74865">
      <w:pPr>
        <w:widowControl w:val="0"/>
        <w:autoSpaceDE w:val="0"/>
        <w:autoSpaceDN w:val="0"/>
        <w:adjustRightInd w:val="0"/>
        <w:spacing w:after="0" w:line="240" w:lineRule="auto"/>
        <w:ind w:left="121" w:right="110" w:firstLine="284"/>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в отношении прочих энергопринимающих устройств:</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а) с даты фактического присоединения энергопринимающих устройств Исполнитель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Исполнитель в течение 2 рабочих дней с даты его подписания;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Исполнитель по истечении 2 рабочих дней с даты его подписания.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9.1.2.</w:t>
      </w:r>
      <w:r w:rsidRPr="00431300">
        <w:rPr>
          <w:rFonts w:ascii="Liberation Serif" w:hAnsi="Liberation Serif" w:cs="Liberation Serif"/>
          <w:color w:val="080000"/>
          <w:sz w:val="16"/>
          <w:szCs w:val="16"/>
        </w:rPr>
        <w:tab/>
        <w:t>Договор, заключаемый в отношении энергопринимающих устройств Исполнитель до завершения процедуры их технологического присоединения, считается отозванным, если Исполнитель не возвратил подписанный экземпляр настоящего Договора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9.2. Все документы, в том числе соглашения, уведомления, письма, сообщения, претензии, по настоящему Договору, направляются другой Стороне одним из следующих способов:</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заказным письмом;</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телефонограммой;</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телеграммой;</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посредством факсимильной связи;</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по адресу электронной почты;</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посредством системы электронного документооборота при условии, если Гарантирующий поставщик и Исполнитель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вручаются представителю Стороны;</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иным способом, позволяющим подтвердить факт направления документа Стороной.</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80000"/>
          <w:sz w:val="16"/>
          <w:szCs w:val="16"/>
        </w:rPr>
        <w:t xml:space="preserve">9.3. </w:t>
      </w:r>
      <w:r w:rsidRPr="00431300">
        <w:rPr>
          <w:rFonts w:ascii="Liberation Serif" w:hAnsi="Liberation Serif" w:cs="Liberation Serif"/>
          <w:color w:val="000000"/>
          <w:sz w:val="16"/>
          <w:szCs w:val="16"/>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rsidR="00F74865" w:rsidRPr="00431300" w:rsidRDefault="00F74865">
      <w:pPr>
        <w:widowControl w:val="0"/>
        <w:tabs>
          <w:tab w:val="left" w:pos="1242"/>
        </w:tabs>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9.4. Любая из Сторон вправе передать разногласия, возникшие при заключении настоящего Договора, на рассмотрение суда.</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9.5. Настоящий Договор составлен в 2-х экземплярах, по одному экземпляру для каждой Стороны.</w:t>
      </w:r>
    </w:p>
    <w:p w:rsidR="00F74865" w:rsidRPr="00431300" w:rsidRDefault="00F74865">
      <w:pPr>
        <w:widowControl w:val="0"/>
        <w:autoSpaceDE w:val="0"/>
        <w:autoSpaceDN w:val="0"/>
        <w:adjustRightInd w:val="0"/>
        <w:spacing w:after="0" w:line="240" w:lineRule="auto"/>
        <w:ind w:left="121" w:right="110" w:firstLine="567"/>
        <w:jc w:val="both"/>
        <w:rPr>
          <w:rFonts w:ascii="Arial" w:hAnsi="Arial" w:cs="Arial"/>
          <w:sz w:val="24"/>
          <w:szCs w:val="24"/>
        </w:rPr>
      </w:pPr>
    </w:p>
    <w:p w:rsidR="00F74865" w:rsidRPr="00431300" w:rsidRDefault="00F74865">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10. Дополнительные условия</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Не оговариваются.</w:t>
      </w:r>
    </w:p>
    <w:p w:rsidR="00F74865" w:rsidRPr="00431300" w:rsidRDefault="00F74865">
      <w:pPr>
        <w:widowControl w:val="0"/>
        <w:autoSpaceDE w:val="0"/>
        <w:autoSpaceDN w:val="0"/>
        <w:adjustRightInd w:val="0"/>
        <w:spacing w:after="0" w:line="240" w:lineRule="auto"/>
        <w:ind w:left="121" w:right="110" w:firstLine="567"/>
        <w:jc w:val="both"/>
        <w:rPr>
          <w:rFonts w:ascii="Arial" w:hAnsi="Arial" w:cs="Arial"/>
          <w:sz w:val="24"/>
          <w:szCs w:val="24"/>
        </w:rPr>
      </w:pPr>
    </w:p>
    <w:p w:rsidR="00F74865" w:rsidRPr="00431300" w:rsidRDefault="00F74865">
      <w:pPr>
        <w:widowControl w:val="0"/>
        <w:tabs>
          <w:tab w:val="left" w:pos="959"/>
        </w:tabs>
        <w:autoSpaceDE w:val="0"/>
        <w:autoSpaceDN w:val="0"/>
        <w:adjustRightInd w:val="0"/>
        <w:spacing w:after="0" w:line="240" w:lineRule="auto"/>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11. Перечень Приложений к Договору:</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Приложение 1.1 - 1.3 - Формы отчетов за потребляемую электрическую энергию (мощность).</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Приложение № 2 - Характеристики потребителя (Объекта энергоснабжения) электрической энергии (мощности).</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80000"/>
          <w:sz w:val="16"/>
          <w:szCs w:val="16"/>
        </w:rPr>
      </w:pPr>
      <w:r w:rsidRPr="00431300">
        <w:rPr>
          <w:rFonts w:ascii="Liberation Serif" w:hAnsi="Liberation Serif" w:cs="Liberation Serif"/>
          <w:color w:val="080000"/>
          <w:sz w:val="16"/>
          <w:szCs w:val="16"/>
        </w:rPr>
        <w:t xml:space="preserve">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w:t>
      </w:r>
      <w:proofErr w:type="spellStart"/>
      <w:r w:rsidRPr="00431300">
        <w:rPr>
          <w:rFonts w:ascii="Liberation Serif" w:hAnsi="Liberation Serif" w:cs="Liberation Serif"/>
          <w:color w:val="080000"/>
          <w:sz w:val="16"/>
          <w:szCs w:val="16"/>
        </w:rPr>
        <w:t>Исполнительа</w:t>
      </w:r>
      <w:proofErr w:type="spellEnd"/>
      <w:r w:rsidRPr="00431300">
        <w:rPr>
          <w:rFonts w:ascii="Liberation Serif" w:hAnsi="Liberation Serif" w:cs="Liberation Serif"/>
          <w:color w:val="080000"/>
          <w:sz w:val="16"/>
          <w:szCs w:val="16"/>
        </w:rPr>
        <w:t xml:space="preserve"> к объектам электросетевого хозяйства.</w:t>
      </w: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sidRPr="00431300">
        <w:rPr>
          <w:rFonts w:ascii="Liberation Serif" w:hAnsi="Liberation Serif" w:cs="Liberation Serif"/>
          <w:color w:val="080000"/>
          <w:sz w:val="16"/>
          <w:szCs w:val="16"/>
        </w:rPr>
        <w:t xml:space="preserve">Приложение № 3 - </w:t>
      </w:r>
      <w:r w:rsidRPr="00431300">
        <w:rPr>
          <w:rFonts w:ascii="Liberation Serif" w:hAnsi="Liberation Serif" w:cs="Liberation Serif"/>
          <w:color w:val="000000"/>
          <w:sz w:val="16"/>
          <w:szCs w:val="16"/>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F74865" w:rsidRPr="00431300" w:rsidRDefault="00F74865">
      <w:pPr>
        <w:widowControl w:val="0"/>
        <w:autoSpaceDE w:val="0"/>
        <w:autoSpaceDN w:val="0"/>
        <w:adjustRightInd w:val="0"/>
        <w:spacing w:after="0" w:line="240" w:lineRule="auto"/>
        <w:ind w:left="121" w:right="110" w:firstLine="567"/>
        <w:jc w:val="both"/>
        <w:rPr>
          <w:rFonts w:ascii="Arial" w:hAnsi="Arial" w:cs="Arial"/>
          <w:sz w:val="24"/>
          <w:szCs w:val="24"/>
        </w:rPr>
      </w:pPr>
    </w:p>
    <w:p w:rsidR="00F74865" w:rsidRPr="00431300" w:rsidRDefault="00F74865">
      <w:pPr>
        <w:widowControl w:val="0"/>
        <w:autoSpaceDE w:val="0"/>
        <w:autoSpaceDN w:val="0"/>
        <w:adjustRightInd w:val="0"/>
        <w:spacing w:after="0" w:line="104" w:lineRule="atLeast"/>
        <w:ind w:left="121" w:right="110" w:firstLine="567"/>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 xml:space="preserve">12. Реквизиты сторон </w:t>
      </w:r>
    </w:p>
    <w:p w:rsidR="00F74865" w:rsidRPr="00431300" w:rsidRDefault="00F74865">
      <w:pPr>
        <w:widowControl w:val="0"/>
        <w:tabs>
          <w:tab w:val="left" w:pos="959"/>
          <w:tab w:val="left" w:pos="1242"/>
        </w:tabs>
        <w:autoSpaceDE w:val="0"/>
        <w:autoSpaceDN w:val="0"/>
        <w:adjustRightInd w:val="0"/>
        <w:spacing w:after="0" w:line="240" w:lineRule="auto"/>
        <w:ind w:left="121" w:right="110"/>
        <w:jc w:val="both"/>
        <w:rPr>
          <w:rFonts w:ascii="Liberation Serif" w:hAnsi="Liberation Serif" w:cs="Liberation Serif"/>
          <w:b/>
          <w:bCs/>
          <w:color w:val="080000"/>
          <w:sz w:val="16"/>
          <w:szCs w:val="16"/>
        </w:rPr>
      </w:pPr>
      <w:r w:rsidRPr="00431300">
        <w:rPr>
          <w:rFonts w:ascii="Liberation Serif" w:hAnsi="Liberation Serif" w:cs="Liberation Serif"/>
          <w:b/>
          <w:bCs/>
          <w:color w:val="080000"/>
          <w:sz w:val="16"/>
          <w:szCs w:val="16"/>
        </w:rPr>
        <w:t xml:space="preserve">              Гарантирующий поставщик:</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Акционерное общество «</w:t>
      </w:r>
      <w:proofErr w:type="spellStart"/>
      <w:r w:rsidRPr="00431300">
        <w:rPr>
          <w:rFonts w:ascii="Liberation Serif" w:hAnsi="Liberation Serif" w:cs="Liberation Serif"/>
          <w:color w:val="000000"/>
          <w:sz w:val="16"/>
          <w:szCs w:val="16"/>
        </w:rPr>
        <w:t>Екатеринбургэнергосбыт</w:t>
      </w:r>
      <w:proofErr w:type="spellEnd"/>
      <w:r w:rsidRPr="00431300">
        <w:rPr>
          <w:rFonts w:ascii="Liberation Serif" w:hAnsi="Liberation Serif" w:cs="Liberation Serif"/>
          <w:color w:val="000000"/>
          <w:sz w:val="16"/>
          <w:szCs w:val="16"/>
        </w:rPr>
        <w:t xml:space="preserve">» </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зарегистрировано 30.01.2008 ИФНС по Верх-Исетскому району г. Екатеринбурга</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Юридический адрес: 620026 Свердловская область, г. Екатеринбург, ул. Луначарского, д. 210;</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Адрес для почтовой корреспонденции: 620026, г. Екатеринбург ул. Луначарского, д. 210</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ИНН 6671250899, КПП 785150001, ОГРН 1086658002617</w:t>
      </w:r>
    </w:p>
    <w:p w:rsidR="00F74865" w:rsidRPr="00431300" w:rsidRDefault="00F74865">
      <w:pPr>
        <w:widowControl w:val="0"/>
        <w:autoSpaceDE w:val="0"/>
        <w:autoSpaceDN w:val="0"/>
        <w:adjustRightInd w:val="0"/>
        <w:spacing w:after="0" w:line="240" w:lineRule="auto"/>
        <w:ind w:left="121" w:right="771"/>
        <w:rPr>
          <w:rFonts w:ascii="Liberation Serif" w:hAnsi="Liberation Serif" w:cs="Liberation Serif"/>
          <w:color w:val="000000"/>
          <w:sz w:val="16"/>
          <w:szCs w:val="16"/>
        </w:rPr>
      </w:pPr>
    </w:p>
    <w:p w:rsidR="00F74865" w:rsidRDefault="00F74865">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Контактное лицо по Договору:</w:t>
      </w:r>
    </w:p>
    <w:p w:rsidR="00431300" w:rsidRPr="00431300" w:rsidRDefault="00431300" w:rsidP="00431300">
      <w:pPr>
        <w:widowControl w:val="0"/>
        <w:autoSpaceDE w:val="0"/>
        <w:autoSpaceDN w:val="0"/>
        <w:adjustRightInd w:val="0"/>
        <w:spacing w:after="0" w:line="240" w:lineRule="auto"/>
        <w:ind w:left="142" w:right="110"/>
        <w:jc w:val="both"/>
        <w:rPr>
          <w:rFonts w:ascii="Liberation Serif" w:hAnsi="Liberation Serif" w:cs="Liberation Serif"/>
          <w:b/>
          <w:bCs/>
          <w:color w:val="000000"/>
          <w:sz w:val="16"/>
          <w:szCs w:val="16"/>
        </w:rPr>
      </w:pPr>
      <w:r>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тел.</w:t>
      </w:r>
      <w:r w:rsidR="00E909CA">
        <w:rPr>
          <w:rFonts w:ascii="Liberation Serif" w:hAnsi="Liberation Serif" w:cs="Liberation Serif"/>
          <w:color w:val="000000"/>
          <w:sz w:val="16"/>
          <w:szCs w:val="16"/>
        </w:rPr>
        <w:t>________</w:t>
      </w:r>
      <w:r w:rsidRPr="00431300">
        <w:rPr>
          <w:rFonts w:ascii="Liberation Serif" w:hAnsi="Liberation Serif" w:cs="Liberation Serif"/>
          <w:color w:val="000000"/>
          <w:sz w:val="16"/>
          <w:szCs w:val="16"/>
        </w:rPr>
        <w:t xml:space="preserve">, адрес </w:t>
      </w:r>
      <w:proofErr w:type="gramStart"/>
      <w:r w:rsidRPr="00431300">
        <w:rPr>
          <w:rFonts w:ascii="Liberation Serif" w:hAnsi="Liberation Serif" w:cs="Liberation Serif"/>
          <w:color w:val="000000"/>
          <w:sz w:val="16"/>
          <w:szCs w:val="16"/>
        </w:rPr>
        <w:t>сайта  в</w:t>
      </w:r>
      <w:proofErr w:type="gramEnd"/>
      <w:r w:rsidRPr="00431300">
        <w:rPr>
          <w:rFonts w:ascii="Liberation Serif" w:hAnsi="Liberation Serif" w:cs="Liberation Serif"/>
          <w:color w:val="000000"/>
          <w:sz w:val="16"/>
          <w:szCs w:val="16"/>
        </w:rPr>
        <w:t xml:space="preserve"> сети интернет:</w:t>
      </w:r>
      <w:r w:rsidRPr="00431300">
        <w:rPr>
          <w:rFonts w:ascii="Liberation Serif" w:hAnsi="Liberation Serif" w:cs="Liberation Serif"/>
          <w:color w:val="1F497D"/>
          <w:sz w:val="16"/>
          <w:szCs w:val="16"/>
        </w:rPr>
        <w:t xml:space="preserve"> </w:t>
      </w:r>
      <w:r w:rsidRPr="00431300">
        <w:rPr>
          <w:rFonts w:ascii="Liberation Serif" w:hAnsi="Liberation Serif" w:cs="Liberation Serif"/>
          <w:color w:val="0000FF"/>
          <w:sz w:val="16"/>
          <w:szCs w:val="16"/>
          <w:u w:val="single"/>
        </w:rPr>
        <w:t>www.eens.ru</w:t>
      </w:r>
      <w:r w:rsidRPr="00431300">
        <w:rPr>
          <w:rFonts w:ascii="Liberation Serif" w:hAnsi="Liberation Serif" w:cs="Liberation Serif"/>
          <w:color w:val="000000"/>
          <w:sz w:val="16"/>
          <w:szCs w:val="16"/>
        </w:rPr>
        <w:t xml:space="preserve">, </w:t>
      </w:r>
    </w:p>
    <w:p w:rsidR="00F74865"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e-</w:t>
      </w:r>
      <w:proofErr w:type="spellStart"/>
      <w:r w:rsidRPr="00431300">
        <w:rPr>
          <w:rFonts w:ascii="Liberation Serif" w:hAnsi="Liberation Serif" w:cs="Liberation Serif"/>
          <w:color w:val="000000"/>
          <w:sz w:val="16"/>
          <w:szCs w:val="16"/>
        </w:rPr>
        <w:t>mail</w:t>
      </w:r>
      <w:proofErr w:type="spellEnd"/>
      <w:r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__________</w:t>
      </w:r>
    </w:p>
    <w:p w:rsidR="00E909CA" w:rsidRPr="00431300" w:rsidRDefault="00E909CA" w:rsidP="00E909CA">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E909CA">
        <w:rPr>
          <w:rFonts w:ascii="Liberation Serif" w:hAnsi="Liberation Serif" w:cs="Liberation Serif"/>
          <w:color w:val="000000"/>
          <w:sz w:val="16"/>
          <w:szCs w:val="16"/>
        </w:rPr>
        <w:t>e-</w:t>
      </w:r>
      <w:proofErr w:type="spellStart"/>
      <w:r w:rsidRPr="00E909CA">
        <w:rPr>
          <w:rFonts w:ascii="Liberation Serif" w:hAnsi="Liberation Serif" w:cs="Liberation Serif"/>
          <w:color w:val="000000"/>
          <w:sz w:val="16"/>
          <w:szCs w:val="16"/>
        </w:rPr>
        <w:t>mail</w:t>
      </w:r>
      <w:proofErr w:type="spellEnd"/>
      <w:r w:rsidRPr="00E909CA">
        <w:rPr>
          <w:rFonts w:ascii="Liberation Serif" w:hAnsi="Liberation Serif" w:cs="Liberation Serif"/>
          <w:color w:val="000000"/>
          <w:sz w:val="16"/>
          <w:szCs w:val="16"/>
        </w:rPr>
        <w:t xml:space="preserve"> для информирования о дополнительных услугах и сервисах: EENS_DP@eens.ru</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74865" w:rsidRPr="00431300" w:rsidRDefault="00F74865">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Реквизиты для сообщения об инцидентах при энергоснабжении:</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телефоны: 215-77-13 (в рабочее время с 8-00 до 17-00), </w:t>
      </w:r>
      <w:r w:rsidR="00D74AC3">
        <w:rPr>
          <w:rFonts w:ascii="Liberation Serif" w:hAnsi="Liberation Serif" w:cs="Liberation Serif"/>
          <w:sz w:val="16"/>
          <w:szCs w:val="16"/>
        </w:rPr>
        <w:t>3-595-595</w:t>
      </w:r>
      <w:r w:rsidR="00D74AC3" w:rsidRPr="00A60374">
        <w:rPr>
          <w:rFonts w:ascii="Liberation Serif" w:hAnsi="Liberation Serif" w:cs="Liberation Serif"/>
          <w:sz w:val="16"/>
          <w:szCs w:val="16"/>
        </w:rPr>
        <w:t xml:space="preserve"> (в рабочее время с 8-00 до </w:t>
      </w:r>
      <w:r w:rsidR="00D74AC3">
        <w:rPr>
          <w:rFonts w:ascii="Liberation Serif" w:hAnsi="Liberation Serif" w:cs="Liberation Serif"/>
          <w:sz w:val="16"/>
          <w:szCs w:val="16"/>
        </w:rPr>
        <w:t>20</w:t>
      </w:r>
      <w:r w:rsidR="00D74AC3" w:rsidRPr="00A60374">
        <w:rPr>
          <w:rFonts w:ascii="Liberation Serif" w:hAnsi="Liberation Serif" w:cs="Liberation Serif"/>
          <w:sz w:val="16"/>
          <w:szCs w:val="16"/>
        </w:rPr>
        <w:t>-00),</w:t>
      </w:r>
      <w:bookmarkStart w:id="0" w:name="_GoBack"/>
      <w:bookmarkEnd w:id="0"/>
    </w:p>
    <w:p w:rsidR="00F74865" w:rsidRPr="00D74AC3"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lang w:val="en-US"/>
        </w:rPr>
      </w:pPr>
      <w:r w:rsidRPr="00431300">
        <w:rPr>
          <w:rFonts w:ascii="Liberation Serif" w:hAnsi="Liberation Serif" w:cs="Liberation Serif"/>
          <w:color w:val="000000"/>
          <w:sz w:val="16"/>
          <w:szCs w:val="16"/>
          <w:lang w:val="en-US"/>
        </w:rPr>
        <w:t>e</w:t>
      </w:r>
      <w:r w:rsidRPr="00D74AC3">
        <w:rPr>
          <w:rFonts w:ascii="Liberation Serif" w:hAnsi="Liberation Serif" w:cs="Liberation Serif"/>
          <w:color w:val="000000"/>
          <w:sz w:val="16"/>
          <w:szCs w:val="16"/>
          <w:lang w:val="en-US"/>
        </w:rPr>
        <w:t>-</w:t>
      </w:r>
      <w:r w:rsidRPr="00431300">
        <w:rPr>
          <w:rFonts w:ascii="Liberation Serif" w:hAnsi="Liberation Serif" w:cs="Liberation Serif"/>
          <w:color w:val="000000"/>
          <w:sz w:val="16"/>
          <w:szCs w:val="16"/>
          <w:lang w:val="en-US"/>
        </w:rPr>
        <w:t>mail</w:t>
      </w:r>
      <w:r w:rsidRPr="00D74AC3">
        <w:rPr>
          <w:rFonts w:ascii="Liberation Serif" w:hAnsi="Liberation Serif" w:cs="Liberation Serif"/>
          <w:color w:val="000000"/>
          <w:sz w:val="16"/>
          <w:szCs w:val="16"/>
          <w:lang w:val="en-US"/>
        </w:rPr>
        <w:t xml:space="preserve">: </w:t>
      </w:r>
      <w:r w:rsidRPr="00431300">
        <w:rPr>
          <w:rFonts w:ascii="Liberation Serif" w:hAnsi="Liberation Serif" w:cs="Liberation Serif"/>
          <w:color w:val="000000"/>
          <w:sz w:val="16"/>
          <w:szCs w:val="16"/>
          <w:lang w:val="en-US"/>
        </w:rPr>
        <w:t>incident</w:t>
      </w:r>
      <w:r w:rsidRPr="00D74AC3">
        <w:rPr>
          <w:rFonts w:ascii="Liberation Serif" w:hAnsi="Liberation Serif" w:cs="Liberation Serif"/>
          <w:color w:val="000000"/>
          <w:sz w:val="16"/>
          <w:szCs w:val="16"/>
          <w:lang w:val="en-US"/>
        </w:rPr>
        <w:t>@</w:t>
      </w:r>
      <w:r w:rsidRPr="00431300">
        <w:rPr>
          <w:rFonts w:ascii="Liberation Serif" w:hAnsi="Liberation Serif" w:cs="Liberation Serif"/>
          <w:color w:val="000000"/>
          <w:sz w:val="16"/>
          <w:szCs w:val="16"/>
          <w:lang w:val="en-US"/>
        </w:rPr>
        <w:t>eens</w:t>
      </w:r>
      <w:r w:rsidRPr="00D74AC3">
        <w:rPr>
          <w:rFonts w:ascii="Liberation Serif" w:hAnsi="Liberation Serif" w:cs="Liberation Serif"/>
          <w:color w:val="000000"/>
          <w:sz w:val="16"/>
          <w:szCs w:val="16"/>
          <w:lang w:val="en-US"/>
        </w:rPr>
        <w:t>.</w:t>
      </w:r>
      <w:r w:rsidRPr="00431300">
        <w:rPr>
          <w:rFonts w:ascii="Liberation Serif" w:hAnsi="Liberation Serif" w:cs="Liberation Serif"/>
          <w:color w:val="000000"/>
          <w:sz w:val="16"/>
          <w:szCs w:val="16"/>
          <w:lang w:val="en-US"/>
        </w:rPr>
        <w:t>ru</w:t>
      </w:r>
    </w:p>
    <w:p w:rsidR="00F74865" w:rsidRPr="00D74AC3"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lang w:val="en-US"/>
        </w:rPr>
      </w:pPr>
    </w:p>
    <w:p w:rsidR="00F74865" w:rsidRPr="00D74AC3" w:rsidRDefault="00F74865">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lang w:val="en-US"/>
        </w:rPr>
      </w:pPr>
      <w:r w:rsidRPr="00431300">
        <w:rPr>
          <w:rFonts w:ascii="Liberation Serif" w:hAnsi="Liberation Serif" w:cs="Liberation Serif"/>
          <w:b/>
          <w:bCs/>
          <w:color w:val="000000"/>
          <w:sz w:val="16"/>
          <w:szCs w:val="16"/>
        </w:rPr>
        <w:t>Исполнитель</w:t>
      </w:r>
      <w:r w:rsidRPr="00D74AC3">
        <w:rPr>
          <w:rFonts w:ascii="Liberation Serif" w:hAnsi="Liberation Serif" w:cs="Liberation Serif"/>
          <w:b/>
          <w:bCs/>
          <w:color w:val="000000"/>
          <w:sz w:val="16"/>
          <w:szCs w:val="16"/>
          <w:lang w:val="en-US"/>
        </w:rPr>
        <w:t>:</w:t>
      </w:r>
    </w:p>
    <w:p w:rsidR="00F74865" w:rsidRPr="00DB626C" w:rsidRDefault="00431300">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Адрес (место нахождения):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w:t>
      </w:r>
    </w:p>
    <w:p w:rsidR="00E909CA" w:rsidRDefault="00E909CA">
      <w:pPr>
        <w:widowControl w:val="0"/>
        <w:autoSpaceDE w:val="0"/>
        <w:autoSpaceDN w:val="0"/>
        <w:adjustRightInd w:val="0"/>
        <w:spacing w:after="0" w:line="240" w:lineRule="auto"/>
        <w:ind w:left="121" w:right="110" w:firstLine="540"/>
        <w:jc w:val="both"/>
        <w:rPr>
          <w:rFonts w:ascii="Liberation Serif" w:hAnsi="Liberation Serif" w:cs="Liberation Serif"/>
          <w:b/>
          <w:bCs/>
          <w:color w:val="000000"/>
          <w:sz w:val="16"/>
          <w:szCs w:val="16"/>
        </w:rPr>
      </w:pPr>
    </w:p>
    <w:p w:rsidR="00F74865" w:rsidRPr="00431300" w:rsidRDefault="00F74865">
      <w:pPr>
        <w:widowControl w:val="0"/>
        <w:autoSpaceDE w:val="0"/>
        <w:autoSpaceDN w:val="0"/>
        <w:adjustRightInd w:val="0"/>
        <w:spacing w:after="0" w:line="240" w:lineRule="auto"/>
        <w:ind w:left="121" w:right="110" w:firstLine="540"/>
        <w:jc w:val="both"/>
        <w:rPr>
          <w:rFonts w:ascii="Liberation Serif" w:hAnsi="Liberation Serif" w:cs="Liberation Serif"/>
          <w:color w:val="000000"/>
          <w:sz w:val="16"/>
          <w:szCs w:val="16"/>
        </w:rPr>
      </w:pPr>
      <w:r w:rsidRPr="00431300">
        <w:rPr>
          <w:rFonts w:ascii="Liberation Serif" w:hAnsi="Liberation Serif" w:cs="Liberation Serif"/>
          <w:b/>
          <w:bCs/>
          <w:color w:val="000000"/>
          <w:sz w:val="16"/>
          <w:szCs w:val="16"/>
        </w:rPr>
        <w:t>Грузополучатель:</w:t>
      </w:r>
      <w:r w:rsidRPr="00431300">
        <w:rPr>
          <w:rFonts w:ascii="Liberation Serif" w:hAnsi="Liberation Serif" w:cs="Liberation Serif"/>
          <w:color w:val="000000"/>
          <w:sz w:val="16"/>
          <w:szCs w:val="16"/>
        </w:rPr>
        <w:t xml:space="preserve"> </w:t>
      </w:r>
    </w:p>
    <w:p w:rsidR="00E909CA" w:rsidRPr="00DB626C" w:rsidRDefault="00E909CA" w:rsidP="00E909CA">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Адрес (место нахождения): </w:t>
      </w:r>
      <w:r w:rsidR="00431300">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Адрес для почтовой корреспонденции: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ИНН: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КПП:</w:t>
      </w:r>
      <w:r w:rsidR="00431300"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w:t>
      </w:r>
      <w:proofErr w:type="gramStart"/>
      <w:r w:rsidR="00431300">
        <w:rPr>
          <w:rFonts w:ascii="Liberation Serif" w:hAnsi="Liberation Serif" w:cs="Liberation Serif"/>
          <w:color w:val="000000"/>
          <w:sz w:val="16"/>
          <w:szCs w:val="16"/>
        </w:rPr>
        <w:t>_</w:t>
      </w:r>
      <w:r w:rsidRPr="00431300">
        <w:rPr>
          <w:rFonts w:ascii="Liberation Serif" w:hAnsi="Liberation Serif" w:cs="Liberation Serif"/>
          <w:color w:val="000000"/>
          <w:sz w:val="16"/>
          <w:szCs w:val="16"/>
        </w:rPr>
        <w:t xml:space="preserve"> ,</w:t>
      </w:r>
      <w:proofErr w:type="gramEnd"/>
      <w:r w:rsidRPr="00431300">
        <w:rPr>
          <w:rFonts w:ascii="Liberation Serif" w:hAnsi="Liberation Serif" w:cs="Liberation Serif"/>
          <w:color w:val="000000"/>
          <w:sz w:val="16"/>
          <w:szCs w:val="16"/>
        </w:rPr>
        <w:t xml:space="preserve"> ОГРН:</w:t>
      </w:r>
      <w:r w:rsidR="00431300"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 ОКВЭД: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ОКПО:</w:t>
      </w:r>
      <w:r w:rsidR="00431300"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Банковские реквизиты:</w:t>
      </w:r>
      <w:r w:rsidR="00431300"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Р/с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w:t>
      </w:r>
      <w:proofErr w:type="gramStart"/>
      <w:r w:rsidRPr="00431300">
        <w:rPr>
          <w:rFonts w:ascii="Liberation Serif" w:hAnsi="Liberation Serif" w:cs="Liberation Serif"/>
          <w:color w:val="000000"/>
          <w:sz w:val="16"/>
          <w:szCs w:val="16"/>
        </w:rPr>
        <w:t>в ,</w:t>
      </w:r>
      <w:proofErr w:type="gramEnd"/>
      <w:r w:rsidRPr="00431300">
        <w:rPr>
          <w:rFonts w:ascii="Liberation Serif" w:hAnsi="Liberation Serif" w:cs="Liberation Serif"/>
          <w:color w:val="000000"/>
          <w:sz w:val="16"/>
          <w:szCs w:val="16"/>
        </w:rPr>
        <w:t xml:space="preserve"> К/с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БИК: </w:t>
      </w:r>
      <w:r w:rsidR="00431300">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Тел.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xml:space="preserve">, факс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 e-</w:t>
      </w:r>
      <w:proofErr w:type="spellStart"/>
      <w:r w:rsidRPr="00431300">
        <w:rPr>
          <w:rFonts w:ascii="Liberation Serif" w:hAnsi="Liberation Serif" w:cs="Liberation Serif"/>
          <w:color w:val="000000"/>
          <w:sz w:val="16"/>
          <w:szCs w:val="16"/>
        </w:rPr>
        <w:t>mail</w:t>
      </w:r>
      <w:proofErr w:type="spellEnd"/>
      <w:r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__________</w:t>
      </w:r>
      <w:r w:rsidRPr="00431300">
        <w:rPr>
          <w:rFonts w:ascii="Liberation Serif" w:hAnsi="Liberation Serif" w:cs="Liberation Serif"/>
          <w:color w:val="000000"/>
          <w:sz w:val="16"/>
          <w:szCs w:val="16"/>
        </w:rPr>
        <w:t>.</w:t>
      </w:r>
    </w:p>
    <w:p w:rsidR="00F74865" w:rsidRPr="00431300" w:rsidRDefault="00F74865">
      <w:pPr>
        <w:widowControl w:val="0"/>
        <w:autoSpaceDE w:val="0"/>
        <w:autoSpaceDN w:val="0"/>
        <w:adjustRightInd w:val="0"/>
        <w:spacing w:after="0" w:line="240" w:lineRule="auto"/>
        <w:ind w:left="121" w:right="110"/>
        <w:rPr>
          <w:rFonts w:ascii="Liberation Serif" w:hAnsi="Liberation Serif" w:cs="Liberation Serif"/>
          <w:color w:val="000000"/>
          <w:sz w:val="16"/>
          <w:szCs w:val="16"/>
        </w:rPr>
      </w:pP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Реквизиты для направления уведомлений о введении ограничений режима потребления:</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Тел. </w:t>
      </w:r>
      <w:r w:rsidR="00431300">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e-</w:t>
      </w:r>
      <w:proofErr w:type="spellStart"/>
      <w:r w:rsidRPr="00431300">
        <w:rPr>
          <w:rFonts w:ascii="Liberation Serif" w:hAnsi="Liberation Serif" w:cs="Liberation Serif"/>
          <w:color w:val="000000"/>
          <w:sz w:val="16"/>
          <w:szCs w:val="16"/>
        </w:rPr>
        <w:t>mail</w:t>
      </w:r>
      <w:proofErr w:type="spellEnd"/>
      <w:r w:rsidRPr="00431300">
        <w:rPr>
          <w:rFonts w:ascii="Liberation Serif" w:hAnsi="Liberation Serif" w:cs="Liberation Serif"/>
          <w:color w:val="000000"/>
          <w:sz w:val="16"/>
          <w:szCs w:val="16"/>
        </w:rPr>
        <w:t xml:space="preserve"> </w:t>
      </w:r>
      <w:r w:rsidR="00431300">
        <w:rPr>
          <w:rFonts w:ascii="Liberation Serif" w:hAnsi="Liberation Serif" w:cs="Liberation Serif"/>
          <w:color w:val="000000"/>
          <w:sz w:val="16"/>
          <w:szCs w:val="16"/>
        </w:rPr>
        <w:t>__________</w:t>
      </w:r>
    </w:p>
    <w:p w:rsidR="00F74865" w:rsidRPr="00431300" w:rsidRDefault="00F74865">
      <w:pPr>
        <w:widowControl w:val="0"/>
        <w:autoSpaceDE w:val="0"/>
        <w:autoSpaceDN w:val="0"/>
        <w:adjustRightInd w:val="0"/>
        <w:spacing w:after="0" w:line="104" w:lineRule="atLeast"/>
        <w:ind w:left="121" w:right="110"/>
        <w:rPr>
          <w:rFonts w:ascii="Liberation Serif" w:hAnsi="Liberation Serif" w:cs="Liberation Serif"/>
          <w:color w:val="0000FF"/>
          <w:sz w:val="16"/>
          <w:szCs w:val="16"/>
          <w:u w:val="single"/>
        </w:rPr>
      </w:pPr>
      <w:r w:rsidRPr="00431300">
        <w:rPr>
          <w:rFonts w:ascii="Liberation Serif" w:hAnsi="Liberation Serif" w:cs="Liberation Serif"/>
          <w:color w:val="000000"/>
          <w:sz w:val="16"/>
          <w:szCs w:val="16"/>
        </w:rPr>
        <w:t xml:space="preserve">Уведомление об ограничении направляется с электронного адреса: </w:t>
      </w:r>
      <w:r w:rsidR="00973AFA" w:rsidRPr="00431300">
        <w:rPr>
          <w:rFonts w:ascii="Liberation Serif" w:hAnsi="Liberation Serif" w:cs="Liberation Serif"/>
          <w:color w:val="000000"/>
          <w:sz w:val="16"/>
          <w:szCs w:val="16"/>
        </w:rPr>
        <w:t>findoc@eens.ru</w:t>
      </w:r>
    </w:p>
    <w:p w:rsidR="00F74865" w:rsidRDefault="00F74865">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E909CA" w:rsidRDefault="00E909CA">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E909CA" w:rsidRPr="00431300" w:rsidRDefault="00E909CA">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F74865" w:rsidRPr="00431300" w:rsidRDefault="00F74865" w:rsidP="00E909CA">
      <w:pPr>
        <w:widowControl w:val="0"/>
        <w:autoSpaceDE w:val="0"/>
        <w:autoSpaceDN w:val="0"/>
        <w:adjustRightInd w:val="0"/>
        <w:spacing w:after="0" w:line="240" w:lineRule="auto"/>
        <w:ind w:left="121" w:right="110" w:firstLine="21"/>
        <w:jc w:val="both"/>
        <w:rPr>
          <w:rFonts w:ascii="Liberation Serif" w:hAnsi="Liberation Serif" w:cs="Liberation Serif"/>
          <w:b/>
          <w:bCs/>
          <w:color w:val="000000"/>
          <w:sz w:val="16"/>
          <w:szCs w:val="16"/>
        </w:rPr>
      </w:pPr>
      <w:r w:rsidRPr="00431300">
        <w:rPr>
          <w:rFonts w:ascii="Liberation Serif" w:hAnsi="Liberation Serif" w:cs="Liberation Serif"/>
          <w:b/>
          <w:bCs/>
          <w:color w:val="000000"/>
          <w:sz w:val="16"/>
          <w:szCs w:val="16"/>
        </w:rPr>
        <w:t xml:space="preserve">Гарантирующий </w:t>
      </w:r>
      <w:proofErr w:type="gramStart"/>
      <w:r w:rsidRPr="00431300">
        <w:rPr>
          <w:rFonts w:ascii="Liberation Serif" w:hAnsi="Liberation Serif" w:cs="Liberation Serif"/>
          <w:b/>
          <w:bCs/>
          <w:color w:val="000000"/>
          <w:sz w:val="16"/>
          <w:szCs w:val="16"/>
        </w:rPr>
        <w:t>поставщик:</w:t>
      </w:r>
      <w:r w:rsidRPr="00431300">
        <w:rPr>
          <w:rFonts w:ascii="Liberation Serif" w:hAnsi="Liberation Serif" w:cs="Liberation Serif"/>
          <w:color w:val="000000"/>
          <w:sz w:val="16"/>
          <w:szCs w:val="16"/>
        </w:rPr>
        <w:t xml:space="preserve">   </w:t>
      </w:r>
      <w:proofErr w:type="gramEnd"/>
      <w:r w:rsidRPr="00431300">
        <w:rPr>
          <w:rFonts w:ascii="Liberation Serif" w:hAnsi="Liberation Serif" w:cs="Liberation Serif"/>
          <w:color w:val="000000"/>
          <w:sz w:val="16"/>
          <w:szCs w:val="16"/>
        </w:rPr>
        <w:t xml:space="preserve">                                     </w:t>
      </w:r>
      <w:r w:rsidRPr="00431300">
        <w:rPr>
          <w:rFonts w:ascii="Liberation Serif" w:hAnsi="Liberation Serif" w:cs="Liberation Serif"/>
          <w:b/>
          <w:bCs/>
          <w:color w:val="000000"/>
          <w:sz w:val="16"/>
          <w:szCs w:val="16"/>
        </w:rPr>
        <w:t>Исполнитель:</w:t>
      </w:r>
    </w:p>
    <w:p w:rsidR="00F74865" w:rsidRPr="00431300" w:rsidRDefault="00F74865" w:rsidP="00E909CA">
      <w:pPr>
        <w:widowControl w:val="0"/>
        <w:autoSpaceDE w:val="0"/>
        <w:autoSpaceDN w:val="0"/>
        <w:adjustRightInd w:val="0"/>
        <w:spacing w:after="0" w:line="240" w:lineRule="auto"/>
        <w:ind w:left="121" w:right="110" w:firstLine="21"/>
        <w:jc w:val="both"/>
        <w:rPr>
          <w:rFonts w:ascii="Arial" w:hAnsi="Arial" w:cs="Arial"/>
          <w:sz w:val="24"/>
          <w:szCs w:val="24"/>
        </w:rPr>
      </w:pPr>
    </w:p>
    <w:p w:rsidR="00F74865" w:rsidRPr="00431300" w:rsidRDefault="00F74865" w:rsidP="00E909CA">
      <w:pPr>
        <w:widowControl w:val="0"/>
        <w:autoSpaceDE w:val="0"/>
        <w:autoSpaceDN w:val="0"/>
        <w:adjustRightInd w:val="0"/>
        <w:spacing w:after="0" w:line="240" w:lineRule="auto"/>
        <w:ind w:left="121" w:right="110" w:firstLine="21"/>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________________________                                        __________________________</w:t>
      </w:r>
    </w:p>
    <w:p w:rsidR="00F74865" w:rsidRDefault="00F74865" w:rsidP="00E909CA">
      <w:pPr>
        <w:widowControl w:val="0"/>
        <w:autoSpaceDE w:val="0"/>
        <w:autoSpaceDN w:val="0"/>
        <w:adjustRightInd w:val="0"/>
        <w:spacing w:after="0" w:line="240" w:lineRule="auto"/>
        <w:ind w:left="121" w:right="110" w:firstLine="21"/>
        <w:jc w:val="both"/>
        <w:rPr>
          <w:rFonts w:ascii="Liberation Serif" w:hAnsi="Liberation Serif" w:cs="Liberation Serif"/>
          <w:color w:val="000000"/>
          <w:sz w:val="16"/>
          <w:szCs w:val="16"/>
        </w:rPr>
      </w:pPr>
      <w:r w:rsidRPr="00431300">
        <w:rPr>
          <w:rFonts w:ascii="Liberation Serif" w:hAnsi="Liberation Serif" w:cs="Liberation Serif"/>
          <w:color w:val="000000"/>
          <w:sz w:val="16"/>
          <w:szCs w:val="16"/>
        </w:rPr>
        <w:t xml:space="preserve">  </w:t>
      </w:r>
      <w:proofErr w:type="spellStart"/>
      <w:r w:rsidRPr="00431300">
        <w:rPr>
          <w:rFonts w:ascii="Liberation Serif" w:hAnsi="Liberation Serif" w:cs="Liberation Serif"/>
          <w:color w:val="000000"/>
          <w:sz w:val="16"/>
          <w:szCs w:val="16"/>
        </w:rPr>
        <w:t>м.п</w:t>
      </w:r>
      <w:proofErr w:type="spellEnd"/>
      <w:r w:rsidRPr="00431300">
        <w:rPr>
          <w:rFonts w:ascii="Liberation Serif" w:hAnsi="Liberation Serif" w:cs="Liberation Serif"/>
          <w:color w:val="000000"/>
          <w:sz w:val="16"/>
          <w:szCs w:val="16"/>
        </w:rPr>
        <w:t>.  (</w:t>
      </w:r>
      <w:proofErr w:type="gramStart"/>
      <w:r w:rsidRPr="00431300">
        <w:rPr>
          <w:rFonts w:ascii="Liberation Serif" w:hAnsi="Liberation Serif" w:cs="Liberation Serif"/>
          <w:color w:val="000000"/>
          <w:sz w:val="16"/>
          <w:szCs w:val="16"/>
        </w:rPr>
        <w:t xml:space="preserve">подпись)   </w:t>
      </w:r>
      <w:proofErr w:type="gramEnd"/>
      <w:r w:rsidRPr="00431300">
        <w:rPr>
          <w:rFonts w:ascii="Liberation Serif" w:hAnsi="Liberation Serif" w:cs="Liberation Serif"/>
          <w:color w:val="000000"/>
          <w:sz w:val="16"/>
          <w:szCs w:val="16"/>
        </w:rPr>
        <w:t xml:space="preserve">                                                                    </w:t>
      </w:r>
      <w:proofErr w:type="spellStart"/>
      <w:r w:rsidRPr="00431300">
        <w:rPr>
          <w:rFonts w:ascii="Liberation Serif" w:hAnsi="Liberation Serif" w:cs="Liberation Serif"/>
          <w:color w:val="000000"/>
          <w:sz w:val="16"/>
          <w:szCs w:val="16"/>
        </w:rPr>
        <w:t>м.п</w:t>
      </w:r>
      <w:proofErr w:type="spellEnd"/>
      <w:r w:rsidRPr="00431300">
        <w:rPr>
          <w:rFonts w:ascii="Liberation Serif" w:hAnsi="Liberation Serif" w:cs="Liberation Serif"/>
          <w:color w:val="000000"/>
          <w:sz w:val="16"/>
          <w:szCs w:val="16"/>
        </w:rPr>
        <w:t>.  (подпись)</w:t>
      </w:r>
    </w:p>
    <w:p w:rsidR="00F74865" w:rsidRDefault="00F74865" w:rsidP="00E909CA">
      <w:pPr>
        <w:widowControl w:val="0"/>
        <w:autoSpaceDE w:val="0"/>
        <w:autoSpaceDN w:val="0"/>
        <w:adjustRightInd w:val="0"/>
        <w:spacing w:after="0" w:line="240" w:lineRule="auto"/>
        <w:ind w:left="121" w:right="110" w:firstLine="21"/>
        <w:rPr>
          <w:rFonts w:ascii="Liberation Serif" w:hAnsi="Liberation Serif" w:cs="Liberation Serif"/>
          <w:color w:val="000000"/>
          <w:sz w:val="24"/>
          <w:szCs w:val="24"/>
        </w:rPr>
      </w:pPr>
      <w:bookmarkStart w:id="1" w:name="page_total_master0"/>
      <w:bookmarkStart w:id="2" w:name="page_total"/>
      <w:bookmarkEnd w:id="1"/>
      <w:bookmarkEnd w:id="2"/>
    </w:p>
    <w:sectPr w:rsidR="00F74865">
      <w:pgSz w:w="12240" w:h="15840"/>
      <w:pgMar w:top="1120" w:right="740" w:bottom="1120" w:left="15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embedSystemFonts/>
  <w:bordersDoNotSurroundHeader/>
  <w:bordersDoNotSurroundFooter/>
  <w:proofState w:spelling="clean" w:grammar="clean"/>
  <w:defaultTabStop w:val="70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FA"/>
    <w:rsid w:val="000870B7"/>
    <w:rsid w:val="003A3EE2"/>
    <w:rsid w:val="00431300"/>
    <w:rsid w:val="004D475C"/>
    <w:rsid w:val="006E3A07"/>
    <w:rsid w:val="00710371"/>
    <w:rsid w:val="00973AFA"/>
    <w:rsid w:val="00A60374"/>
    <w:rsid w:val="00D74AC3"/>
    <w:rsid w:val="00DB626C"/>
    <w:rsid w:val="00E909CA"/>
    <w:rsid w:val="00F74865"/>
    <w:rsid w:val="00FA2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DA0189"/>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3AFA"/>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osseti-ural.ru" TargetMode="Externa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84FD0D-4B9D-46B9-9E2C-D4713647EE1A}"/>
</file>

<file path=customXml/itemProps2.xml><?xml version="1.0" encoding="utf-8"?>
<ds:datastoreItem xmlns:ds="http://schemas.openxmlformats.org/officeDocument/2006/customXml" ds:itemID="{4DDD4261-84EB-4275-A1BA-8730AF0AD773}"/>
</file>

<file path=customXml/itemProps3.xml><?xml version="1.0" encoding="utf-8"?>
<ds:datastoreItem xmlns:ds="http://schemas.openxmlformats.org/officeDocument/2006/customXml" ds:itemID="{DC392B73-9DF8-4BB6-BE00-601DB0A9C52D}"/>
</file>

<file path=docProps/app.xml><?xml version="1.0" encoding="utf-8"?>
<Properties xmlns="http://schemas.openxmlformats.org/officeDocument/2006/extended-properties" xmlns:vt="http://schemas.openxmlformats.org/officeDocument/2006/docPropsVTypes">
  <Template>Normal.dotm</Template>
  <TotalTime>0</TotalTime>
  <Pages>12</Pages>
  <Words>11857</Words>
  <Characters>67586</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RTF Template</vt:lpstr>
    </vt:vector>
  </TitlesOfParts>
  <Company>Eens</Company>
  <LinksUpToDate>false</LinksUpToDate>
  <CharactersWithSpaces>79285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 Template</dc:title>
  <dc:subject/>
  <dc:creator>Мартынова Марина Александровна</dc:creator>
  <cp:keywords/>
  <dc:description>Generated by Oracle BI Publisher 11.1.1.7.160719</dc:description>
  <cp:lastModifiedBy>Мартынова Марина Александровна</cp:lastModifiedBy>
  <cp:revision>2</cp:revision>
  <dcterms:created xsi:type="dcterms:W3CDTF">2025-09-19T10:22:00Z</dcterms:created>
  <dcterms:modified xsi:type="dcterms:W3CDTF">2025-09-19T10:22:00Z</dcterms:modified>
</cp:coreProperties>
</file>