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762" w:rsidRPr="00B44802" w:rsidRDefault="00982762" w:rsidP="00982762">
      <w:pPr>
        <w:jc w:val="both"/>
        <w:rPr>
          <w:b/>
          <w:sz w:val="20"/>
          <w:szCs w:val="20"/>
        </w:rPr>
      </w:pPr>
      <w:r w:rsidRPr="00B44802">
        <w:rPr>
          <w:b/>
          <w:sz w:val="20"/>
          <w:szCs w:val="20"/>
        </w:rPr>
        <w:t xml:space="preserve">Перечень документов для заключения договора купли-продажи (поставки) электрической энергии (мощности)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03"/>
        <w:gridCol w:w="3782"/>
        <w:gridCol w:w="3252"/>
        <w:gridCol w:w="2034"/>
      </w:tblGrid>
      <w:tr w:rsidR="00982762" w:rsidRPr="00BE5BF4" w:rsidTr="0019776E">
        <w:tc>
          <w:tcPr>
            <w:tcW w:w="0" w:type="auto"/>
            <w:vAlign w:val="center"/>
          </w:tcPr>
          <w:p w:rsidR="00982762" w:rsidRPr="00B44802" w:rsidRDefault="00982762" w:rsidP="0019776E">
            <w:pPr>
              <w:jc w:val="center"/>
              <w:rPr>
                <w:b/>
                <w:sz w:val="20"/>
                <w:szCs w:val="20"/>
              </w:rPr>
            </w:pPr>
            <w:r w:rsidRPr="00B44802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B44802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п</w:t>
            </w:r>
            <w:proofErr w:type="gramEnd"/>
            <w:r w:rsidRPr="00B44802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0" w:type="auto"/>
            <w:gridSpan w:val="2"/>
            <w:vAlign w:val="center"/>
          </w:tcPr>
          <w:p w:rsidR="00982762" w:rsidRPr="00B44802" w:rsidRDefault="00982762" w:rsidP="0019776E">
            <w:pPr>
              <w:ind w:firstLine="708"/>
              <w:jc w:val="center"/>
              <w:rPr>
                <w:b/>
                <w:sz w:val="20"/>
                <w:szCs w:val="20"/>
              </w:rPr>
            </w:pPr>
            <w:r w:rsidRPr="00B44802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Наименование документа</w:t>
            </w:r>
            <w:proofErr w:type="gramStart"/>
            <w:r w:rsidRPr="00B44802">
              <w:rPr>
                <w:rFonts w:eastAsiaTheme="minorHAnsi"/>
                <w:b/>
                <w:color w:val="000000"/>
                <w:sz w:val="20"/>
                <w:szCs w:val="20"/>
                <w:vertAlign w:val="superscript"/>
                <w:lang w:eastAsia="en-US"/>
              </w:rPr>
              <w:t>1</w:t>
            </w:r>
            <w:proofErr w:type="gramEnd"/>
            <w:r w:rsidRPr="00B44802">
              <w:rPr>
                <w:rFonts w:eastAsiaTheme="minorHAnsi"/>
                <w:b/>
                <w:color w:val="000000"/>
                <w:sz w:val="20"/>
                <w:szCs w:val="20"/>
                <w:vertAlign w:val="superscript"/>
                <w:lang w:eastAsia="en-US"/>
              </w:rPr>
              <w:t>, 6, 7, 8</w:t>
            </w:r>
          </w:p>
        </w:tc>
        <w:tc>
          <w:tcPr>
            <w:tcW w:w="0" w:type="auto"/>
            <w:vAlign w:val="center"/>
          </w:tcPr>
          <w:p w:rsidR="00982762" w:rsidRPr="00B44802" w:rsidRDefault="00982762" w:rsidP="0019776E">
            <w:pPr>
              <w:jc w:val="center"/>
              <w:rPr>
                <w:b/>
                <w:sz w:val="20"/>
                <w:szCs w:val="20"/>
              </w:rPr>
            </w:pPr>
            <w:r w:rsidRPr="00B44802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Обязательность предоставления</w:t>
            </w:r>
          </w:p>
        </w:tc>
      </w:tr>
      <w:tr w:rsidR="00982762" w:rsidRPr="00BE5BF4" w:rsidTr="0019776E">
        <w:tc>
          <w:tcPr>
            <w:tcW w:w="0" w:type="auto"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2"/>
          </w:tcPr>
          <w:p w:rsidR="00982762" w:rsidRPr="00B44802" w:rsidRDefault="00982762" w:rsidP="0019776E">
            <w:pPr>
              <w:jc w:val="both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Заявление о заключении соответствующего договора</w:t>
            </w:r>
          </w:p>
        </w:tc>
        <w:tc>
          <w:tcPr>
            <w:tcW w:w="0" w:type="auto"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982762" w:rsidRPr="00BE5BF4" w:rsidTr="0019776E">
        <w:tc>
          <w:tcPr>
            <w:tcW w:w="0" w:type="auto"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2"/>
          </w:tcPr>
          <w:p w:rsidR="00982762" w:rsidRPr="00B44802" w:rsidRDefault="00982762" w:rsidP="0019776E">
            <w:pPr>
              <w:jc w:val="both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Подписанный заявителем проект договора купли-продажи (поставки) электрической энергии (мощности) или протокол разногласий к проекту договора, форма которого размещена (опубликована) гарантирующим поставщиком в центре очного обслуживания и (или) на своём сайте в сети «Интернет»</w:t>
            </w:r>
          </w:p>
        </w:tc>
        <w:tc>
          <w:tcPr>
            <w:tcW w:w="0" w:type="auto"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Предоставляется по желанию Заявителя</w:t>
            </w:r>
          </w:p>
        </w:tc>
      </w:tr>
      <w:tr w:rsidR="00982762" w:rsidRPr="00BE5BF4" w:rsidTr="0019776E">
        <w:tc>
          <w:tcPr>
            <w:tcW w:w="0" w:type="auto"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2"/>
          </w:tcPr>
          <w:p w:rsidR="00982762" w:rsidRPr="00B44802" w:rsidRDefault="00982762" w:rsidP="0019776E">
            <w:pPr>
              <w:jc w:val="both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Свидетельство о государственной регистрации заявителя в качестве юридического лица или в качестве индивидуального предпринимателя</w:t>
            </w:r>
          </w:p>
        </w:tc>
        <w:tc>
          <w:tcPr>
            <w:tcW w:w="0" w:type="auto"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982762" w:rsidRPr="00BE5BF4" w:rsidTr="0019776E">
        <w:tc>
          <w:tcPr>
            <w:tcW w:w="0" w:type="auto"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gridSpan w:val="2"/>
          </w:tcPr>
          <w:p w:rsidR="00982762" w:rsidRPr="00B44802" w:rsidRDefault="00982762" w:rsidP="0019776E">
            <w:pPr>
              <w:jc w:val="both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Свидетельство о постановке Заявителя на учёт в налоговом органе</w:t>
            </w:r>
          </w:p>
        </w:tc>
        <w:tc>
          <w:tcPr>
            <w:tcW w:w="0" w:type="auto"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982762" w:rsidRPr="00BE5BF4" w:rsidTr="0019776E">
        <w:tc>
          <w:tcPr>
            <w:tcW w:w="0" w:type="auto"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gridSpan w:val="2"/>
            <w:vAlign w:val="center"/>
          </w:tcPr>
          <w:p w:rsidR="00982762" w:rsidRPr="00B44802" w:rsidRDefault="00982762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sz w:val="20"/>
                <w:szCs w:val="20"/>
              </w:rPr>
              <w:t>Почтовый адрес, контактные телефоны, факс, банковские реквизиты</w:t>
            </w:r>
          </w:p>
        </w:tc>
        <w:tc>
          <w:tcPr>
            <w:tcW w:w="0" w:type="auto"/>
            <w:vAlign w:val="center"/>
          </w:tcPr>
          <w:p w:rsidR="00982762" w:rsidRPr="00B44802" w:rsidRDefault="00982762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Предоставляется при наличии у Заявителя</w:t>
            </w:r>
          </w:p>
        </w:tc>
      </w:tr>
      <w:tr w:rsidR="00982762" w:rsidRPr="00BE5BF4" w:rsidTr="0019776E">
        <w:tc>
          <w:tcPr>
            <w:tcW w:w="0" w:type="auto"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gridSpan w:val="2"/>
          </w:tcPr>
          <w:p w:rsidR="00982762" w:rsidRPr="00B44802" w:rsidRDefault="00982762" w:rsidP="0019776E">
            <w:pPr>
              <w:jc w:val="both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Номер мобильного телефона, адрес электронной почты</w:t>
            </w:r>
          </w:p>
        </w:tc>
        <w:tc>
          <w:tcPr>
            <w:tcW w:w="0" w:type="auto"/>
            <w:vAlign w:val="center"/>
          </w:tcPr>
          <w:p w:rsidR="00982762" w:rsidRPr="00B44802" w:rsidRDefault="00982762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982762" w:rsidRPr="00BE5BF4" w:rsidTr="0019776E">
        <w:tc>
          <w:tcPr>
            <w:tcW w:w="0" w:type="auto"/>
            <w:vMerge w:val="restart"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7</w:t>
            </w:r>
          </w:p>
        </w:tc>
        <w:tc>
          <w:tcPr>
            <w:tcW w:w="3970" w:type="dxa"/>
            <w:vMerge w:val="restart"/>
            <w:vAlign w:val="center"/>
          </w:tcPr>
          <w:p w:rsidR="00982762" w:rsidRPr="00B44802" w:rsidRDefault="00982762" w:rsidP="0019776E">
            <w:pPr>
              <w:tabs>
                <w:tab w:val="left" w:pos="1425"/>
              </w:tabs>
              <w:jc w:val="both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Документы, подтверждающие полномочия лица на подписание договора</w:t>
            </w:r>
          </w:p>
        </w:tc>
        <w:tc>
          <w:tcPr>
            <w:tcW w:w="3405" w:type="dxa"/>
          </w:tcPr>
          <w:p w:rsidR="00982762" w:rsidRPr="00B44802" w:rsidRDefault="00982762" w:rsidP="0019776E">
            <w:pPr>
              <w:tabs>
                <w:tab w:val="left" w:pos="1425"/>
              </w:tabs>
              <w:jc w:val="both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Протокол (решение, приказ) или выписка из протокола (решения, приказа) о назначении руководителя</w:t>
            </w:r>
          </w:p>
        </w:tc>
        <w:tc>
          <w:tcPr>
            <w:tcW w:w="0" w:type="auto"/>
            <w:vMerge w:val="restart"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982762" w:rsidRPr="00BE5BF4" w:rsidTr="0019776E">
        <w:tc>
          <w:tcPr>
            <w:tcW w:w="0" w:type="auto"/>
            <w:vMerge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:rsidR="00982762" w:rsidRPr="00B44802" w:rsidRDefault="00982762" w:rsidP="0019776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05" w:type="dxa"/>
          </w:tcPr>
          <w:p w:rsidR="00982762" w:rsidRPr="00B44802" w:rsidRDefault="00982762" w:rsidP="0019776E">
            <w:pPr>
              <w:jc w:val="both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Доверенность на подписание договора, если договор подписывает не руководитель</w:t>
            </w:r>
          </w:p>
        </w:tc>
        <w:tc>
          <w:tcPr>
            <w:tcW w:w="0" w:type="auto"/>
            <w:vMerge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</w:p>
        </w:tc>
      </w:tr>
      <w:tr w:rsidR="00982762" w:rsidRPr="00BE5BF4" w:rsidTr="0019776E">
        <w:tc>
          <w:tcPr>
            <w:tcW w:w="0" w:type="auto"/>
            <w:vMerge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:rsidR="00982762" w:rsidRPr="00B44802" w:rsidRDefault="00982762" w:rsidP="0019776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05" w:type="dxa"/>
          </w:tcPr>
          <w:p w:rsidR="00982762" w:rsidRPr="00B44802" w:rsidRDefault="00982762" w:rsidP="0019776E">
            <w:pPr>
              <w:jc w:val="both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Копия паспорта гражданина Российской Федерации или иного документа, удостоверяющего личность, если Заявителем выступает индивидуальный предприниматель или гражданин</w:t>
            </w:r>
          </w:p>
        </w:tc>
        <w:tc>
          <w:tcPr>
            <w:tcW w:w="0" w:type="auto"/>
            <w:vMerge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</w:p>
        </w:tc>
      </w:tr>
      <w:tr w:rsidR="00982762" w:rsidRPr="00BE5BF4" w:rsidTr="0019776E">
        <w:trPr>
          <w:trHeight w:val="636"/>
        </w:trPr>
        <w:tc>
          <w:tcPr>
            <w:tcW w:w="0" w:type="auto"/>
            <w:vMerge w:val="restart"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8</w:t>
            </w:r>
          </w:p>
        </w:tc>
        <w:tc>
          <w:tcPr>
            <w:tcW w:w="3970" w:type="dxa"/>
            <w:vMerge w:val="restart"/>
            <w:vAlign w:val="center"/>
          </w:tcPr>
          <w:p w:rsidR="00982762" w:rsidRPr="00B44802" w:rsidRDefault="00982762" w:rsidP="0019776E">
            <w:pPr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Документы, подтверждающие право собственности, аренды или иные права владения и (или) пользования, предусмотренные законодательством Российской Федерации, на энергопринимающие устройства, либо документы, подтверждающие право владения и (или) пользования земельным участком, о снабжении которых электрической энергией указано в заявлении о заключении договора</w:t>
            </w:r>
          </w:p>
        </w:tc>
        <w:tc>
          <w:tcPr>
            <w:tcW w:w="3405" w:type="dxa"/>
          </w:tcPr>
          <w:p w:rsidR="00982762" w:rsidRPr="00B44802" w:rsidRDefault="00982762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Выписка из Единого государственного реестра недвижимости или Свидетельство о государственной регистрации права собственности на объекты недвижимого имущества</w:t>
            </w:r>
          </w:p>
        </w:tc>
        <w:tc>
          <w:tcPr>
            <w:tcW w:w="0" w:type="auto"/>
            <w:vMerge w:val="restart"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</w:p>
        </w:tc>
      </w:tr>
      <w:tr w:rsidR="00982762" w:rsidRPr="00BE5BF4" w:rsidTr="0019776E">
        <w:trPr>
          <w:trHeight w:val="633"/>
        </w:trPr>
        <w:tc>
          <w:tcPr>
            <w:tcW w:w="0" w:type="auto"/>
            <w:vMerge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:rsidR="00982762" w:rsidRPr="00B44802" w:rsidRDefault="00982762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405" w:type="dxa"/>
          </w:tcPr>
          <w:p w:rsidR="00982762" w:rsidRPr="00B44802" w:rsidRDefault="00982762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Выписка из Единого государственного реестра недвижимости или Свидетельство о праве хозяйственного ведения или оперативного управления для объектов нежилого фонда</w:t>
            </w:r>
          </w:p>
        </w:tc>
        <w:tc>
          <w:tcPr>
            <w:tcW w:w="0" w:type="auto"/>
            <w:vMerge/>
            <w:vAlign w:val="center"/>
          </w:tcPr>
          <w:p w:rsidR="00982762" w:rsidRPr="00B44802" w:rsidRDefault="00982762" w:rsidP="0019776E">
            <w:pPr>
              <w:jc w:val="both"/>
              <w:rPr>
                <w:sz w:val="20"/>
                <w:szCs w:val="20"/>
              </w:rPr>
            </w:pPr>
          </w:p>
        </w:tc>
      </w:tr>
      <w:tr w:rsidR="00982762" w:rsidRPr="00BE5BF4" w:rsidTr="0019776E">
        <w:trPr>
          <w:trHeight w:val="379"/>
        </w:trPr>
        <w:tc>
          <w:tcPr>
            <w:tcW w:w="0" w:type="auto"/>
            <w:vMerge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:rsidR="00982762" w:rsidRPr="00B44802" w:rsidRDefault="00982762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405" w:type="dxa"/>
          </w:tcPr>
          <w:p w:rsidR="00982762" w:rsidRPr="00B44802" w:rsidRDefault="00982762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Договор аренды недвижимого имущества</w:t>
            </w:r>
          </w:p>
        </w:tc>
        <w:tc>
          <w:tcPr>
            <w:tcW w:w="0" w:type="auto"/>
            <w:vMerge/>
            <w:vAlign w:val="center"/>
          </w:tcPr>
          <w:p w:rsidR="00982762" w:rsidRPr="00B44802" w:rsidRDefault="00982762" w:rsidP="0019776E">
            <w:pPr>
              <w:jc w:val="both"/>
              <w:rPr>
                <w:sz w:val="20"/>
                <w:szCs w:val="20"/>
              </w:rPr>
            </w:pPr>
          </w:p>
        </w:tc>
      </w:tr>
      <w:tr w:rsidR="00982762" w:rsidRPr="00BE5BF4" w:rsidTr="0019776E">
        <w:trPr>
          <w:trHeight w:val="201"/>
        </w:trPr>
        <w:tc>
          <w:tcPr>
            <w:tcW w:w="0" w:type="auto"/>
            <w:vMerge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:rsidR="00982762" w:rsidRPr="00B44802" w:rsidRDefault="00982762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405" w:type="dxa"/>
          </w:tcPr>
          <w:p w:rsidR="00982762" w:rsidRPr="00B44802" w:rsidRDefault="00982762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Иное</w:t>
            </w:r>
          </w:p>
        </w:tc>
        <w:tc>
          <w:tcPr>
            <w:tcW w:w="0" w:type="auto"/>
            <w:vMerge/>
            <w:vAlign w:val="center"/>
          </w:tcPr>
          <w:p w:rsidR="00982762" w:rsidRPr="00B44802" w:rsidRDefault="00982762" w:rsidP="0019776E">
            <w:pPr>
              <w:jc w:val="both"/>
              <w:rPr>
                <w:sz w:val="20"/>
                <w:szCs w:val="20"/>
              </w:rPr>
            </w:pPr>
          </w:p>
        </w:tc>
      </w:tr>
      <w:tr w:rsidR="00982762" w:rsidRPr="00BE5BF4" w:rsidTr="0019776E">
        <w:trPr>
          <w:trHeight w:val="345"/>
        </w:trPr>
        <w:tc>
          <w:tcPr>
            <w:tcW w:w="0" w:type="auto"/>
            <w:vMerge w:val="restart"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9</w:t>
            </w:r>
          </w:p>
        </w:tc>
        <w:tc>
          <w:tcPr>
            <w:tcW w:w="3970" w:type="dxa"/>
            <w:vMerge w:val="restart"/>
            <w:vAlign w:val="center"/>
          </w:tcPr>
          <w:p w:rsidR="00982762" w:rsidRPr="00B44802" w:rsidRDefault="00982762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Документы, подтверждающие технологическое присоединение (в том числе и опосредованно)</w:t>
            </w:r>
          </w:p>
        </w:tc>
        <w:tc>
          <w:tcPr>
            <w:tcW w:w="3405" w:type="dxa"/>
          </w:tcPr>
          <w:p w:rsidR="00982762" w:rsidRPr="00B44802" w:rsidRDefault="00982762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Акт о технологическом присоединении и (или) акт разграничения балансовой принадлежности электросетей</w:t>
            </w:r>
          </w:p>
        </w:tc>
        <w:tc>
          <w:tcPr>
            <w:tcW w:w="0" w:type="auto"/>
            <w:vMerge w:val="restart"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</w:t>
            </w:r>
            <w:proofErr w:type="gramStart"/>
            <w:r w:rsidRPr="00B44802">
              <w:rPr>
                <w:rFonts w:eastAsiaTheme="minorHAnsi"/>
                <w:color w:val="000000"/>
                <w:sz w:val="20"/>
                <w:szCs w:val="20"/>
                <w:vertAlign w:val="superscript"/>
                <w:lang w:eastAsia="en-US"/>
              </w:rPr>
              <w:t>1</w:t>
            </w:r>
            <w:proofErr w:type="gramEnd"/>
            <w:r w:rsidRPr="00B44802">
              <w:rPr>
                <w:rFonts w:eastAsiaTheme="minorHAnsi"/>
                <w:color w:val="000000"/>
                <w:sz w:val="20"/>
                <w:szCs w:val="20"/>
                <w:vertAlign w:val="superscript"/>
                <w:lang w:eastAsia="en-US"/>
              </w:rPr>
              <w:t>, 2, 3</w:t>
            </w:r>
          </w:p>
        </w:tc>
      </w:tr>
      <w:tr w:rsidR="00982762" w:rsidRPr="00BE5BF4" w:rsidTr="0019776E">
        <w:trPr>
          <w:trHeight w:val="345"/>
        </w:trPr>
        <w:tc>
          <w:tcPr>
            <w:tcW w:w="0" w:type="auto"/>
            <w:vMerge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:rsidR="00982762" w:rsidRPr="00B44802" w:rsidRDefault="00982762" w:rsidP="0019776E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405" w:type="dxa"/>
          </w:tcPr>
          <w:p w:rsidR="00982762" w:rsidRPr="00B44802" w:rsidRDefault="00982762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Акт разграничения балансовой принадлежности электросетей</w:t>
            </w:r>
          </w:p>
        </w:tc>
        <w:tc>
          <w:tcPr>
            <w:tcW w:w="0" w:type="auto"/>
            <w:vMerge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</w:p>
        </w:tc>
      </w:tr>
      <w:tr w:rsidR="00982762" w:rsidRPr="00BE5BF4" w:rsidTr="0019776E">
        <w:trPr>
          <w:trHeight w:val="345"/>
        </w:trPr>
        <w:tc>
          <w:tcPr>
            <w:tcW w:w="0" w:type="auto"/>
            <w:vMerge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5" w:type="dxa"/>
            <w:gridSpan w:val="2"/>
            <w:vAlign w:val="center"/>
          </w:tcPr>
          <w:p w:rsidR="00982762" w:rsidRPr="00B44802" w:rsidRDefault="00982762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Копия заключённого договора об осуществлении технологического присоединения к электрическим сетям сетевой организации соответствующих энергопринимающих устройств, в котором срок осуществления мероприятий по технологическому присоединению соответствующих энергопринимающих устройств на дату направления документов не истёк</w:t>
            </w:r>
            <w:proofErr w:type="gramEnd"/>
          </w:p>
        </w:tc>
        <w:tc>
          <w:tcPr>
            <w:tcW w:w="0" w:type="auto"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Обязательно к предоставлению в случае заключения договора энергоснабжения до завершения процедуры технологического присоединения энергопринимающих устройств</w:t>
            </w:r>
          </w:p>
        </w:tc>
      </w:tr>
      <w:tr w:rsidR="00982762" w:rsidRPr="00BE5BF4" w:rsidTr="0019776E">
        <w:trPr>
          <w:trHeight w:val="345"/>
        </w:trPr>
        <w:tc>
          <w:tcPr>
            <w:tcW w:w="0" w:type="auto"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t>10</w:t>
            </w:r>
          </w:p>
        </w:tc>
        <w:tc>
          <w:tcPr>
            <w:tcW w:w="7375" w:type="dxa"/>
            <w:gridSpan w:val="2"/>
            <w:vAlign w:val="center"/>
          </w:tcPr>
          <w:p w:rsidR="00982762" w:rsidRPr="00B44802" w:rsidRDefault="00982762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Документы о допуске в эксплуатацию приборов учёта</w:t>
            </w:r>
            <w:proofErr w:type="gramStart"/>
            <w:r w:rsidRPr="00B44802">
              <w:rPr>
                <w:rFonts w:eastAsiaTheme="minorHAnsi"/>
                <w:color w:val="000000"/>
                <w:sz w:val="20"/>
                <w:szCs w:val="20"/>
                <w:vertAlign w:val="superscript"/>
                <w:lang w:eastAsia="en-US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982762" w:rsidRPr="00B44802" w:rsidRDefault="00982762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Предоставляется при </w:t>
            </w: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наличии у Заявителя прибора учёта</w:t>
            </w:r>
          </w:p>
        </w:tc>
      </w:tr>
      <w:tr w:rsidR="00982762" w:rsidRPr="00BE5BF4" w:rsidTr="0019776E">
        <w:trPr>
          <w:trHeight w:val="345"/>
        </w:trPr>
        <w:tc>
          <w:tcPr>
            <w:tcW w:w="0" w:type="auto"/>
            <w:vAlign w:val="center"/>
          </w:tcPr>
          <w:p w:rsidR="00982762" w:rsidRPr="00B44802" w:rsidRDefault="00982762" w:rsidP="0019776E">
            <w:pPr>
              <w:jc w:val="center"/>
              <w:rPr>
                <w:sz w:val="20"/>
                <w:szCs w:val="20"/>
              </w:rPr>
            </w:pPr>
            <w:r w:rsidRPr="00B44802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7375" w:type="dxa"/>
            <w:gridSpan w:val="2"/>
            <w:vAlign w:val="center"/>
          </w:tcPr>
          <w:p w:rsidR="00982762" w:rsidRPr="00B44802" w:rsidRDefault="00982762" w:rsidP="0019776E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Документ, подтверждающий наличие </w:t>
            </w:r>
            <w:proofErr w:type="gramStart"/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технологической</w:t>
            </w:r>
            <w:proofErr w:type="gramEnd"/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и (или) аварийной брони</w:t>
            </w:r>
            <w:r w:rsidRPr="00B44802">
              <w:rPr>
                <w:rFonts w:eastAsiaTheme="minorHAnsi"/>
                <w:color w:val="000000"/>
                <w:sz w:val="20"/>
                <w:szCs w:val="20"/>
                <w:vertAlign w:val="superscript"/>
                <w:lang w:eastAsia="en-US"/>
              </w:rPr>
              <w:t>5</w:t>
            </w:r>
          </w:p>
        </w:tc>
        <w:tc>
          <w:tcPr>
            <w:tcW w:w="0" w:type="auto"/>
            <w:vAlign w:val="center"/>
          </w:tcPr>
          <w:p w:rsidR="00982762" w:rsidRPr="00B44802" w:rsidRDefault="00982762" w:rsidP="0019776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4480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Предоставляется при его наличии у Заявителя</w:t>
            </w:r>
          </w:p>
        </w:tc>
      </w:tr>
    </w:tbl>
    <w:p w:rsidR="00982762" w:rsidRPr="00B44802" w:rsidRDefault="00982762" w:rsidP="00982762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B44802">
        <w:rPr>
          <w:rFonts w:eastAsiaTheme="minorHAnsi"/>
          <w:color w:val="000000"/>
          <w:lang w:eastAsia="en-US"/>
        </w:rPr>
        <w:t xml:space="preserve">Заявитель, в случае если прошло не более 3 лет со дня расторжения договора энергоснабжения (купли-продажи (поставки) электрической энергии (мощности)), ранее заключённого им с </w:t>
      </w:r>
      <w:r>
        <w:rPr>
          <w:rFonts w:eastAsiaTheme="minorHAnsi"/>
          <w:color w:val="000000"/>
          <w:lang w:eastAsia="en-US"/>
        </w:rPr>
        <w:t>Обществом</w:t>
      </w:r>
      <w:r w:rsidRPr="00B44802">
        <w:rPr>
          <w:rFonts w:eastAsiaTheme="minorHAnsi"/>
          <w:color w:val="000000"/>
          <w:lang w:eastAsia="en-US"/>
        </w:rPr>
        <w:t xml:space="preserve">, с которым он имеет намерение заключить договор вновь, направляет </w:t>
      </w:r>
      <w:r>
        <w:rPr>
          <w:rFonts w:eastAsiaTheme="minorHAnsi"/>
          <w:color w:val="000000"/>
          <w:lang w:eastAsia="en-US"/>
        </w:rPr>
        <w:t>Обществу</w:t>
      </w:r>
      <w:r w:rsidRPr="00B44802">
        <w:rPr>
          <w:rFonts w:eastAsiaTheme="minorHAnsi"/>
          <w:color w:val="000000"/>
          <w:lang w:eastAsia="en-US"/>
        </w:rPr>
        <w:t xml:space="preserve"> заявление о заключении соответствующего договора с приложением документов, указанных в пунктах 3-8 Таблицы 2 Приложения 2. Иные документы, в соответствии с настоящим перечнем, Заявитель предоставляет только в том случае, если они не были ранее предоставлены </w:t>
      </w:r>
      <w:r>
        <w:rPr>
          <w:rFonts w:eastAsiaTheme="minorHAnsi"/>
          <w:color w:val="000000"/>
          <w:lang w:eastAsia="en-US"/>
        </w:rPr>
        <w:t>Обществу</w:t>
      </w:r>
      <w:r w:rsidRPr="00B44802">
        <w:rPr>
          <w:rFonts w:eastAsiaTheme="minorHAnsi"/>
          <w:color w:val="000000"/>
          <w:lang w:eastAsia="en-US"/>
        </w:rPr>
        <w:t xml:space="preserve"> или в них были внесены изменения после их предоставления </w:t>
      </w:r>
      <w:r>
        <w:rPr>
          <w:rFonts w:eastAsiaTheme="minorHAnsi"/>
          <w:color w:val="000000"/>
          <w:lang w:eastAsia="en-US"/>
        </w:rPr>
        <w:t>Обществу</w:t>
      </w:r>
      <w:r w:rsidRPr="00B44802">
        <w:rPr>
          <w:rFonts w:eastAsiaTheme="minorHAnsi"/>
          <w:color w:val="000000"/>
          <w:lang w:eastAsia="en-US"/>
        </w:rPr>
        <w:t xml:space="preserve"> при заключении предыдущего договора. В этом случае при заключении договора </w:t>
      </w:r>
      <w:r>
        <w:rPr>
          <w:rFonts w:eastAsiaTheme="minorHAnsi"/>
          <w:color w:val="000000"/>
          <w:lang w:eastAsia="en-US"/>
        </w:rPr>
        <w:t>Общество</w:t>
      </w:r>
      <w:r w:rsidRPr="00B44802">
        <w:rPr>
          <w:rFonts w:eastAsiaTheme="minorHAnsi"/>
          <w:color w:val="000000"/>
          <w:lang w:eastAsia="en-US"/>
        </w:rPr>
        <w:t xml:space="preserve"> использует документы, имеющиеся у него в отношении соответствующей точки поставки потребителя.</w:t>
      </w:r>
    </w:p>
    <w:p w:rsidR="00982762" w:rsidRPr="00B44802" w:rsidRDefault="00982762" w:rsidP="00982762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B44802">
        <w:rPr>
          <w:rFonts w:eastAsiaTheme="minorHAnsi"/>
          <w:color w:val="000000"/>
          <w:lang w:eastAsia="en-US"/>
        </w:rPr>
        <w:t>Заявитель, в случае если СО или иной владелец объектов электросетевого хозяйства, к которым присоединены энергопринимающие устройства, в отношении которых подано заявление о заключении договора, отказывается или уклоняется от составления и предоставления Заявителю документов, подтверждающих технологическое присоединение и (</w:t>
      </w:r>
      <w:proofErr w:type="gramStart"/>
      <w:r w:rsidRPr="00B44802">
        <w:rPr>
          <w:rFonts w:eastAsiaTheme="minorHAnsi"/>
          <w:color w:val="000000"/>
          <w:lang w:eastAsia="en-US"/>
        </w:rPr>
        <w:t xml:space="preserve">или) </w:t>
      </w:r>
      <w:proofErr w:type="gramEnd"/>
      <w:r w:rsidRPr="00B44802">
        <w:rPr>
          <w:rFonts w:eastAsiaTheme="minorHAnsi"/>
          <w:color w:val="000000"/>
          <w:lang w:eastAsia="en-US"/>
        </w:rPr>
        <w:t xml:space="preserve">разграничение балансовой принадлежности, направляет </w:t>
      </w:r>
      <w:r>
        <w:rPr>
          <w:rFonts w:eastAsiaTheme="minorHAnsi"/>
          <w:color w:val="000000"/>
          <w:lang w:eastAsia="en-US"/>
        </w:rPr>
        <w:t>Обществу</w:t>
      </w:r>
      <w:r w:rsidRPr="00B44802">
        <w:rPr>
          <w:rFonts w:eastAsiaTheme="minorHAnsi"/>
          <w:color w:val="000000"/>
          <w:lang w:eastAsia="en-US"/>
        </w:rPr>
        <w:t xml:space="preserve"> заявление о заключении договора с приложением к нему документов, имеющихся у Заявителя на дату направления заявления, а </w:t>
      </w:r>
      <w:proofErr w:type="gramStart"/>
      <w:r w:rsidRPr="00B44802">
        <w:rPr>
          <w:rFonts w:eastAsiaTheme="minorHAnsi"/>
          <w:color w:val="000000"/>
          <w:lang w:eastAsia="en-US"/>
        </w:rPr>
        <w:t>также документов, подтверждающих факт обращения Заявителя к СО или иному владельцу объектов электросетевого хозяйства в целях получения таких документов.</w:t>
      </w:r>
      <w:proofErr w:type="gramEnd"/>
    </w:p>
    <w:p w:rsidR="00982762" w:rsidRPr="00B44802" w:rsidRDefault="00982762" w:rsidP="00982762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</w:pPr>
      <w:proofErr w:type="gramStart"/>
      <w:r w:rsidRPr="00B44802">
        <w:rPr>
          <w:rFonts w:eastAsiaTheme="minorHAnsi"/>
          <w:color w:val="000000"/>
          <w:lang w:eastAsia="en-US"/>
        </w:rPr>
        <w:t>Акт о технологическом присоединении и (или) Акт разграничения балансовой принадлежности электросетей не предоставляются в случаях отсутствия таких документов у Заявителя и наличия документов, подтверждающих факт обращения Заявителя к СО или иному владельцу объектов электросетевого хозяйства в целях получения таких документов, либо в случае направления документов, для заключения соответствующего договора до завершения процедуры технологического присоединения энергопринимающих устройств потребителя.</w:t>
      </w:r>
      <w:proofErr w:type="gramEnd"/>
    </w:p>
    <w:p w:rsidR="00982762" w:rsidRPr="00B44802" w:rsidRDefault="00982762" w:rsidP="00982762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jc w:val="both"/>
      </w:pPr>
      <w:proofErr w:type="gramStart"/>
      <w:r w:rsidRPr="00B44802">
        <w:rPr>
          <w:rFonts w:eastAsiaTheme="minorHAnsi"/>
          <w:color w:val="000000"/>
          <w:lang w:eastAsia="en-US"/>
        </w:rPr>
        <w:t>Документом о допуске в эксплуатацию прибора учёта электрической энергии является акт допуска прибора учёта в эксплуатацию, составленный в соответствии с требованиями раздела X Основных положений, а если допуск в эксплуатацию прибора учёта был осуществлён до вступления в силу Основных положений, то документ, который подтверждал факт допуска в  эксплуатацию прибора учёта, установленного в отношении соответствующей точки поставки, и был подписан гарантирующим</w:t>
      </w:r>
      <w:proofErr w:type="gramEnd"/>
      <w:r w:rsidRPr="00B44802">
        <w:rPr>
          <w:rFonts w:eastAsiaTheme="minorHAnsi"/>
          <w:color w:val="000000"/>
          <w:lang w:eastAsia="en-US"/>
        </w:rPr>
        <w:t xml:space="preserve"> поставщиком (</w:t>
      </w:r>
      <w:proofErr w:type="spellStart"/>
      <w:r w:rsidRPr="00B44802">
        <w:rPr>
          <w:rFonts w:eastAsiaTheme="minorHAnsi"/>
          <w:color w:val="000000"/>
          <w:lang w:eastAsia="en-US"/>
        </w:rPr>
        <w:t>энергосбытовой</w:t>
      </w:r>
      <w:proofErr w:type="spellEnd"/>
      <w:r w:rsidRPr="00B44802">
        <w:rPr>
          <w:rFonts w:eastAsiaTheme="minorHAnsi"/>
          <w:color w:val="000000"/>
          <w:lang w:eastAsia="en-US"/>
        </w:rPr>
        <w:t xml:space="preserve">, </w:t>
      </w:r>
      <w:proofErr w:type="spellStart"/>
      <w:r w:rsidRPr="00B44802">
        <w:rPr>
          <w:rFonts w:eastAsiaTheme="minorHAnsi"/>
          <w:color w:val="000000"/>
          <w:lang w:eastAsia="en-US"/>
        </w:rPr>
        <w:t>энергоснабжающей</w:t>
      </w:r>
      <w:proofErr w:type="spellEnd"/>
      <w:r w:rsidRPr="00B44802">
        <w:rPr>
          <w:rFonts w:eastAsiaTheme="minorHAnsi"/>
          <w:color w:val="000000"/>
          <w:lang w:eastAsia="en-US"/>
        </w:rPr>
        <w:t xml:space="preserve"> организацией) и (или) </w:t>
      </w:r>
      <w:proofErr w:type="gramStart"/>
      <w:r w:rsidRPr="00B44802">
        <w:rPr>
          <w:rFonts w:eastAsiaTheme="minorHAnsi"/>
          <w:color w:val="000000"/>
          <w:lang w:eastAsia="en-US"/>
        </w:rPr>
        <w:t>СО</w:t>
      </w:r>
      <w:proofErr w:type="gramEnd"/>
      <w:r w:rsidRPr="00B44802">
        <w:rPr>
          <w:rFonts w:eastAsiaTheme="minorHAnsi"/>
          <w:color w:val="000000"/>
          <w:lang w:eastAsia="en-US"/>
        </w:rPr>
        <w:t>.</w:t>
      </w:r>
    </w:p>
    <w:p w:rsidR="00982762" w:rsidRPr="00B44802" w:rsidRDefault="00982762" w:rsidP="00982762">
      <w:pPr>
        <w:pStyle w:val="a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color w:val="000000"/>
          <w:lang w:eastAsia="en-US"/>
        </w:rPr>
      </w:pPr>
      <w:r w:rsidRPr="00B44802">
        <w:rPr>
          <w:rFonts w:eastAsiaTheme="minorHAnsi"/>
          <w:color w:val="000000"/>
          <w:lang w:eastAsia="en-US"/>
        </w:rPr>
        <w:t xml:space="preserve">Документом, подтверждающим наличие технологической и (или) аварийной брони, является акт согласования технологической и (или) аварийной брони, составленный (изменённый) и согласованный в порядке, установленном Правилами недискриминационного доступа, потребителем и </w:t>
      </w:r>
      <w:proofErr w:type="gramStart"/>
      <w:r w:rsidRPr="00B44802">
        <w:rPr>
          <w:rFonts w:eastAsiaTheme="minorHAnsi"/>
          <w:color w:val="000000"/>
          <w:lang w:eastAsia="en-US"/>
        </w:rPr>
        <w:t>СО</w:t>
      </w:r>
      <w:proofErr w:type="gramEnd"/>
      <w:r w:rsidRPr="00B44802">
        <w:rPr>
          <w:rFonts w:eastAsiaTheme="minorHAnsi"/>
          <w:color w:val="000000"/>
          <w:lang w:eastAsia="en-US"/>
        </w:rPr>
        <w:t xml:space="preserve"> (иным владельцем объектов электросетевого хозяйства, производителем электрической энергии (мощности)), к чьим объектам электросетевого хозяйства (энергетическим установкам) присоединены энергопринимающие устройства потребителя.</w:t>
      </w:r>
    </w:p>
    <w:p w:rsidR="00982762" w:rsidRPr="00B44802" w:rsidRDefault="00982762" w:rsidP="00982762">
      <w:pPr>
        <w:pStyle w:val="aa"/>
        <w:tabs>
          <w:tab w:val="left" w:pos="1134"/>
        </w:tabs>
        <w:ind w:left="0" w:firstLine="851"/>
        <w:jc w:val="both"/>
        <w:rPr>
          <w:rFonts w:eastAsiaTheme="minorHAnsi"/>
          <w:color w:val="000000"/>
          <w:lang w:eastAsia="en-US"/>
        </w:rPr>
      </w:pPr>
      <w:r w:rsidRPr="00B44802">
        <w:rPr>
          <w:rFonts w:eastAsiaTheme="minorHAnsi"/>
          <w:color w:val="000000"/>
          <w:lang w:eastAsia="en-US"/>
        </w:rPr>
        <w:t xml:space="preserve">В случае если акт согласования технологической и (или) аварийной брони составлен (изменён) и согласован позднее даты заключения договора энергоснабжения (купли-продажи (поставки) электрической энергии (мощности)), то такой акт подлежит предоставлению </w:t>
      </w:r>
      <w:r>
        <w:rPr>
          <w:rFonts w:eastAsiaTheme="minorHAnsi"/>
          <w:color w:val="000000"/>
          <w:lang w:eastAsia="en-US"/>
        </w:rPr>
        <w:t>Обществу</w:t>
      </w:r>
      <w:r w:rsidRPr="00B44802">
        <w:rPr>
          <w:rFonts w:eastAsiaTheme="minorHAnsi"/>
          <w:color w:val="000000"/>
          <w:lang w:eastAsia="en-US"/>
        </w:rPr>
        <w:t xml:space="preserve"> в соответствии с требованиями </w:t>
      </w:r>
      <w:proofErr w:type="spellStart"/>
      <w:r w:rsidRPr="00B44802">
        <w:rPr>
          <w:rFonts w:eastAsiaTheme="minorHAnsi"/>
          <w:color w:val="000000"/>
          <w:lang w:eastAsia="en-US"/>
        </w:rPr>
        <w:t>абз</w:t>
      </w:r>
      <w:proofErr w:type="spellEnd"/>
      <w:r w:rsidRPr="00B44802">
        <w:rPr>
          <w:rFonts w:eastAsiaTheme="minorHAnsi"/>
          <w:color w:val="000000"/>
          <w:lang w:eastAsia="en-US"/>
        </w:rPr>
        <w:t xml:space="preserve">. 4 пункта 40 и </w:t>
      </w:r>
      <w:proofErr w:type="spellStart"/>
      <w:r w:rsidRPr="00B44802">
        <w:rPr>
          <w:rFonts w:eastAsiaTheme="minorHAnsi"/>
          <w:color w:val="000000"/>
          <w:lang w:eastAsia="en-US"/>
        </w:rPr>
        <w:t>абз</w:t>
      </w:r>
      <w:proofErr w:type="spellEnd"/>
      <w:r w:rsidRPr="00B44802">
        <w:rPr>
          <w:rFonts w:eastAsiaTheme="minorHAnsi"/>
          <w:color w:val="000000"/>
          <w:lang w:eastAsia="en-US"/>
        </w:rPr>
        <w:t>. 8 пункта 43 Основных положений.</w:t>
      </w:r>
    </w:p>
    <w:p w:rsidR="00982762" w:rsidRPr="00B44802" w:rsidRDefault="00982762" w:rsidP="00982762">
      <w:pPr>
        <w:pStyle w:val="a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color w:val="000000"/>
          <w:lang w:eastAsia="en-US"/>
        </w:rPr>
      </w:pPr>
      <w:r w:rsidRPr="00B44802">
        <w:rPr>
          <w:rFonts w:eastAsiaTheme="minorHAnsi"/>
          <w:color w:val="000000"/>
          <w:lang w:eastAsia="en-US"/>
        </w:rPr>
        <w:t xml:space="preserve">Документы, прилагаемые к заявлению о заключении договора, кроме проекта договора, подаются в виде копий, подписанных уполномоченным лицом Заявителя и заверенных печатью Заявителя (при наличии печати), если Заявителем является </w:t>
      </w:r>
      <w:r w:rsidRPr="00B44802">
        <w:rPr>
          <w:rFonts w:eastAsiaTheme="minorHAnsi"/>
          <w:color w:val="000000"/>
          <w:lang w:eastAsia="en-US"/>
        </w:rPr>
        <w:lastRenderedPageBreak/>
        <w:t>юридическое лицо, или подписанных гражданином, если заявителем выступает индивидуальный предприниматель.</w:t>
      </w:r>
    </w:p>
    <w:p w:rsidR="00982762" w:rsidRPr="00B44802" w:rsidRDefault="00982762" w:rsidP="00982762">
      <w:pPr>
        <w:pStyle w:val="aa"/>
        <w:tabs>
          <w:tab w:val="left" w:pos="1134"/>
        </w:tabs>
        <w:ind w:left="0" w:firstLine="709"/>
        <w:jc w:val="both"/>
        <w:rPr>
          <w:rFonts w:eastAsiaTheme="minorHAnsi"/>
          <w:color w:val="000000"/>
          <w:lang w:eastAsia="en-US"/>
        </w:rPr>
      </w:pPr>
      <w:r w:rsidRPr="00B44802">
        <w:rPr>
          <w:rFonts w:eastAsiaTheme="minorHAnsi"/>
          <w:color w:val="000000"/>
          <w:lang w:eastAsia="en-US"/>
        </w:rPr>
        <w:t>Заявитель вправе представить копии таких документов, заверенные лицом, уполномоченным в соответствии с законодательством Российской Федерации на совершение действий по их заверению.</w:t>
      </w:r>
    </w:p>
    <w:p w:rsidR="00982762" w:rsidRPr="00B44802" w:rsidRDefault="00982762" w:rsidP="00982762">
      <w:pPr>
        <w:pStyle w:val="aa"/>
        <w:numPr>
          <w:ilvl w:val="0"/>
          <w:numId w:val="1"/>
        </w:numPr>
        <w:tabs>
          <w:tab w:val="left" w:pos="1134"/>
        </w:tabs>
        <w:spacing w:after="160" w:line="259" w:lineRule="auto"/>
        <w:ind w:left="0" w:firstLine="709"/>
        <w:jc w:val="both"/>
      </w:pPr>
      <w:r w:rsidRPr="00B44802">
        <w:rPr>
          <w:rFonts w:eastAsiaTheme="minorHAnsi"/>
          <w:color w:val="000000"/>
          <w:lang w:eastAsia="en-US"/>
        </w:rPr>
        <w:t>Заявитель при подаче заявления и документов в месте нахождения Общества вправе представить неподписанные и незаверенные копии документов, прилагаемых к заявлению, с одновременным предъявлением оригиналов таких документов. В этом случае в момент принятия заявления и документов от Заявителя Общество обязано произвести сверку идентичности копий и оригиналов представленных документов, после чего на копиях таких документов Обществом делаются отметки о соответствии подлинности копий документов оригиналам и оригиналы возвращаются Заявителю.</w:t>
      </w:r>
    </w:p>
    <w:p w:rsidR="00982762" w:rsidRPr="00B44802" w:rsidRDefault="00982762" w:rsidP="00982762">
      <w:pPr>
        <w:pStyle w:val="aa"/>
        <w:numPr>
          <w:ilvl w:val="0"/>
          <w:numId w:val="1"/>
        </w:numPr>
        <w:tabs>
          <w:tab w:val="left" w:pos="1134"/>
        </w:tabs>
        <w:spacing w:after="160" w:line="259" w:lineRule="auto"/>
        <w:ind w:left="0" w:firstLine="709"/>
        <w:jc w:val="both"/>
      </w:pPr>
      <w:r w:rsidRPr="00B44802">
        <w:rPr>
          <w:rFonts w:eastAsiaTheme="minorHAnsi"/>
          <w:color w:val="000000"/>
          <w:lang w:eastAsia="en-US"/>
        </w:rPr>
        <w:t xml:space="preserve">В случае заключения договора купли-продажи (поставки) электрической энергии (мощности) при смене собственника энергопринимающего устройства, Заявитель </w:t>
      </w:r>
      <w:proofErr w:type="gramStart"/>
      <w:r w:rsidRPr="00B44802">
        <w:rPr>
          <w:rFonts w:eastAsiaTheme="minorHAnsi"/>
          <w:color w:val="000000"/>
          <w:lang w:eastAsia="en-US"/>
        </w:rPr>
        <w:t>предоставляет документы</w:t>
      </w:r>
      <w:proofErr w:type="gramEnd"/>
      <w:r w:rsidRPr="00B44802">
        <w:rPr>
          <w:rFonts w:eastAsiaTheme="minorHAnsi"/>
          <w:color w:val="000000"/>
          <w:lang w:eastAsia="en-US"/>
        </w:rPr>
        <w:t xml:space="preserve">, указанные в пунктах 3-8 Таблицы 2 Приложения 2. Иные документы, в соответствии с настоящим перечнем, предоставляются по желанию Заявителя. Также Заявитель вправе предоставить показания приборов учета на дату перехода к нему права собственности на </w:t>
      </w:r>
      <w:proofErr w:type="spellStart"/>
      <w:r w:rsidRPr="00B44802">
        <w:rPr>
          <w:rFonts w:eastAsiaTheme="minorHAnsi"/>
          <w:color w:val="000000"/>
          <w:lang w:eastAsia="en-US"/>
        </w:rPr>
        <w:t>энергопринимающее</w:t>
      </w:r>
      <w:proofErr w:type="spellEnd"/>
      <w:r w:rsidRPr="00B44802">
        <w:rPr>
          <w:rFonts w:ascii="Calibri" w:hAnsi="Calibri" w:cs="Calibri"/>
        </w:rPr>
        <w:t xml:space="preserve"> </w:t>
      </w:r>
      <w:r w:rsidRPr="00B44802">
        <w:rPr>
          <w:rFonts w:eastAsiaTheme="minorHAnsi"/>
          <w:color w:val="000000"/>
          <w:lang w:eastAsia="en-US"/>
        </w:rPr>
        <w:t>устройство, подписанные предыдущим собственником.</w:t>
      </w:r>
    </w:p>
    <w:p w:rsidR="00AE6CD6" w:rsidRDefault="00AE6CD6">
      <w:bookmarkStart w:id="0" w:name="_GoBack"/>
      <w:bookmarkEnd w:id="0"/>
    </w:p>
    <w:sectPr w:rsidR="00AE6CD6" w:rsidSect="00BF0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40B74"/>
    <w:multiLevelType w:val="hybridMultilevel"/>
    <w:tmpl w:val="68D6666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762"/>
    <w:rsid w:val="000005FF"/>
    <w:rsid w:val="000421D3"/>
    <w:rsid w:val="00055A0F"/>
    <w:rsid w:val="000B0FE9"/>
    <w:rsid w:val="000D5922"/>
    <w:rsid w:val="000E1B88"/>
    <w:rsid w:val="000F375C"/>
    <w:rsid w:val="00124C37"/>
    <w:rsid w:val="0013503A"/>
    <w:rsid w:val="00152264"/>
    <w:rsid w:val="00183DAD"/>
    <w:rsid w:val="001D3950"/>
    <w:rsid w:val="001E36A5"/>
    <w:rsid w:val="0024779D"/>
    <w:rsid w:val="002517C8"/>
    <w:rsid w:val="00292C5B"/>
    <w:rsid w:val="002D1CCB"/>
    <w:rsid w:val="002E1751"/>
    <w:rsid w:val="003034DB"/>
    <w:rsid w:val="0030483F"/>
    <w:rsid w:val="00312B36"/>
    <w:rsid w:val="0032312C"/>
    <w:rsid w:val="003776CD"/>
    <w:rsid w:val="003A522E"/>
    <w:rsid w:val="003A696A"/>
    <w:rsid w:val="003A723F"/>
    <w:rsid w:val="003C16FA"/>
    <w:rsid w:val="003C4C57"/>
    <w:rsid w:val="003D52B0"/>
    <w:rsid w:val="00404AF6"/>
    <w:rsid w:val="00431F83"/>
    <w:rsid w:val="0046780F"/>
    <w:rsid w:val="004828D6"/>
    <w:rsid w:val="004A3FFB"/>
    <w:rsid w:val="004C50D0"/>
    <w:rsid w:val="004D1E64"/>
    <w:rsid w:val="004E4645"/>
    <w:rsid w:val="004F7492"/>
    <w:rsid w:val="00587A5C"/>
    <w:rsid w:val="005B2A06"/>
    <w:rsid w:val="005C2C47"/>
    <w:rsid w:val="006245E0"/>
    <w:rsid w:val="00671F24"/>
    <w:rsid w:val="006764E2"/>
    <w:rsid w:val="0069277C"/>
    <w:rsid w:val="006B5DFF"/>
    <w:rsid w:val="00705019"/>
    <w:rsid w:val="0072391E"/>
    <w:rsid w:val="0077548E"/>
    <w:rsid w:val="00790722"/>
    <w:rsid w:val="007972EF"/>
    <w:rsid w:val="007D2A46"/>
    <w:rsid w:val="008468A7"/>
    <w:rsid w:val="008515E4"/>
    <w:rsid w:val="0085206A"/>
    <w:rsid w:val="008567F1"/>
    <w:rsid w:val="00860801"/>
    <w:rsid w:val="008774C0"/>
    <w:rsid w:val="008834B0"/>
    <w:rsid w:val="008A4DB4"/>
    <w:rsid w:val="008B03E9"/>
    <w:rsid w:val="008F3F6A"/>
    <w:rsid w:val="00901C60"/>
    <w:rsid w:val="0092443E"/>
    <w:rsid w:val="009274DB"/>
    <w:rsid w:val="00942356"/>
    <w:rsid w:val="00961410"/>
    <w:rsid w:val="00977339"/>
    <w:rsid w:val="00982762"/>
    <w:rsid w:val="00993B4E"/>
    <w:rsid w:val="009A3C91"/>
    <w:rsid w:val="009B6573"/>
    <w:rsid w:val="009E18F1"/>
    <w:rsid w:val="009F6A0A"/>
    <w:rsid w:val="00A10F49"/>
    <w:rsid w:val="00A30398"/>
    <w:rsid w:val="00A808E7"/>
    <w:rsid w:val="00A8770B"/>
    <w:rsid w:val="00A93123"/>
    <w:rsid w:val="00AB7BC9"/>
    <w:rsid w:val="00AB7F36"/>
    <w:rsid w:val="00AC1C33"/>
    <w:rsid w:val="00AE6CD6"/>
    <w:rsid w:val="00AF155E"/>
    <w:rsid w:val="00AF2466"/>
    <w:rsid w:val="00AF30BB"/>
    <w:rsid w:val="00B04A9B"/>
    <w:rsid w:val="00B277DC"/>
    <w:rsid w:val="00B356BD"/>
    <w:rsid w:val="00B37D16"/>
    <w:rsid w:val="00B5360B"/>
    <w:rsid w:val="00B7515A"/>
    <w:rsid w:val="00B92125"/>
    <w:rsid w:val="00BB0A05"/>
    <w:rsid w:val="00BE29EF"/>
    <w:rsid w:val="00BF043E"/>
    <w:rsid w:val="00C3554D"/>
    <w:rsid w:val="00CD7D9A"/>
    <w:rsid w:val="00D20E34"/>
    <w:rsid w:val="00D706F0"/>
    <w:rsid w:val="00DF6214"/>
    <w:rsid w:val="00E1503E"/>
    <w:rsid w:val="00E6681B"/>
    <w:rsid w:val="00E66ABA"/>
    <w:rsid w:val="00EB6CD2"/>
    <w:rsid w:val="00EE3E8F"/>
    <w:rsid w:val="00EE6B37"/>
    <w:rsid w:val="00F22B46"/>
    <w:rsid w:val="00F35F9E"/>
    <w:rsid w:val="00FA4609"/>
    <w:rsid w:val="00FB0A5A"/>
    <w:rsid w:val="00FD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762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table" w:styleId="af3">
    <w:name w:val="Table Grid"/>
    <w:basedOn w:val="a1"/>
    <w:uiPriority w:val="59"/>
    <w:rsid w:val="00982762"/>
    <w:pPr>
      <w:spacing w:after="0" w:line="240" w:lineRule="auto"/>
    </w:pPr>
    <w:rPr>
      <w:rFonts w:cstheme="minorBidi"/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762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table" w:styleId="af3">
    <w:name w:val="Table Grid"/>
    <w:basedOn w:val="a1"/>
    <w:uiPriority w:val="59"/>
    <w:rsid w:val="00982762"/>
    <w:pPr>
      <w:spacing w:after="0" w:line="240" w:lineRule="auto"/>
    </w:pPr>
    <w:rPr>
      <w:rFonts w:cstheme="minorBidi"/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09F7A7-F4BA-4200-8F17-6A3CEAF3340D}"/>
</file>

<file path=customXml/itemProps2.xml><?xml version="1.0" encoding="utf-8"?>
<ds:datastoreItem xmlns:ds="http://schemas.openxmlformats.org/officeDocument/2006/customXml" ds:itemID="{74346929-8E0D-482E-8027-9815AC9D423F}"/>
</file>

<file path=customXml/itemProps3.xml><?xml version="1.0" encoding="utf-8"?>
<ds:datastoreItem xmlns:ds="http://schemas.openxmlformats.org/officeDocument/2006/customXml" ds:itemID="{BB2B4BF8-12C5-406F-B135-08AC489DBA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1189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7956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Лахтин Станислав Юрьевич</dc:creator>
  <cp:lastModifiedBy>Лахтин Станислав Юрьевич</cp:lastModifiedBy>
  <cp:revision>1</cp:revision>
  <dcterms:created xsi:type="dcterms:W3CDTF">2024-08-07T10:24:00Z</dcterms:created>
  <dcterms:modified xsi:type="dcterms:W3CDTF">2024-08-07T10:25:00Z</dcterms:modified>
</cp:coreProperties>
</file>