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F4" w:rsidRDefault="006349FA" w:rsidP="006B3CF4">
      <w:pPr>
        <w:pStyle w:val="ConsPlusTitlePage"/>
        <w:rPr>
          <w:rFonts w:ascii="Times New Roman" w:hAnsi="Times New Roman" w:cs="Times New Roman"/>
          <w:color w:val="0000FF"/>
        </w:rPr>
      </w:pPr>
      <w:r w:rsidRPr="00B6132B">
        <w:rPr>
          <w:rFonts w:ascii="Times New Roman" w:hAnsi="Times New Roman" w:cs="Times New Roman"/>
        </w:rPr>
        <w:t xml:space="preserve">Документ предоставлен </w:t>
      </w:r>
      <w:hyperlink r:id="rId7">
        <w:proofErr w:type="spellStart"/>
        <w:r w:rsidRPr="00B6132B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</w:p>
    <w:p w:rsidR="006349FA" w:rsidRDefault="006349FA" w:rsidP="006B3CF4">
      <w:pPr>
        <w:pStyle w:val="ConsPlusTitlePage"/>
      </w:pPr>
    </w:p>
    <w:p w:rsidR="006B3CF4" w:rsidRPr="000F3333" w:rsidRDefault="006B3CF4">
      <w:pPr>
        <w:pStyle w:val="ConsPlusTitle"/>
        <w:jc w:val="center"/>
        <w:outlineLvl w:val="0"/>
        <w:rPr>
          <w:sz w:val="26"/>
          <w:szCs w:val="26"/>
        </w:rPr>
      </w:pPr>
      <w:r w:rsidRPr="000F3333">
        <w:rPr>
          <w:sz w:val="26"/>
          <w:szCs w:val="26"/>
        </w:rPr>
        <w:t>РЕГИОНАЛЬНАЯ ЭНЕРГЕТИЧЕСКАЯ КОМИССИЯ СВЕРДЛОВСКОЙ ОБЛАСТИ</w:t>
      </w:r>
    </w:p>
    <w:p w:rsidR="006B3CF4" w:rsidRPr="000F3333" w:rsidRDefault="006B3CF4">
      <w:pPr>
        <w:pStyle w:val="ConsPlusTitle"/>
        <w:jc w:val="center"/>
        <w:rPr>
          <w:sz w:val="26"/>
          <w:szCs w:val="26"/>
        </w:rPr>
      </w:pPr>
    </w:p>
    <w:p w:rsidR="006B3CF4" w:rsidRPr="000F3333" w:rsidRDefault="006B3CF4">
      <w:pPr>
        <w:pStyle w:val="ConsPlusTitle"/>
        <w:jc w:val="center"/>
        <w:rPr>
          <w:sz w:val="26"/>
          <w:szCs w:val="26"/>
        </w:rPr>
      </w:pPr>
      <w:r w:rsidRPr="000F3333">
        <w:rPr>
          <w:sz w:val="26"/>
          <w:szCs w:val="26"/>
        </w:rPr>
        <w:t>ПОСТАНОВЛЕНИЕ</w:t>
      </w:r>
    </w:p>
    <w:p w:rsidR="006B3CF4" w:rsidRPr="000F3333" w:rsidRDefault="006B3CF4">
      <w:pPr>
        <w:pStyle w:val="ConsPlusTitle"/>
        <w:jc w:val="center"/>
        <w:rPr>
          <w:sz w:val="26"/>
          <w:szCs w:val="26"/>
        </w:rPr>
      </w:pPr>
      <w:r w:rsidRPr="000F3333">
        <w:rPr>
          <w:sz w:val="26"/>
          <w:szCs w:val="26"/>
        </w:rPr>
        <w:t>от 29 декабря 2023 г. N 263-ПК</w:t>
      </w:r>
    </w:p>
    <w:p w:rsidR="006B3CF4" w:rsidRPr="000F3333" w:rsidRDefault="006B3CF4">
      <w:pPr>
        <w:pStyle w:val="ConsPlusTitle"/>
        <w:jc w:val="center"/>
        <w:rPr>
          <w:sz w:val="26"/>
          <w:szCs w:val="26"/>
        </w:rPr>
      </w:pPr>
    </w:p>
    <w:p w:rsidR="006B3CF4" w:rsidRPr="000F3333" w:rsidRDefault="006B3CF4">
      <w:pPr>
        <w:pStyle w:val="ConsPlusTitle"/>
        <w:jc w:val="center"/>
        <w:rPr>
          <w:sz w:val="26"/>
          <w:szCs w:val="26"/>
        </w:rPr>
      </w:pPr>
      <w:r w:rsidRPr="000F3333">
        <w:rPr>
          <w:sz w:val="26"/>
          <w:szCs w:val="26"/>
        </w:rPr>
        <w:t>ОБ УСТАНОВЛЕНИИ СБЫТОВЫХ НАДБАВОК ГАРАНТИРУЮЩИХ ПОСТАВЩИКОВ</w:t>
      </w:r>
    </w:p>
    <w:p w:rsidR="006B3CF4" w:rsidRPr="000F3333" w:rsidRDefault="006B3CF4">
      <w:pPr>
        <w:pStyle w:val="ConsPlusTitle"/>
        <w:jc w:val="center"/>
        <w:rPr>
          <w:sz w:val="26"/>
          <w:szCs w:val="26"/>
        </w:rPr>
      </w:pPr>
      <w:r w:rsidRPr="000F3333">
        <w:rPr>
          <w:sz w:val="26"/>
          <w:szCs w:val="26"/>
        </w:rPr>
        <w:t xml:space="preserve">ЭЛЕКТРИЧЕСКОЙ ЭНЕРГИИ, </w:t>
      </w:r>
      <w:proofErr w:type="gramStart"/>
      <w:r w:rsidRPr="000F3333">
        <w:rPr>
          <w:sz w:val="26"/>
          <w:szCs w:val="26"/>
        </w:rPr>
        <w:t>ПОСТАВЛЯЮЩИХ</w:t>
      </w:r>
      <w:proofErr w:type="gramEnd"/>
      <w:r w:rsidRPr="000F3333">
        <w:rPr>
          <w:sz w:val="26"/>
          <w:szCs w:val="26"/>
        </w:rPr>
        <w:t xml:space="preserve"> ЭЛЕКТРИЧЕСКУЮ ЭНЕРГИЮ</w:t>
      </w:r>
    </w:p>
    <w:p w:rsidR="006B3CF4" w:rsidRPr="000F3333" w:rsidRDefault="006B3CF4">
      <w:pPr>
        <w:pStyle w:val="ConsPlusTitle"/>
        <w:jc w:val="center"/>
        <w:rPr>
          <w:sz w:val="26"/>
          <w:szCs w:val="26"/>
        </w:rPr>
      </w:pPr>
      <w:r w:rsidRPr="000F3333">
        <w:rPr>
          <w:sz w:val="26"/>
          <w:szCs w:val="26"/>
        </w:rPr>
        <w:t>(МОЩНОСТЬ) НА РОЗНИЧНОМ РЫНКЕ НА ТЕРРИТОРИИ</w:t>
      </w:r>
    </w:p>
    <w:p w:rsidR="006B3CF4" w:rsidRPr="000F3333" w:rsidRDefault="006B3CF4">
      <w:pPr>
        <w:pStyle w:val="ConsPlusTitle"/>
        <w:jc w:val="center"/>
        <w:rPr>
          <w:sz w:val="26"/>
          <w:szCs w:val="26"/>
        </w:rPr>
      </w:pPr>
      <w:r w:rsidRPr="000F3333">
        <w:rPr>
          <w:sz w:val="26"/>
          <w:szCs w:val="26"/>
        </w:rPr>
        <w:t>СВЕРДЛОВСКОЙ ОБЛАСТИ, НА 2024 ГОД</w:t>
      </w:r>
    </w:p>
    <w:p w:rsidR="006B3CF4" w:rsidRPr="000F3333" w:rsidRDefault="006B3CF4">
      <w:pPr>
        <w:pStyle w:val="ConsPlusNormal"/>
        <w:spacing w:after="1"/>
        <w:rPr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3CF4" w:rsidRPr="000F333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F4" w:rsidRPr="000F3333" w:rsidRDefault="006B3C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F4" w:rsidRPr="000F3333" w:rsidRDefault="006B3CF4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3CF4" w:rsidRPr="000F3333" w:rsidRDefault="006B3CF4">
            <w:pPr>
              <w:pStyle w:val="ConsPlusNormal"/>
              <w:jc w:val="center"/>
              <w:rPr>
                <w:sz w:val="26"/>
                <w:szCs w:val="26"/>
              </w:rPr>
            </w:pPr>
            <w:r w:rsidRPr="000F3333">
              <w:rPr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6B3CF4" w:rsidRPr="000F3333" w:rsidRDefault="006B3CF4">
            <w:pPr>
              <w:pStyle w:val="ConsPlusNormal"/>
              <w:jc w:val="center"/>
              <w:rPr>
                <w:sz w:val="26"/>
                <w:szCs w:val="26"/>
              </w:rPr>
            </w:pPr>
            <w:r w:rsidRPr="000F3333">
              <w:rPr>
                <w:color w:val="392C69"/>
                <w:sz w:val="26"/>
                <w:szCs w:val="26"/>
              </w:rPr>
              <w:t xml:space="preserve">(в ред. </w:t>
            </w:r>
            <w:hyperlink r:id="rId8">
              <w:r w:rsidRPr="000F3333">
                <w:rPr>
                  <w:color w:val="0000FF"/>
                  <w:sz w:val="26"/>
                  <w:szCs w:val="26"/>
                </w:rPr>
                <w:t>Постановления</w:t>
              </w:r>
            </w:hyperlink>
            <w:r w:rsidRPr="000F3333">
              <w:rPr>
                <w:color w:val="392C69"/>
                <w:sz w:val="26"/>
                <w:szCs w:val="26"/>
              </w:rPr>
              <w:t xml:space="preserve"> РЭК Свердловской области от 29.12.2023 N 268-ПК)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F4" w:rsidRPr="000F3333" w:rsidRDefault="006B3CF4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6B3CF4" w:rsidRPr="000F3333" w:rsidRDefault="006B3CF4">
      <w:pPr>
        <w:pStyle w:val="ConsPlusNormal"/>
        <w:jc w:val="both"/>
        <w:rPr>
          <w:sz w:val="26"/>
          <w:szCs w:val="26"/>
        </w:rPr>
      </w:pPr>
    </w:p>
    <w:p w:rsidR="006B3CF4" w:rsidRPr="000F3333" w:rsidRDefault="006B3CF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F3333">
        <w:rPr>
          <w:sz w:val="26"/>
          <w:szCs w:val="26"/>
        </w:rPr>
        <w:t xml:space="preserve">В соответствии с Федеральным </w:t>
      </w:r>
      <w:hyperlink r:id="rId9">
        <w:r w:rsidRPr="000F3333">
          <w:rPr>
            <w:color w:val="0000FF"/>
            <w:sz w:val="26"/>
            <w:szCs w:val="26"/>
          </w:rPr>
          <w:t>законом</w:t>
        </w:r>
      </w:hyperlink>
      <w:r w:rsidRPr="000F3333">
        <w:rPr>
          <w:sz w:val="26"/>
          <w:szCs w:val="26"/>
        </w:rPr>
        <w:t xml:space="preserve"> от 26 марта 2003 года N 35-ФЗ "Об электроэнергетике", </w:t>
      </w:r>
      <w:hyperlink r:id="rId10">
        <w:r w:rsidRPr="000F3333">
          <w:rPr>
            <w:color w:val="0000FF"/>
            <w:sz w:val="26"/>
            <w:szCs w:val="26"/>
          </w:rPr>
          <w:t>Постановлением</w:t>
        </w:r>
      </w:hyperlink>
      <w:r w:rsidRPr="000F3333">
        <w:rPr>
          <w:sz w:val="26"/>
          <w:szCs w:val="26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Приказами Федеральной антимонопольной службы от 21.11.2017 </w:t>
      </w:r>
      <w:hyperlink r:id="rId11">
        <w:r w:rsidRPr="000F3333">
          <w:rPr>
            <w:color w:val="0000FF"/>
            <w:sz w:val="26"/>
            <w:szCs w:val="26"/>
          </w:rPr>
          <w:t>N 1554/17</w:t>
        </w:r>
      </w:hyperlink>
      <w:r w:rsidRPr="000F3333">
        <w:rPr>
          <w:sz w:val="26"/>
          <w:szCs w:val="26"/>
        </w:rPr>
        <w:t xml:space="preserve"> "Об утверждении методических указаний по расчету сбытовых надбавок гарантирующих поставщиков с использованием метода сравнения аналогов" и от 10.03.2022 </w:t>
      </w:r>
      <w:hyperlink r:id="rId12">
        <w:r w:rsidRPr="000F3333">
          <w:rPr>
            <w:color w:val="0000FF"/>
            <w:sz w:val="26"/>
            <w:szCs w:val="26"/>
          </w:rPr>
          <w:t>N 196</w:t>
        </w:r>
        <w:proofErr w:type="gramEnd"/>
        <w:r w:rsidRPr="000F3333">
          <w:rPr>
            <w:color w:val="0000FF"/>
            <w:sz w:val="26"/>
            <w:szCs w:val="26"/>
          </w:rPr>
          <w:t>/</w:t>
        </w:r>
        <w:proofErr w:type="gramStart"/>
        <w:r w:rsidRPr="000F3333">
          <w:rPr>
            <w:color w:val="0000FF"/>
            <w:sz w:val="26"/>
            <w:szCs w:val="26"/>
          </w:rPr>
          <w:t>22</w:t>
        </w:r>
      </w:hyperlink>
      <w:r w:rsidRPr="000F3333">
        <w:rPr>
          <w:sz w:val="26"/>
          <w:szCs w:val="26"/>
        </w:rP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 и </w:t>
      </w:r>
      <w:hyperlink r:id="rId13">
        <w:r w:rsidRPr="000F3333">
          <w:rPr>
            <w:color w:val="0000FF"/>
            <w:sz w:val="26"/>
            <w:szCs w:val="26"/>
          </w:rPr>
          <w:t>Указом</w:t>
        </w:r>
      </w:hyperlink>
      <w:r w:rsidRPr="000F3333">
        <w:rPr>
          <w:sz w:val="26"/>
          <w:szCs w:val="26"/>
        </w:rPr>
        <w:t xml:space="preserve"> Губернатора Свердловской области от 13.11.2010 N 1067-УГ "Об утверждении Положения о</w:t>
      </w:r>
      <w:proofErr w:type="gramEnd"/>
      <w:r w:rsidRPr="000F3333">
        <w:rPr>
          <w:sz w:val="26"/>
          <w:szCs w:val="26"/>
        </w:rPr>
        <w:t xml:space="preserve"> Региональной энергетической комиссии Свердловской области" Региональная энергетическая комиссия Свердловской области постановляет:</w:t>
      </w:r>
    </w:p>
    <w:p w:rsidR="006B3CF4" w:rsidRPr="000F3333" w:rsidRDefault="006B3CF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F3333">
        <w:rPr>
          <w:sz w:val="26"/>
          <w:szCs w:val="26"/>
        </w:rPr>
        <w:t xml:space="preserve">1. Установить с 1 января 2024 года по 31 декабря 2024 года сбытовые </w:t>
      </w:r>
      <w:hyperlink w:anchor="P34">
        <w:r w:rsidRPr="000F3333">
          <w:rPr>
            <w:color w:val="0000FF"/>
            <w:sz w:val="26"/>
            <w:szCs w:val="26"/>
          </w:rPr>
          <w:t>надбавки</w:t>
        </w:r>
      </w:hyperlink>
      <w:r w:rsidRPr="000F3333">
        <w:rPr>
          <w:sz w:val="26"/>
          <w:szCs w:val="26"/>
        </w:rPr>
        <w:t xml:space="preserve"> гарантирующих поставщиков электрической энергии, поставляющих электрическую энергию (мощность) на розничном рынке на территории Свердловской области, на 2024 год согласно приложению.</w:t>
      </w:r>
    </w:p>
    <w:p w:rsidR="006B3CF4" w:rsidRPr="000F3333" w:rsidRDefault="006B3CF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F3333">
        <w:rPr>
          <w:sz w:val="26"/>
          <w:szCs w:val="26"/>
        </w:rPr>
        <w:t xml:space="preserve">2. Признать утратившим силу </w:t>
      </w:r>
      <w:hyperlink r:id="rId14">
        <w:r w:rsidRPr="000F3333">
          <w:rPr>
            <w:color w:val="0000FF"/>
            <w:sz w:val="26"/>
            <w:szCs w:val="26"/>
          </w:rPr>
          <w:t>Постановление</w:t>
        </w:r>
      </w:hyperlink>
      <w:r w:rsidRPr="000F3333">
        <w:rPr>
          <w:sz w:val="26"/>
          <w:szCs w:val="26"/>
        </w:rPr>
        <w:t xml:space="preserve"> Региональной энергетической комиссии Свердловской области от 28.11.2022 N 237-ПК "Об установлении сбытовых надбавок гарантирующих поставщиков электрической энергии, поставляющих электрическую энергию (мощность) на розничном рынке на территории Свердловской области, на 2023 год" ("Официальный интернет-портал правовой информации Свердловской области" (www.pravo.gov66.ru), 2022, 30 ноября, N 36971).</w:t>
      </w:r>
    </w:p>
    <w:p w:rsidR="006B3CF4" w:rsidRPr="000F3333" w:rsidRDefault="006B3CF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F3333">
        <w:rPr>
          <w:sz w:val="26"/>
          <w:szCs w:val="26"/>
        </w:rPr>
        <w:t xml:space="preserve">3. </w:t>
      </w:r>
      <w:proofErr w:type="gramStart"/>
      <w:r w:rsidRPr="000F3333">
        <w:rPr>
          <w:sz w:val="26"/>
          <w:szCs w:val="26"/>
        </w:rPr>
        <w:t>Контроль за</w:t>
      </w:r>
      <w:proofErr w:type="gramEnd"/>
      <w:r w:rsidRPr="000F3333">
        <w:rPr>
          <w:sz w:val="26"/>
          <w:szCs w:val="26"/>
        </w:rPr>
        <w:t xml:space="preserve"> исполнением настоящего Постановления возложить на </w:t>
      </w:r>
      <w:r w:rsidRPr="000F3333">
        <w:rPr>
          <w:sz w:val="26"/>
          <w:szCs w:val="26"/>
        </w:rPr>
        <w:lastRenderedPageBreak/>
        <w:t>заместителя председателя Региональной энергетической комиссии Свердловской области М.Б. Соболя.</w:t>
      </w:r>
    </w:p>
    <w:p w:rsidR="006B3CF4" w:rsidRPr="000F3333" w:rsidRDefault="006B3CF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F3333">
        <w:rPr>
          <w:sz w:val="26"/>
          <w:szCs w:val="26"/>
        </w:rPr>
        <w:t>4. Настоящее Постановление вступает в силу с 1 января 2024 года.</w:t>
      </w:r>
    </w:p>
    <w:p w:rsidR="006B3CF4" w:rsidRPr="000F3333" w:rsidRDefault="006B3CF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0F3333">
        <w:rPr>
          <w:sz w:val="26"/>
          <w:szCs w:val="26"/>
        </w:rPr>
        <w:t>5. Настоящее Постановление опубликовать на "</w:t>
      </w:r>
      <w:proofErr w:type="gramStart"/>
      <w:r w:rsidRPr="000F3333">
        <w:rPr>
          <w:sz w:val="26"/>
          <w:szCs w:val="26"/>
        </w:rPr>
        <w:t>Официальном</w:t>
      </w:r>
      <w:proofErr w:type="gramEnd"/>
      <w:r w:rsidRPr="000F3333">
        <w:rPr>
          <w:sz w:val="26"/>
          <w:szCs w:val="26"/>
        </w:rPr>
        <w:t xml:space="preserve"> интернет-портале правовой информации Свердловской области" (www.pravo.gov66.ru).</w:t>
      </w:r>
    </w:p>
    <w:p w:rsidR="006B3CF4" w:rsidRPr="000F3333" w:rsidRDefault="006B3CF4">
      <w:pPr>
        <w:pStyle w:val="ConsPlusNormal"/>
        <w:jc w:val="both"/>
        <w:rPr>
          <w:sz w:val="26"/>
          <w:szCs w:val="26"/>
        </w:rPr>
      </w:pPr>
    </w:p>
    <w:p w:rsidR="006B3CF4" w:rsidRPr="000F3333" w:rsidRDefault="006B3CF4">
      <w:pPr>
        <w:pStyle w:val="ConsPlusNormal"/>
        <w:jc w:val="right"/>
        <w:rPr>
          <w:sz w:val="26"/>
          <w:szCs w:val="26"/>
        </w:rPr>
      </w:pPr>
      <w:proofErr w:type="gramStart"/>
      <w:r w:rsidRPr="000F3333">
        <w:rPr>
          <w:sz w:val="26"/>
          <w:szCs w:val="26"/>
        </w:rPr>
        <w:t>Исполняющий</w:t>
      </w:r>
      <w:proofErr w:type="gramEnd"/>
      <w:r w:rsidRPr="000F3333">
        <w:rPr>
          <w:sz w:val="26"/>
          <w:szCs w:val="26"/>
        </w:rPr>
        <w:t xml:space="preserve"> обязанности председателя</w:t>
      </w:r>
    </w:p>
    <w:p w:rsidR="006B3CF4" w:rsidRPr="000F3333" w:rsidRDefault="006B3CF4">
      <w:pPr>
        <w:pStyle w:val="ConsPlusNormal"/>
        <w:jc w:val="right"/>
        <w:rPr>
          <w:sz w:val="26"/>
          <w:szCs w:val="26"/>
        </w:rPr>
      </w:pPr>
      <w:r w:rsidRPr="000F3333">
        <w:rPr>
          <w:sz w:val="26"/>
          <w:szCs w:val="26"/>
        </w:rPr>
        <w:t>Региональной энергетической комиссии</w:t>
      </w:r>
    </w:p>
    <w:p w:rsidR="006B3CF4" w:rsidRPr="000F3333" w:rsidRDefault="006B3CF4">
      <w:pPr>
        <w:pStyle w:val="ConsPlusNormal"/>
        <w:jc w:val="right"/>
        <w:rPr>
          <w:sz w:val="26"/>
          <w:szCs w:val="26"/>
        </w:rPr>
      </w:pPr>
      <w:r w:rsidRPr="000F3333">
        <w:rPr>
          <w:sz w:val="26"/>
          <w:szCs w:val="26"/>
        </w:rPr>
        <w:t>Свердловской области</w:t>
      </w:r>
    </w:p>
    <w:p w:rsidR="006B3CF4" w:rsidRPr="000F3333" w:rsidRDefault="006B3CF4">
      <w:pPr>
        <w:pStyle w:val="ConsPlusNormal"/>
        <w:jc w:val="right"/>
        <w:rPr>
          <w:sz w:val="26"/>
          <w:szCs w:val="26"/>
        </w:rPr>
      </w:pPr>
      <w:r w:rsidRPr="000F3333">
        <w:rPr>
          <w:sz w:val="26"/>
          <w:szCs w:val="26"/>
        </w:rPr>
        <w:t>А.Л.СОБОЛЕВ</w:t>
      </w:r>
    </w:p>
    <w:p w:rsidR="006B3CF4" w:rsidRDefault="006B3CF4">
      <w:pPr>
        <w:pStyle w:val="ConsPlusNormal"/>
        <w:jc w:val="both"/>
      </w:pPr>
    </w:p>
    <w:p w:rsidR="006B3CF4" w:rsidRDefault="006B3CF4">
      <w:pPr>
        <w:pStyle w:val="ConsPlusNormal"/>
        <w:jc w:val="both"/>
      </w:pPr>
    </w:p>
    <w:p w:rsidR="006B3CF4" w:rsidRDefault="006B3CF4">
      <w:pPr>
        <w:pStyle w:val="ConsPlusNormal"/>
        <w:jc w:val="both"/>
      </w:pPr>
    </w:p>
    <w:p w:rsidR="006B3CF4" w:rsidRDefault="006B3CF4">
      <w:pPr>
        <w:pStyle w:val="ConsPlusNormal"/>
        <w:jc w:val="both"/>
      </w:pPr>
    </w:p>
    <w:p w:rsidR="006B3CF4" w:rsidRDefault="006B3CF4">
      <w:pPr>
        <w:pStyle w:val="ConsPlusNormal"/>
        <w:jc w:val="both"/>
      </w:pPr>
    </w:p>
    <w:p w:rsidR="006B3CF4" w:rsidRDefault="006B3CF4">
      <w:pPr>
        <w:pStyle w:val="ConsPlusNormal"/>
        <w:jc w:val="right"/>
        <w:outlineLvl w:val="0"/>
      </w:pPr>
    </w:p>
    <w:p w:rsidR="006B3CF4" w:rsidRDefault="006B3CF4">
      <w:pPr>
        <w:pStyle w:val="ConsPlusNormal"/>
        <w:jc w:val="right"/>
        <w:outlineLvl w:val="0"/>
      </w:pPr>
    </w:p>
    <w:p w:rsidR="006B3CF4" w:rsidRDefault="006B3CF4">
      <w:pPr>
        <w:pStyle w:val="ConsPlusNormal"/>
        <w:jc w:val="right"/>
        <w:outlineLvl w:val="0"/>
      </w:pPr>
    </w:p>
    <w:p w:rsidR="006B3CF4" w:rsidRDefault="006B3CF4">
      <w:pPr>
        <w:pStyle w:val="ConsPlusNormal"/>
        <w:jc w:val="right"/>
        <w:outlineLvl w:val="0"/>
      </w:pPr>
    </w:p>
    <w:p w:rsidR="006B3CF4" w:rsidRDefault="006B3CF4">
      <w:pPr>
        <w:pStyle w:val="ConsPlusNormal"/>
        <w:jc w:val="right"/>
        <w:outlineLvl w:val="0"/>
      </w:pPr>
    </w:p>
    <w:p w:rsidR="006B3CF4" w:rsidRDefault="006B3CF4">
      <w:pPr>
        <w:pStyle w:val="ConsPlusNormal"/>
        <w:jc w:val="right"/>
        <w:outlineLvl w:val="0"/>
      </w:pPr>
    </w:p>
    <w:p w:rsidR="006B3CF4" w:rsidRDefault="006B3CF4">
      <w:pPr>
        <w:pStyle w:val="ConsPlusNormal"/>
        <w:jc w:val="right"/>
        <w:outlineLvl w:val="0"/>
      </w:pPr>
    </w:p>
    <w:p w:rsidR="006B3CF4" w:rsidRDefault="006B3CF4">
      <w:pPr>
        <w:pStyle w:val="ConsPlusNormal"/>
        <w:jc w:val="right"/>
        <w:outlineLvl w:val="0"/>
      </w:pPr>
    </w:p>
    <w:p w:rsidR="006B3CF4" w:rsidRDefault="006B3CF4">
      <w:pPr>
        <w:pStyle w:val="ConsPlusNormal"/>
        <w:jc w:val="right"/>
        <w:outlineLvl w:val="0"/>
      </w:pPr>
    </w:p>
    <w:p w:rsidR="006B3CF4" w:rsidRDefault="006B3CF4">
      <w:pPr>
        <w:pStyle w:val="ConsPlusNormal"/>
        <w:jc w:val="right"/>
        <w:outlineLvl w:val="0"/>
      </w:pPr>
    </w:p>
    <w:p w:rsidR="006B3CF4" w:rsidRDefault="006B3CF4">
      <w:pPr>
        <w:pStyle w:val="ConsPlusNormal"/>
        <w:jc w:val="right"/>
        <w:outlineLvl w:val="0"/>
      </w:pPr>
    </w:p>
    <w:p w:rsidR="006B3CF4" w:rsidRDefault="006B3CF4">
      <w:pPr>
        <w:pStyle w:val="ConsPlusNormal"/>
      </w:pPr>
    </w:p>
    <w:p w:rsidR="006B3CF4" w:rsidRPr="006B3CF4" w:rsidRDefault="006B3CF4" w:rsidP="006B3CF4">
      <w:pPr>
        <w:rPr>
          <w:lang w:val="ru-RU" w:eastAsia="ru-RU" w:bidi="ar-SA"/>
        </w:rPr>
      </w:pPr>
    </w:p>
    <w:p w:rsidR="006B3CF4" w:rsidRPr="006B3CF4" w:rsidRDefault="006B3CF4" w:rsidP="006B3CF4">
      <w:pPr>
        <w:rPr>
          <w:lang w:val="ru-RU" w:eastAsia="ru-RU" w:bidi="ar-SA"/>
        </w:rPr>
      </w:pPr>
    </w:p>
    <w:p w:rsidR="006B3CF4" w:rsidRPr="006B3CF4" w:rsidRDefault="006B3CF4" w:rsidP="006B3CF4">
      <w:pPr>
        <w:rPr>
          <w:lang w:val="ru-RU" w:eastAsia="ru-RU" w:bidi="ar-SA"/>
        </w:rPr>
      </w:pPr>
    </w:p>
    <w:p w:rsidR="006B3CF4" w:rsidRPr="006B3CF4" w:rsidRDefault="006B3CF4" w:rsidP="006B3CF4">
      <w:pPr>
        <w:rPr>
          <w:lang w:val="ru-RU" w:eastAsia="ru-RU" w:bidi="ar-SA"/>
        </w:rPr>
      </w:pPr>
    </w:p>
    <w:p w:rsidR="006B3CF4" w:rsidRPr="006B3CF4" w:rsidRDefault="006B3CF4" w:rsidP="006B3CF4">
      <w:pPr>
        <w:rPr>
          <w:lang w:val="ru-RU" w:eastAsia="ru-RU" w:bidi="ar-SA"/>
        </w:rPr>
      </w:pPr>
    </w:p>
    <w:p w:rsidR="006B3CF4" w:rsidRPr="006B3CF4" w:rsidRDefault="006B3CF4" w:rsidP="006B3CF4">
      <w:pPr>
        <w:rPr>
          <w:lang w:val="ru-RU" w:eastAsia="ru-RU" w:bidi="ar-SA"/>
        </w:rPr>
      </w:pPr>
    </w:p>
    <w:p w:rsidR="006B3CF4" w:rsidRPr="006B3CF4" w:rsidRDefault="006B3CF4" w:rsidP="006B3CF4">
      <w:pPr>
        <w:rPr>
          <w:lang w:val="ru-RU" w:eastAsia="ru-RU" w:bidi="ar-SA"/>
        </w:rPr>
      </w:pPr>
    </w:p>
    <w:p w:rsidR="006B3CF4" w:rsidRPr="006B3CF4" w:rsidRDefault="006B3CF4" w:rsidP="006B3CF4">
      <w:pPr>
        <w:rPr>
          <w:lang w:val="ru-RU" w:eastAsia="ru-RU" w:bidi="ar-SA"/>
        </w:rPr>
      </w:pPr>
    </w:p>
    <w:p w:rsidR="006B3CF4" w:rsidRPr="006B3CF4" w:rsidRDefault="006B3CF4" w:rsidP="006B3CF4">
      <w:pPr>
        <w:rPr>
          <w:lang w:val="ru-RU" w:eastAsia="ru-RU" w:bidi="ar-SA"/>
        </w:rPr>
      </w:pPr>
    </w:p>
    <w:p w:rsidR="006B3CF4" w:rsidRDefault="006B3CF4" w:rsidP="006B3CF4">
      <w:pPr>
        <w:rPr>
          <w:lang w:val="ru-RU" w:eastAsia="ru-RU" w:bidi="ar-SA"/>
        </w:rPr>
      </w:pPr>
    </w:p>
    <w:p w:rsidR="006B3CF4" w:rsidRDefault="006B3CF4" w:rsidP="006B3CF4">
      <w:pPr>
        <w:tabs>
          <w:tab w:val="left" w:pos="3345"/>
        </w:tabs>
        <w:rPr>
          <w:lang w:val="ru-RU" w:eastAsia="ru-RU" w:bidi="ar-SA"/>
        </w:rPr>
      </w:pPr>
      <w:r>
        <w:rPr>
          <w:lang w:val="ru-RU" w:eastAsia="ru-RU" w:bidi="ar-SA"/>
        </w:rPr>
        <w:tab/>
      </w:r>
    </w:p>
    <w:p w:rsidR="006B3CF4" w:rsidRDefault="006B3CF4" w:rsidP="006B3CF4">
      <w:pPr>
        <w:tabs>
          <w:tab w:val="left" w:pos="3345"/>
        </w:tabs>
        <w:rPr>
          <w:lang w:val="ru-RU" w:eastAsia="ru-RU" w:bidi="ar-SA"/>
        </w:rPr>
      </w:pPr>
    </w:p>
    <w:p w:rsidR="006B3CF4" w:rsidRDefault="006B3CF4" w:rsidP="006B3CF4">
      <w:pPr>
        <w:tabs>
          <w:tab w:val="left" w:pos="3345"/>
        </w:tabs>
        <w:rPr>
          <w:lang w:val="ru-RU" w:eastAsia="ru-RU" w:bidi="ar-SA"/>
        </w:rPr>
      </w:pPr>
    </w:p>
    <w:p w:rsidR="006B3CF4" w:rsidRDefault="006B3CF4" w:rsidP="006B3CF4">
      <w:pPr>
        <w:rPr>
          <w:lang w:val="ru-RU" w:eastAsia="ru-RU" w:bidi="ar-SA"/>
        </w:rPr>
      </w:pPr>
    </w:p>
    <w:p w:rsidR="006B3CF4" w:rsidRDefault="006B3CF4" w:rsidP="006B3CF4">
      <w:pPr>
        <w:rPr>
          <w:lang w:val="ru-RU" w:eastAsia="ru-RU" w:bidi="ar-SA"/>
        </w:rPr>
      </w:pPr>
    </w:p>
    <w:p w:rsidR="006B3CF4" w:rsidRDefault="006B3CF4" w:rsidP="006B3CF4">
      <w:pPr>
        <w:rPr>
          <w:lang w:val="ru-RU" w:eastAsia="ru-RU" w:bidi="ar-SA"/>
        </w:rPr>
      </w:pPr>
    </w:p>
    <w:p w:rsidR="006B3CF4" w:rsidRDefault="006B3CF4" w:rsidP="006B3CF4">
      <w:pPr>
        <w:rPr>
          <w:lang w:val="ru-RU" w:eastAsia="ru-RU" w:bidi="ar-SA"/>
        </w:rPr>
      </w:pPr>
    </w:p>
    <w:p w:rsidR="006B3CF4" w:rsidRDefault="006B3CF4" w:rsidP="006B3CF4">
      <w:pPr>
        <w:rPr>
          <w:lang w:val="ru-RU" w:eastAsia="ru-RU" w:bidi="ar-SA"/>
        </w:rPr>
      </w:pPr>
    </w:p>
    <w:p w:rsidR="006B3CF4" w:rsidRDefault="006B3CF4" w:rsidP="006B3CF4">
      <w:pPr>
        <w:rPr>
          <w:lang w:val="ru-RU" w:eastAsia="ru-RU" w:bidi="ar-SA"/>
        </w:rPr>
      </w:pPr>
    </w:p>
    <w:p w:rsidR="006B3CF4" w:rsidRDefault="006B3CF4" w:rsidP="006B3CF4">
      <w:pPr>
        <w:rPr>
          <w:lang w:val="ru-RU" w:eastAsia="ru-RU" w:bidi="ar-SA"/>
        </w:rPr>
      </w:pPr>
    </w:p>
    <w:p w:rsidR="006B3CF4" w:rsidRDefault="006B3CF4" w:rsidP="006B3CF4">
      <w:pPr>
        <w:rPr>
          <w:lang w:val="ru-RU" w:eastAsia="ru-RU" w:bidi="ar-SA"/>
        </w:rPr>
      </w:pPr>
    </w:p>
    <w:p w:rsidR="006B3CF4" w:rsidRDefault="006B3CF4" w:rsidP="006B3CF4">
      <w:pPr>
        <w:rPr>
          <w:lang w:val="ru-RU" w:eastAsia="ru-RU" w:bidi="ar-SA"/>
        </w:rPr>
      </w:pPr>
    </w:p>
    <w:p w:rsidR="000F3333" w:rsidRDefault="000F3333" w:rsidP="000F3333">
      <w:pPr>
        <w:rPr>
          <w:lang w:val="ru-RU" w:eastAsia="ru-RU" w:bidi="ar-SA"/>
        </w:rPr>
      </w:pPr>
    </w:p>
    <w:p w:rsidR="006B3CF4" w:rsidRPr="000F3333" w:rsidRDefault="006B3CF4" w:rsidP="000F3333">
      <w:pPr>
        <w:rPr>
          <w:lang w:val="ru-RU" w:eastAsia="ru-RU" w:bidi="ar-SA"/>
        </w:rPr>
        <w:sectPr w:rsidR="006B3CF4" w:rsidRPr="000F3333" w:rsidSect="005D59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Y="4456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75"/>
        <w:gridCol w:w="108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6B3CF4" w:rsidRPr="006B3CF4" w:rsidTr="000F3333">
        <w:tc>
          <w:tcPr>
            <w:tcW w:w="624" w:type="dxa"/>
            <w:vMerge w:val="restart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lastRenderedPageBreak/>
              <w:t xml:space="preserve">N </w:t>
            </w:r>
            <w:proofErr w:type="gramStart"/>
            <w:r w:rsidRPr="006B3CF4">
              <w:rPr>
                <w:sz w:val="20"/>
              </w:rPr>
              <w:t>п</w:t>
            </w:r>
            <w:proofErr w:type="gramEnd"/>
            <w:r w:rsidRPr="006B3CF4">
              <w:rPr>
                <w:sz w:val="20"/>
              </w:rPr>
              <w:t>/п</w:t>
            </w:r>
          </w:p>
        </w:tc>
        <w:tc>
          <w:tcPr>
            <w:tcW w:w="3175" w:type="dxa"/>
            <w:vMerge w:val="restart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11431" w:type="dxa"/>
            <w:gridSpan w:val="10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Сбытовая надбавка</w:t>
            </w:r>
          </w:p>
        </w:tc>
      </w:tr>
      <w:tr w:rsidR="006B3CF4" w:rsidRPr="006349FA" w:rsidTr="000F3333">
        <w:tc>
          <w:tcPr>
            <w:tcW w:w="624" w:type="dxa"/>
            <w:vMerge/>
          </w:tcPr>
          <w:p w:rsidR="006B3CF4" w:rsidRPr="006B3CF4" w:rsidRDefault="006B3CF4" w:rsidP="000F3333">
            <w:pPr>
              <w:pStyle w:val="ConsPlusNormal"/>
              <w:rPr>
                <w:sz w:val="20"/>
              </w:rPr>
            </w:pPr>
          </w:p>
        </w:tc>
        <w:tc>
          <w:tcPr>
            <w:tcW w:w="3175" w:type="dxa"/>
            <w:vMerge/>
          </w:tcPr>
          <w:p w:rsidR="006B3CF4" w:rsidRPr="006B3CF4" w:rsidRDefault="006B3CF4" w:rsidP="000F3333">
            <w:pPr>
              <w:pStyle w:val="ConsPlusNormal"/>
              <w:rPr>
                <w:sz w:val="20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население и приравненные к нему категории потребителей</w:t>
            </w:r>
          </w:p>
        </w:tc>
        <w:tc>
          <w:tcPr>
            <w:tcW w:w="2268" w:type="dxa"/>
            <w:gridSpan w:val="2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сетевые организации, покупающие электрическую энергию для компенсации потерь</w:t>
            </w:r>
          </w:p>
        </w:tc>
        <w:tc>
          <w:tcPr>
            <w:tcW w:w="2268" w:type="dxa"/>
            <w:gridSpan w:val="2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 xml:space="preserve">прочие потребители с максимальной мощностью принадлежащих им </w:t>
            </w:r>
            <w:proofErr w:type="spellStart"/>
            <w:r w:rsidRPr="006B3CF4">
              <w:rPr>
                <w:sz w:val="20"/>
              </w:rPr>
              <w:t>энергопринимающих</w:t>
            </w:r>
            <w:proofErr w:type="spellEnd"/>
            <w:r w:rsidRPr="006B3CF4">
              <w:rPr>
                <w:sz w:val="20"/>
              </w:rPr>
              <w:t xml:space="preserve"> устройств менее 670 кВт</w:t>
            </w:r>
          </w:p>
        </w:tc>
        <w:tc>
          <w:tcPr>
            <w:tcW w:w="2268" w:type="dxa"/>
            <w:gridSpan w:val="2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 xml:space="preserve">прочие потребители с максимальной мощностью принадлежащих им </w:t>
            </w:r>
            <w:proofErr w:type="spellStart"/>
            <w:r w:rsidRPr="006B3CF4">
              <w:rPr>
                <w:sz w:val="20"/>
              </w:rPr>
              <w:t>энергопринимающих</w:t>
            </w:r>
            <w:proofErr w:type="spellEnd"/>
            <w:r w:rsidRPr="006B3CF4">
              <w:rPr>
                <w:sz w:val="20"/>
              </w:rPr>
              <w:t xml:space="preserve"> устройств от 670 кВт до 10 МВт</w:t>
            </w:r>
          </w:p>
        </w:tc>
        <w:tc>
          <w:tcPr>
            <w:tcW w:w="2410" w:type="dxa"/>
            <w:gridSpan w:val="2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 xml:space="preserve">прочие потребители с максимальной мощностью принадлежащих им </w:t>
            </w:r>
            <w:proofErr w:type="spellStart"/>
            <w:r w:rsidRPr="006B3CF4">
              <w:rPr>
                <w:sz w:val="20"/>
              </w:rPr>
              <w:t>энергопринимающих</w:t>
            </w:r>
            <w:proofErr w:type="spellEnd"/>
            <w:r w:rsidRPr="006B3CF4">
              <w:rPr>
                <w:sz w:val="20"/>
              </w:rPr>
              <w:t xml:space="preserve"> устройств не менее 10 МВт</w:t>
            </w:r>
          </w:p>
        </w:tc>
      </w:tr>
      <w:tr w:rsidR="006B3CF4" w:rsidRPr="006B3CF4" w:rsidTr="000F3333">
        <w:tc>
          <w:tcPr>
            <w:tcW w:w="624" w:type="dxa"/>
            <w:vMerge/>
          </w:tcPr>
          <w:p w:rsidR="006B3CF4" w:rsidRPr="006B3CF4" w:rsidRDefault="006B3CF4" w:rsidP="000F3333">
            <w:pPr>
              <w:pStyle w:val="ConsPlusNormal"/>
              <w:rPr>
                <w:sz w:val="20"/>
              </w:rPr>
            </w:pPr>
          </w:p>
        </w:tc>
        <w:tc>
          <w:tcPr>
            <w:tcW w:w="3175" w:type="dxa"/>
            <w:vMerge/>
          </w:tcPr>
          <w:p w:rsidR="006B3CF4" w:rsidRPr="006B3CF4" w:rsidRDefault="006B3CF4" w:rsidP="000F3333">
            <w:pPr>
              <w:pStyle w:val="ConsPlusNormal"/>
              <w:rPr>
                <w:sz w:val="20"/>
              </w:rPr>
            </w:pPr>
          </w:p>
        </w:tc>
        <w:tc>
          <w:tcPr>
            <w:tcW w:w="1083" w:type="dxa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I полугодие</w:t>
            </w:r>
          </w:p>
        </w:tc>
        <w:tc>
          <w:tcPr>
            <w:tcW w:w="1134" w:type="dxa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II полугодие</w:t>
            </w:r>
          </w:p>
        </w:tc>
        <w:tc>
          <w:tcPr>
            <w:tcW w:w="1134" w:type="dxa"/>
          </w:tcPr>
          <w:p w:rsid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 xml:space="preserve">I </w:t>
            </w:r>
          </w:p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полугодие</w:t>
            </w:r>
          </w:p>
        </w:tc>
        <w:tc>
          <w:tcPr>
            <w:tcW w:w="1134" w:type="dxa"/>
          </w:tcPr>
          <w:p w:rsid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 xml:space="preserve">II </w:t>
            </w:r>
          </w:p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полугодие</w:t>
            </w:r>
          </w:p>
        </w:tc>
        <w:tc>
          <w:tcPr>
            <w:tcW w:w="1134" w:type="dxa"/>
          </w:tcPr>
          <w:p w:rsid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 xml:space="preserve">I </w:t>
            </w:r>
          </w:p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полугодие</w:t>
            </w:r>
          </w:p>
        </w:tc>
        <w:tc>
          <w:tcPr>
            <w:tcW w:w="1134" w:type="dxa"/>
          </w:tcPr>
          <w:p w:rsid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 xml:space="preserve">II </w:t>
            </w:r>
          </w:p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полугодие</w:t>
            </w:r>
          </w:p>
        </w:tc>
        <w:tc>
          <w:tcPr>
            <w:tcW w:w="1134" w:type="dxa"/>
          </w:tcPr>
          <w:p w:rsid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 xml:space="preserve">I </w:t>
            </w:r>
          </w:p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полугодие</w:t>
            </w:r>
          </w:p>
        </w:tc>
        <w:tc>
          <w:tcPr>
            <w:tcW w:w="1134" w:type="dxa"/>
          </w:tcPr>
          <w:p w:rsid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 xml:space="preserve">II </w:t>
            </w:r>
          </w:p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полугодие</w:t>
            </w:r>
          </w:p>
        </w:tc>
        <w:tc>
          <w:tcPr>
            <w:tcW w:w="1134" w:type="dxa"/>
          </w:tcPr>
          <w:p w:rsid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 xml:space="preserve">I </w:t>
            </w:r>
          </w:p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полугодие</w:t>
            </w:r>
          </w:p>
        </w:tc>
        <w:tc>
          <w:tcPr>
            <w:tcW w:w="1276" w:type="dxa"/>
          </w:tcPr>
          <w:p w:rsid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 xml:space="preserve">II </w:t>
            </w:r>
          </w:p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полугодие</w:t>
            </w:r>
          </w:p>
        </w:tc>
      </w:tr>
      <w:tr w:rsidR="006B3CF4" w:rsidRPr="006B3CF4" w:rsidTr="000F3333">
        <w:tc>
          <w:tcPr>
            <w:tcW w:w="624" w:type="dxa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1.</w:t>
            </w:r>
          </w:p>
        </w:tc>
        <w:tc>
          <w:tcPr>
            <w:tcW w:w="3175" w:type="dxa"/>
          </w:tcPr>
          <w:p w:rsidR="006B3CF4" w:rsidRPr="006B3CF4" w:rsidRDefault="006B3CF4" w:rsidP="000F3333">
            <w:pPr>
              <w:pStyle w:val="ConsPlusNormal"/>
              <w:rPr>
                <w:sz w:val="20"/>
              </w:rPr>
            </w:pPr>
            <w:r w:rsidRPr="006B3CF4">
              <w:rPr>
                <w:sz w:val="20"/>
              </w:rPr>
              <w:t>Акционерное общество "</w:t>
            </w:r>
            <w:proofErr w:type="spellStart"/>
            <w:r w:rsidRPr="006B3CF4">
              <w:rPr>
                <w:sz w:val="20"/>
              </w:rPr>
              <w:t>ЭнергосбыТ</w:t>
            </w:r>
            <w:proofErr w:type="spellEnd"/>
            <w:r w:rsidRPr="006B3CF4">
              <w:rPr>
                <w:sz w:val="20"/>
              </w:rPr>
              <w:t xml:space="preserve"> Плюс" Свердловский филиал (город Екатеринбург)</w:t>
            </w:r>
          </w:p>
        </w:tc>
        <w:tc>
          <w:tcPr>
            <w:tcW w:w="1083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0,53202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0,54808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0,39660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0,91248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0,65080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0,65080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0,21769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0,21769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0,21769</w:t>
            </w:r>
          </w:p>
        </w:tc>
        <w:tc>
          <w:tcPr>
            <w:tcW w:w="1276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0,21769</w:t>
            </w:r>
          </w:p>
        </w:tc>
      </w:tr>
      <w:tr w:rsidR="006B3CF4" w:rsidRPr="006B3CF4" w:rsidTr="000F3333">
        <w:tc>
          <w:tcPr>
            <w:tcW w:w="624" w:type="dxa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2.</w:t>
            </w:r>
          </w:p>
        </w:tc>
        <w:tc>
          <w:tcPr>
            <w:tcW w:w="3175" w:type="dxa"/>
          </w:tcPr>
          <w:p w:rsidR="006B3CF4" w:rsidRPr="006B3CF4" w:rsidRDefault="006B3CF4" w:rsidP="000F3333">
            <w:pPr>
              <w:pStyle w:val="ConsPlusNormal"/>
              <w:rPr>
                <w:sz w:val="20"/>
              </w:rPr>
            </w:pPr>
            <w:r w:rsidRPr="006B3CF4">
              <w:rPr>
                <w:sz w:val="20"/>
              </w:rPr>
              <w:t>Акционерное общество "</w:t>
            </w:r>
            <w:proofErr w:type="spellStart"/>
            <w:r w:rsidRPr="006B3CF4">
              <w:rPr>
                <w:sz w:val="20"/>
              </w:rPr>
              <w:t>Екатеринбургэнергосбыт</w:t>
            </w:r>
            <w:proofErr w:type="spellEnd"/>
            <w:r w:rsidRPr="006B3CF4">
              <w:rPr>
                <w:sz w:val="20"/>
              </w:rPr>
              <w:t>" (город Екатеринбург)</w:t>
            </w:r>
          </w:p>
        </w:tc>
        <w:tc>
          <w:tcPr>
            <w:tcW w:w="1083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0,38178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0,45827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0,00043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0,43092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0,52848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0,63393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0,18813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0,22579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0,17616</w:t>
            </w:r>
          </w:p>
        </w:tc>
        <w:tc>
          <w:tcPr>
            <w:tcW w:w="1276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0,21131</w:t>
            </w:r>
          </w:p>
        </w:tc>
      </w:tr>
      <w:tr w:rsidR="006B3CF4" w:rsidRPr="006B3CF4" w:rsidTr="000F3333">
        <w:tc>
          <w:tcPr>
            <w:tcW w:w="624" w:type="dxa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3.</w:t>
            </w:r>
          </w:p>
        </w:tc>
        <w:tc>
          <w:tcPr>
            <w:tcW w:w="3175" w:type="dxa"/>
          </w:tcPr>
          <w:p w:rsidR="006B3CF4" w:rsidRPr="006B3CF4" w:rsidRDefault="006B3CF4" w:rsidP="000F3333">
            <w:pPr>
              <w:pStyle w:val="ConsPlusNormal"/>
              <w:rPr>
                <w:sz w:val="20"/>
              </w:rPr>
            </w:pPr>
            <w:r w:rsidRPr="006B3CF4">
              <w:rPr>
                <w:sz w:val="20"/>
              </w:rPr>
              <w:t>Акционерное общество "</w:t>
            </w:r>
            <w:proofErr w:type="spellStart"/>
            <w:r w:rsidRPr="006B3CF4">
              <w:rPr>
                <w:sz w:val="20"/>
              </w:rPr>
              <w:t>Русатом</w:t>
            </w:r>
            <w:proofErr w:type="spellEnd"/>
            <w:r w:rsidRPr="006B3CF4">
              <w:rPr>
                <w:sz w:val="20"/>
              </w:rPr>
              <w:t xml:space="preserve"> Инфраструктурные решения" (город Москва) - филиал в городе Новоуральске</w:t>
            </w:r>
          </w:p>
        </w:tc>
        <w:tc>
          <w:tcPr>
            <w:tcW w:w="1083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0,71309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1,18525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1,96599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4,69197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1,19691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1,37717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0,86537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0,57182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0,39897</w:t>
            </w:r>
          </w:p>
        </w:tc>
        <w:tc>
          <w:tcPr>
            <w:tcW w:w="1276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0,57182</w:t>
            </w:r>
          </w:p>
        </w:tc>
      </w:tr>
      <w:tr w:rsidR="006B3CF4" w:rsidRPr="006B3CF4" w:rsidTr="000F3333">
        <w:tc>
          <w:tcPr>
            <w:tcW w:w="624" w:type="dxa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4.</w:t>
            </w:r>
          </w:p>
        </w:tc>
        <w:tc>
          <w:tcPr>
            <w:tcW w:w="3175" w:type="dxa"/>
          </w:tcPr>
          <w:p w:rsidR="006B3CF4" w:rsidRPr="006B3CF4" w:rsidRDefault="006B3CF4" w:rsidP="000F3333">
            <w:pPr>
              <w:pStyle w:val="ConsPlusNormal"/>
              <w:rPr>
                <w:sz w:val="20"/>
              </w:rPr>
            </w:pPr>
            <w:r w:rsidRPr="006B3CF4">
              <w:rPr>
                <w:sz w:val="20"/>
              </w:rPr>
              <w:t xml:space="preserve">Акционерное общество "Нижнетагильская </w:t>
            </w:r>
            <w:proofErr w:type="spellStart"/>
            <w:r w:rsidRPr="006B3CF4">
              <w:rPr>
                <w:sz w:val="20"/>
              </w:rPr>
              <w:t>Энергосбытовая</w:t>
            </w:r>
            <w:proofErr w:type="spellEnd"/>
            <w:r w:rsidRPr="006B3CF4">
              <w:rPr>
                <w:sz w:val="20"/>
              </w:rPr>
              <w:t xml:space="preserve"> компания" (город Нижний Тагил)</w:t>
            </w:r>
          </w:p>
        </w:tc>
        <w:tc>
          <w:tcPr>
            <w:tcW w:w="1083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0,98028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1,12615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1,81899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2,54347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1,19592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1,37717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1,02545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1,10084</w:t>
            </w:r>
          </w:p>
        </w:tc>
        <w:tc>
          <w:tcPr>
            <w:tcW w:w="1134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0,39864</w:t>
            </w:r>
          </w:p>
        </w:tc>
        <w:tc>
          <w:tcPr>
            <w:tcW w:w="1276" w:type="dxa"/>
            <w:vAlign w:val="center"/>
          </w:tcPr>
          <w:p w:rsidR="006B3CF4" w:rsidRPr="006B3CF4" w:rsidRDefault="006B3CF4" w:rsidP="000F3333">
            <w:pPr>
              <w:pStyle w:val="ConsPlusNormal"/>
              <w:jc w:val="center"/>
              <w:rPr>
                <w:sz w:val="20"/>
              </w:rPr>
            </w:pPr>
            <w:r w:rsidRPr="006B3CF4">
              <w:rPr>
                <w:sz w:val="20"/>
              </w:rPr>
              <w:t>1,10084</w:t>
            </w:r>
          </w:p>
        </w:tc>
      </w:tr>
    </w:tbl>
    <w:p w:rsidR="006B3CF4" w:rsidRDefault="006B3CF4" w:rsidP="006B3CF4">
      <w:pPr>
        <w:pStyle w:val="ConsPlusNormal"/>
        <w:outlineLvl w:val="0"/>
      </w:pPr>
    </w:p>
    <w:p w:rsidR="006B3CF4" w:rsidRDefault="006B3CF4" w:rsidP="000F3333">
      <w:pPr>
        <w:pStyle w:val="ConsPlusNormal"/>
        <w:ind w:right="-598"/>
        <w:jc w:val="right"/>
        <w:outlineLvl w:val="0"/>
      </w:pPr>
      <w:r>
        <w:t>Приложение</w:t>
      </w:r>
    </w:p>
    <w:p w:rsidR="006B3CF4" w:rsidRDefault="006B3CF4" w:rsidP="000F3333">
      <w:pPr>
        <w:pStyle w:val="ConsPlusNormal"/>
        <w:ind w:right="-598"/>
        <w:jc w:val="right"/>
      </w:pPr>
      <w:r>
        <w:t>к Постановлению</w:t>
      </w:r>
    </w:p>
    <w:p w:rsidR="006B3CF4" w:rsidRDefault="006B3CF4" w:rsidP="000F3333">
      <w:pPr>
        <w:pStyle w:val="ConsPlusNormal"/>
        <w:ind w:right="-598"/>
        <w:jc w:val="right"/>
      </w:pPr>
      <w:r>
        <w:t>РЭК Свердловской области</w:t>
      </w:r>
    </w:p>
    <w:p w:rsidR="006B3CF4" w:rsidRDefault="006B3CF4" w:rsidP="000F3333">
      <w:pPr>
        <w:pStyle w:val="ConsPlusNormal"/>
        <w:ind w:right="-598"/>
        <w:jc w:val="right"/>
      </w:pPr>
      <w:r>
        <w:t>от 29 декабря 2023 г. N 263-ПК</w:t>
      </w:r>
    </w:p>
    <w:p w:rsidR="006B3CF4" w:rsidRDefault="006B3CF4" w:rsidP="006B3CF4">
      <w:pPr>
        <w:pStyle w:val="ConsPlusNormal"/>
        <w:jc w:val="right"/>
      </w:pPr>
    </w:p>
    <w:p w:rsidR="006B3CF4" w:rsidRDefault="006B3CF4" w:rsidP="000F3333">
      <w:pPr>
        <w:pStyle w:val="ConsPlusTitle"/>
        <w:jc w:val="center"/>
      </w:pPr>
      <w:bookmarkStart w:id="1" w:name="P34"/>
      <w:bookmarkEnd w:id="1"/>
      <w:r>
        <w:t>СБЫТОВЫЕ НАДБАВКИ ГАРАНТИРУЮЩИХ ПОСТАВЩИКОВ ЭЛЕКТРИЧЕСКОЙ ЭНЕРГИИ, ПОСТАВЛЯЮЩИХ ЭЛЕКТРИЧЕСКУЮ ЭНЕРГИЮ (МОЩНОСТЬ) НА РОЗНИЧНОМ РЫНКЕ НА ТЕРРИТОРИИ СВЕРДЛОВСКОЙ ОБЛАСТИ</w:t>
      </w:r>
      <w:r w:rsidR="000F3333">
        <w:t xml:space="preserve"> </w:t>
      </w:r>
      <w:r>
        <w:t>НА 2024 ГОД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6B3CF4" w:rsidTr="00D80B5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F4" w:rsidRDefault="006B3CF4" w:rsidP="00D80B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F4" w:rsidRDefault="006B3CF4" w:rsidP="00D80B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3CF4" w:rsidRDefault="006B3CF4" w:rsidP="00D80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3CF4" w:rsidRDefault="006B3CF4" w:rsidP="00D80B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29.12.2023 N 268-ПК)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CF4" w:rsidRDefault="006B3CF4" w:rsidP="00D80B55">
            <w:pPr>
              <w:pStyle w:val="ConsPlusNormal"/>
            </w:pPr>
          </w:p>
        </w:tc>
      </w:tr>
    </w:tbl>
    <w:p w:rsidR="000F3333" w:rsidRDefault="000F3333" w:rsidP="000F3333">
      <w:pPr>
        <w:pStyle w:val="ConsPlusNormal"/>
        <w:ind w:right="-598"/>
        <w:jc w:val="right"/>
      </w:pPr>
    </w:p>
    <w:p w:rsidR="000F3333" w:rsidRDefault="000F3333" w:rsidP="000F3333">
      <w:pPr>
        <w:pStyle w:val="ConsPlusNormal"/>
        <w:ind w:right="-598"/>
        <w:jc w:val="right"/>
      </w:pPr>
      <w:r>
        <w:t>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(без НДС)</w:t>
      </w:r>
    </w:p>
    <w:p w:rsidR="00592F06" w:rsidRPr="000F3333" w:rsidRDefault="006349FA" w:rsidP="000F3333">
      <w:pPr>
        <w:rPr>
          <w:lang w:val="ru-RU"/>
        </w:rPr>
      </w:pPr>
    </w:p>
    <w:sectPr w:rsidR="00592F06" w:rsidRPr="000F3333" w:rsidSect="000F3333">
      <w:pgSz w:w="16838" w:h="11905" w:orient="landscape"/>
      <w:pgMar w:top="426" w:right="1134" w:bottom="28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F4" w:rsidRDefault="006B3CF4" w:rsidP="006B3CF4">
      <w:r>
        <w:separator/>
      </w:r>
    </w:p>
  </w:endnote>
  <w:endnote w:type="continuationSeparator" w:id="0">
    <w:p w:rsidR="006B3CF4" w:rsidRDefault="006B3CF4" w:rsidP="006B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F4" w:rsidRDefault="006B3CF4" w:rsidP="006B3CF4">
      <w:r>
        <w:separator/>
      </w:r>
    </w:p>
  </w:footnote>
  <w:footnote w:type="continuationSeparator" w:id="0">
    <w:p w:rsidR="006B3CF4" w:rsidRDefault="006B3CF4" w:rsidP="006B3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F4"/>
    <w:rsid w:val="000005FF"/>
    <w:rsid w:val="000F3333"/>
    <w:rsid w:val="00152264"/>
    <w:rsid w:val="002E1751"/>
    <w:rsid w:val="003034DB"/>
    <w:rsid w:val="00312B36"/>
    <w:rsid w:val="003776CD"/>
    <w:rsid w:val="003A522E"/>
    <w:rsid w:val="00431F83"/>
    <w:rsid w:val="004828D6"/>
    <w:rsid w:val="004A3FFB"/>
    <w:rsid w:val="004F7492"/>
    <w:rsid w:val="006349FA"/>
    <w:rsid w:val="006B3CF4"/>
    <w:rsid w:val="007D2A46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9D6619"/>
    <w:rsid w:val="00A8770B"/>
    <w:rsid w:val="00A93123"/>
    <w:rsid w:val="00AB7BC9"/>
    <w:rsid w:val="00AF30BB"/>
    <w:rsid w:val="00BE29EF"/>
    <w:rsid w:val="00BF043E"/>
    <w:rsid w:val="00E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6B3CF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lang w:val="ru-RU" w:eastAsia="ru-RU" w:bidi="ar-SA"/>
    </w:rPr>
  </w:style>
  <w:style w:type="paragraph" w:customStyle="1" w:styleId="ConsPlusTitle">
    <w:name w:val="ConsPlusTitle"/>
    <w:rsid w:val="006B3CF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b/>
      <w:sz w:val="24"/>
      <w:lang w:val="ru-RU" w:eastAsia="ru-RU" w:bidi="ar-SA"/>
    </w:rPr>
  </w:style>
  <w:style w:type="paragraph" w:customStyle="1" w:styleId="ConsPlusTitlePage">
    <w:name w:val="ConsPlusTitlePage"/>
    <w:rsid w:val="006B3C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6B3C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B3CF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B3CF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B3C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customStyle="1" w:styleId="ConsPlusNormal">
    <w:name w:val="ConsPlusNormal"/>
    <w:rsid w:val="006B3CF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sz w:val="24"/>
      <w:lang w:val="ru-RU" w:eastAsia="ru-RU" w:bidi="ar-SA"/>
    </w:rPr>
  </w:style>
  <w:style w:type="paragraph" w:customStyle="1" w:styleId="ConsPlusTitle">
    <w:name w:val="ConsPlusTitle"/>
    <w:rsid w:val="006B3CF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/>
      <w:b/>
      <w:sz w:val="24"/>
      <w:lang w:val="ru-RU" w:eastAsia="ru-RU" w:bidi="ar-SA"/>
    </w:rPr>
  </w:style>
  <w:style w:type="paragraph" w:customStyle="1" w:styleId="ConsPlusTitlePage">
    <w:name w:val="ConsPlusTitlePage"/>
    <w:rsid w:val="006B3C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6B3C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B3CF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B3CF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B3C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68140&amp;dst=100014" TargetMode="External"/><Relationship Id="rId13" Type="http://schemas.openxmlformats.org/officeDocument/2006/relationships/hyperlink" Target="https://login.consultant.ru/link/?req=doc&amp;base=RLAW071&amp;n=356591&amp;dst=100313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5895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33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71&amp;n=368140&amp;dst=100015" TargetMode="External"/><Relationship Id="rId10" Type="http://schemas.openxmlformats.org/officeDocument/2006/relationships/hyperlink" Target="https://login.consultant.ru/link/?req=doc&amp;base=LAW&amp;n=466346&amp;dst=101481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216" TargetMode="External"/><Relationship Id="rId14" Type="http://schemas.openxmlformats.org/officeDocument/2006/relationships/hyperlink" Target="https://login.consultant.ru/link/?req=doc&amp;base=RLAW071&amp;n=341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1F996-2C20-497F-B003-C629F621EB3B}"/>
</file>

<file path=customXml/itemProps2.xml><?xml version="1.0" encoding="utf-8"?>
<ds:datastoreItem xmlns:ds="http://schemas.openxmlformats.org/officeDocument/2006/customXml" ds:itemID="{B924ECD3-A01F-4B1C-8A5C-81D7572E9C0C}"/>
</file>

<file path=customXml/itemProps3.xml><?xml version="1.0" encoding="utf-8"?>
<ds:datastoreItem xmlns:ds="http://schemas.openxmlformats.org/officeDocument/2006/customXml" ds:itemID="{6E4CDEB9-A036-475D-8B8F-BA5B93900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Пепеляева Елена Владимировна</dc:creator>
  <cp:lastModifiedBy>Пепеляева Елена Владимировна</cp:lastModifiedBy>
  <cp:revision>2</cp:revision>
  <dcterms:created xsi:type="dcterms:W3CDTF">2024-02-01T03:25:00Z</dcterms:created>
  <dcterms:modified xsi:type="dcterms:W3CDTF">2024-02-01T05:20:00Z</dcterms:modified>
</cp:coreProperties>
</file>