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6E" w:rsidRDefault="009F3FE7" w:rsidP="009F3FE7">
      <w:pPr>
        <w:tabs>
          <w:tab w:val="left" w:pos="4820"/>
          <w:tab w:val="left" w:pos="6237"/>
        </w:tabs>
        <w:ind w:left="426" w:right="-143" w:hanging="426"/>
        <w:jc w:val="center"/>
        <w:rPr>
          <w:rFonts w:ascii="Tahoma" w:eastAsia="Calibri" w:hAnsi="Tahoma" w:cs="Tahoma"/>
          <w:b/>
          <w:sz w:val="16"/>
          <w:szCs w:val="16"/>
          <w:lang w:val="ru-RU"/>
        </w:rPr>
      </w:pPr>
      <w:r w:rsidRPr="00170C01">
        <w:rPr>
          <w:rFonts w:ascii="Tahoma" w:eastAsia="Times New Roman" w:hAnsi="Tahoma" w:cs="Tahoma"/>
          <w:b/>
          <w:sz w:val="16"/>
          <w:szCs w:val="16"/>
          <w:lang w:val="ru-RU"/>
        </w:rPr>
        <w:t xml:space="preserve">Перечень </w:t>
      </w:r>
      <w:r w:rsidRPr="00170C01">
        <w:rPr>
          <w:rFonts w:ascii="Tahoma" w:eastAsia="Calibri" w:hAnsi="Tahoma" w:cs="Tahoma"/>
          <w:b/>
          <w:sz w:val="16"/>
          <w:szCs w:val="16"/>
          <w:lang w:val="ru-RU"/>
        </w:rPr>
        <w:t>сдел</w:t>
      </w:r>
      <w:r w:rsidR="00D85CD4">
        <w:rPr>
          <w:rFonts w:ascii="Tahoma" w:eastAsia="Calibri" w:hAnsi="Tahoma" w:cs="Tahoma"/>
          <w:b/>
          <w:sz w:val="16"/>
          <w:szCs w:val="16"/>
          <w:lang w:val="ru-RU"/>
        </w:rPr>
        <w:t>ок, совершенных Обществом в 202</w:t>
      </w:r>
      <w:r w:rsidR="00E21057">
        <w:rPr>
          <w:rFonts w:ascii="Tahoma" w:eastAsia="Calibri" w:hAnsi="Tahoma" w:cs="Tahoma"/>
          <w:b/>
          <w:sz w:val="16"/>
          <w:szCs w:val="16"/>
          <w:lang w:val="ru-RU"/>
        </w:rPr>
        <w:t>2</w:t>
      </w:r>
      <w:r w:rsidRPr="00170C01">
        <w:rPr>
          <w:rFonts w:ascii="Tahoma" w:eastAsia="Calibri" w:hAnsi="Tahoma" w:cs="Tahoma"/>
          <w:b/>
          <w:sz w:val="16"/>
          <w:szCs w:val="16"/>
          <w:lang w:val="ru-RU"/>
        </w:rPr>
        <w:t xml:space="preserve"> году, признаваемых в соответствии с законодательством Российской Федерации сделками, </w:t>
      </w:r>
    </w:p>
    <w:p w:rsidR="009F3FE7" w:rsidRPr="00170C01" w:rsidRDefault="009F3FE7" w:rsidP="009F3FE7">
      <w:pPr>
        <w:tabs>
          <w:tab w:val="left" w:pos="4820"/>
          <w:tab w:val="left" w:pos="6237"/>
        </w:tabs>
        <w:ind w:left="426" w:right="-143" w:hanging="426"/>
        <w:jc w:val="center"/>
        <w:rPr>
          <w:rFonts w:ascii="Tahoma" w:eastAsia="Calibri" w:hAnsi="Tahoma" w:cs="Tahoma"/>
          <w:b/>
          <w:sz w:val="16"/>
          <w:szCs w:val="16"/>
          <w:lang w:val="ru-RU"/>
        </w:rPr>
      </w:pPr>
      <w:r w:rsidRPr="00170C01">
        <w:rPr>
          <w:rFonts w:ascii="Tahoma" w:eastAsia="Calibri" w:hAnsi="Tahoma" w:cs="Tahoma"/>
          <w:b/>
          <w:sz w:val="16"/>
          <w:szCs w:val="16"/>
          <w:lang w:val="ru-RU"/>
        </w:rPr>
        <w:t>в совершении которых имелась заинтересованность</w:t>
      </w:r>
    </w:p>
    <w:p w:rsidR="009F3FE7" w:rsidRPr="00170C01" w:rsidRDefault="009F3FE7" w:rsidP="009F3FE7">
      <w:pPr>
        <w:tabs>
          <w:tab w:val="left" w:pos="4820"/>
          <w:tab w:val="left" w:pos="6237"/>
        </w:tabs>
        <w:ind w:left="426" w:right="-143" w:hanging="426"/>
        <w:jc w:val="center"/>
        <w:rPr>
          <w:rFonts w:ascii="Tahoma" w:eastAsia="Calibri" w:hAnsi="Tahoma" w:cs="Tahoma"/>
          <w:b/>
          <w:sz w:val="16"/>
          <w:szCs w:val="16"/>
          <w:lang w:val="ru-RU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3969"/>
        <w:gridCol w:w="2694"/>
        <w:gridCol w:w="1842"/>
        <w:gridCol w:w="2552"/>
      </w:tblGrid>
      <w:tr w:rsidR="00D85CD4" w:rsidRPr="00E21057" w:rsidTr="002B0576">
        <w:trPr>
          <w:trHeight w:val="1865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D85CD4" w:rsidRPr="00D85CD4" w:rsidRDefault="00D85CD4" w:rsidP="002B0576">
            <w:pPr>
              <w:widowControl w:val="0"/>
              <w:spacing w:after="5" w:line="252" w:lineRule="auto"/>
              <w:ind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№</w:t>
            </w:r>
          </w:p>
          <w:p w:rsidR="00D85CD4" w:rsidRPr="00D85CD4" w:rsidRDefault="00D85CD4" w:rsidP="002B0576">
            <w:pPr>
              <w:widowControl w:val="0"/>
              <w:spacing w:after="5" w:line="252" w:lineRule="auto"/>
              <w:ind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п</w:t>
            </w:r>
            <w:proofErr w:type="gramEnd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D85CD4" w:rsidRPr="00D85CD4" w:rsidRDefault="00D85CD4" w:rsidP="002B0576">
            <w:pPr>
              <w:widowControl w:val="0"/>
              <w:spacing w:after="5" w:line="252" w:lineRule="auto"/>
              <w:ind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Наименование</w:t>
            </w:r>
          </w:p>
          <w:p w:rsidR="00D85CD4" w:rsidRPr="00D85CD4" w:rsidRDefault="00D85CD4" w:rsidP="002B0576">
            <w:pPr>
              <w:widowControl w:val="0"/>
              <w:spacing w:after="5" w:line="252" w:lineRule="auto"/>
              <w:ind w:left="426" w:right="-143" w:hanging="426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сделки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D85CD4" w:rsidRPr="00D85CD4" w:rsidRDefault="00D85CD4" w:rsidP="002B0576">
            <w:pPr>
              <w:widowControl w:val="0"/>
              <w:autoSpaceDE w:val="0"/>
              <w:autoSpaceDN w:val="0"/>
              <w:adjustRightInd w:val="0"/>
              <w:spacing w:after="5" w:line="252" w:lineRule="auto"/>
              <w:ind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Дата </w:t>
            </w:r>
            <w:proofErr w:type="spellStart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заключениясделки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D85CD4" w:rsidRPr="00D85CD4" w:rsidRDefault="00D85CD4" w:rsidP="002B0576">
            <w:pPr>
              <w:widowControl w:val="0"/>
              <w:spacing w:after="5" w:line="252" w:lineRule="auto"/>
              <w:ind w:left="34"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Существенные условия сделки (</w:t>
            </w:r>
            <w:proofErr w:type="spellStart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стороны</w:t>
            </w:r>
            <w:proofErr w:type="gramStart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,п</w:t>
            </w:r>
            <w:proofErr w:type="gramEnd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редмет</w:t>
            </w:r>
            <w:proofErr w:type="spellEnd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, цена, срок действия)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D85CD4" w:rsidRPr="00D85CD4" w:rsidRDefault="00D85CD4" w:rsidP="002B0576">
            <w:pPr>
              <w:widowControl w:val="0"/>
              <w:spacing w:after="5" w:line="252" w:lineRule="auto"/>
              <w:ind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Лиц</w:t>
            </w:r>
            <w:proofErr w:type="gramStart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о(</w:t>
            </w:r>
            <w:proofErr w:type="gramEnd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-а), являющееся</w:t>
            </w:r>
          </w:p>
          <w:p w:rsidR="00D85CD4" w:rsidRPr="00D85CD4" w:rsidRDefault="00D85CD4" w:rsidP="002B0576">
            <w:pPr>
              <w:widowControl w:val="0"/>
              <w:spacing w:after="5" w:line="252" w:lineRule="auto"/>
              <w:ind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Заинтересованным</w:t>
            </w:r>
            <w:proofErr w:type="gramEnd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 в совершении сделки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D85CD4" w:rsidRPr="00D85CD4" w:rsidRDefault="00D85CD4" w:rsidP="002B0576">
            <w:pPr>
              <w:widowControl w:val="0"/>
              <w:autoSpaceDE w:val="0"/>
              <w:autoSpaceDN w:val="0"/>
              <w:adjustRightInd w:val="0"/>
              <w:spacing w:after="5" w:line="252" w:lineRule="auto"/>
              <w:ind w:left="34"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Извещение</w:t>
            </w:r>
          </w:p>
          <w:p w:rsidR="00D85CD4" w:rsidRPr="00D85CD4" w:rsidRDefault="00D85CD4" w:rsidP="002B0576">
            <w:pPr>
              <w:widowControl w:val="0"/>
              <w:autoSpaceDE w:val="0"/>
              <w:autoSpaceDN w:val="0"/>
              <w:adjustRightInd w:val="0"/>
              <w:spacing w:after="5" w:line="252" w:lineRule="auto"/>
              <w:ind w:left="34"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о сделке,</w:t>
            </w:r>
          </w:p>
          <w:p w:rsidR="00D85CD4" w:rsidRPr="00D85CD4" w:rsidRDefault="00D85CD4" w:rsidP="002B0576">
            <w:pPr>
              <w:widowControl w:val="0"/>
              <w:autoSpaceDE w:val="0"/>
              <w:autoSpaceDN w:val="0"/>
              <w:adjustRightInd w:val="0"/>
              <w:spacing w:after="5" w:line="252" w:lineRule="auto"/>
              <w:ind w:left="34"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в совершении </w:t>
            </w:r>
          </w:p>
          <w:p w:rsidR="00D85CD4" w:rsidRPr="00D85CD4" w:rsidRDefault="00D85CD4" w:rsidP="002B0576">
            <w:pPr>
              <w:widowControl w:val="0"/>
              <w:autoSpaceDE w:val="0"/>
              <w:autoSpaceDN w:val="0"/>
              <w:adjustRightInd w:val="0"/>
              <w:spacing w:after="5" w:line="252" w:lineRule="auto"/>
              <w:ind w:left="34"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которой</w:t>
            </w:r>
            <w:proofErr w:type="gramEnd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 имеется заинтересованность</w:t>
            </w:r>
          </w:p>
          <w:p w:rsidR="00D85CD4" w:rsidRPr="00D85CD4" w:rsidRDefault="00D85CD4" w:rsidP="002B0576">
            <w:pPr>
              <w:widowControl w:val="0"/>
              <w:autoSpaceDE w:val="0"/>
              <w:autoSpaceDN w:val="0"/>
              <w:adjustRightInd w:val="0"/>
              <w:spacing w:after="5" w:line="252" w:lineRule="auto"/>
              <w:ind w:left="34"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proofErr w:type="gramStart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(реквизиты</w:t>
            </w:r>
            <w:proofErr w:type="gramEnd"/>
          </w:p>
          <w:p w:rsidR="00D85CD4" w:rsidRPr="00D85CD4" w:rsidRDefault="00D85CD4" w:rsidP="002B0576">
            <w:pPr>
              <w:widowControl w:val="0"/>
              <w:autoSpaceDE w:val="0"/>
              <w:autoSpaceDN w:val="0"/>
              <w:adjustRightInd w:val="0"/>
              <w:spacing w:after="5" w:line="252" w:lineRule="auto"/>
              <w:ind w:left="34"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письма)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339966"/>
            <w:vAlign w:val="center"/>
          </w:tcPr>
          <w:p w:rsidR="00D85CD4" w:rsidRPr="00D85CD4" w:rsidRDefault="00D85CD4" w:rsidP="002B0576">
            <w:pPr>
              <w:widowControl w:val="0"/>
              <w:autoSpaceDE w:val="0"/>
              <w:autoSpaceDN w:val="0"/>
              <w:adjustRightInd w:val="0"/>
              <w:spacing w:after="5" w:line="252" w:lineRule="auto"/>
              <w:ind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Орган управления, принявший решение</w:t>
            </w:r>
          </w:p>
          <w:p w:rsidR="00D85CD4" w:rsidRPr="00D85CD4" w:rsidRDefault="00D85CD4" w:rsidP="002B0576">
            <w:pPr>
              <w:widowControl w:val="0"/>
              <w:autoSpaceDE w:val="0"/>
              <w:autoSpaceDN w:val="0"/>
              <w:adjustRightInd w:val="0"/>
              <w:spacing w:after="5" w:line="252" w:lineRule="auto"/>
              <w:ind w:right="-143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</w:pPr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 xml:space="preserve">о согласии на совершение сделки или ее последующем одобрении (при наличии такого решения </w:t>
            </w:r>
            <w:proofErr w:type="gramStart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–р</w:t>
            </w:r>
            <w:proofErr w:type="gramEnd"/>
            <w:r w:rsidRPr="00D85CD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ru-RU" w:bidi="ar-SA"/>
              </w:rPr>
              <w:t>еквизиты протокола)</w:t>
            </w:r>
          </w:p>
        </w:tc>
      </w:tr>
      <w:tr w:rsidR="00D85CD4" w:rsidRPr="00D85CD4" w:rsidTr="002B0576">
        <w:trPr>
          <w:trHeight w:val="415"/>
        </w:trPr>
        <w:tc>
          <w:tcPr>
            <w:tcW w:w="15026" w:type="dxa"/>
            <w:gridSpan w:val="7"/>
            <w:shd w:val="clear" w:color="auto" w:fill="FFC000"/>
          </w:tcPr>
          <w:p w:rsidR="00D85CD4" w:rsidRPr="00D85CD4" w:rsidRDefault="00D85CD4" w:rsidP="002B0576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proofErr w:type="spellStart"/>
            <w:r w:rsidRPr="00D85CD4">
              <w:rPr>
                <w:rFonts w:ascii="Tahoma" w:hAnsi="Tahoma" w:cs="Tahoma"/>
                <w:b/>
                <w:sz w:val="16"/>
                <w:szCs w:val="16"/>
              </w:rPr>
              <w:t>Перечень</w:t>
            </w:r>
            <w:proofErr w:type="spellEnd"/>
            <w:r w:rsidRPr="00D85CD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D85CD4">
              <w:rPr>
                <w:rFonts w:ascii="Tahoma" w:hAnsi="Tahoma" w:cs="Tahoma"/>
                <w:b/>
                <w:sz w:val="16"/>
                <w:szCs w:val="16"/>
              </w:rPr>
              <w:t>договоров</w:t>
            </w:r>
            <w:proofErr w:type="spellEnd"/>
          </w:p>
        </w:tc>
      </w:tr>
      <w:tr w:rsidR="00E21057" w:rsidRPr="00E21057" w:rsidTr="002B0576">
        <w:trPr>
          <w:trHeight w:val="368"/>
        </w:trPr>
        <w:tc>
          <w:tcPr>
            <w:tcW w:w="567" w:type="dxa"/>
          </w:tcPr>
          <w:p w:rsidR="00E21057" w:rsidRPr="00A24EB5" w:rsidRDefault="00E21057" w:rsidP="00530195">
            <w:pPr>
              <w:ind w:right="-143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:rsidR="00E21057" w:rsidRPr="00A24EB5" w:rsidRDefault="00E21057" w:rsidP="00530195">
            <w:pPr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 w:bidi="ar-SA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 w:bidi="ar-SA"/>
              </w:rPr>
              <w:t>Договор подряда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 w:bidi="ar-SA"/>
              </w:rPr>
              <w:t xml:space="preserve"> </w:t>
            </w:r>
          </w:p>
          <w:p w:rsidR="00E21057" w:rsidRPr="00A24EB5" w:rsidRDefault="00E21057" w:rsidP="00530195">
            <w:pPr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 w:bidi="ar-SA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 w:bidi="ar-SA"/>
              </w:rPr>
              <w:t>№115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 w:bidi="ar-SA"/>
              </w:rPr>
              <w:t>/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 w:bidi="ar-SA"/>
              </w:rPr>
              <w:t>2022</w:t>
            </w:r>
          </w:p>
        </w:tc>
        <w:tc>
          <w:tcPr>
            <w:tcW w:w="1559" w:type="dxa"/>
          </w:tcPr>
          <w:p w:rsidR="00E21057" w:rsidRPr="00A24EB5" w:rsidRDefault="00E21057" w:rsidP="00530195">
            <w:pPr>
              <w:ind w:left="426" w:right="-143" w:hanging="426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11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.04.202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2</w:t>
            </w:r>
          </w:p>
        </w:tc>
        <w:tc>
          <w:tcPr>
            <w:tcW w:w="3969" w:type="dxa"/>
          </w:tcPr>
          <w:p w:rsidR="00E21057" w:rsidRPr="00A24EB5" w:rsidRDefault="00E21057" w:rsidP="00530195">
            <w:pPr>
              <w:ind w:left="34" w:right="33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Стороны:</w:t>
            </w:r>
          </w:p>
          <w:p w:rsidR="00E21057" w:rsidRPr="00A24EB5" w:rsidRDefault="00E21057" w:rsidP="00530195">
            <w:pPr>
              <w:ind w:left="34" w:right="33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Заказчик - АО «</w:t>
            </w:r>
            <w:proofErr w:type="spellStart"/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ЕЭнС</w:t>
            </w:r>
            <w:proofErr w:type="spellEnd"/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  <w:p w:rsidR="00E21057" w:rsidRPr="00A24EB5" w:rsidRDefault="00E21057" w:rsidP="00530195">
            <w:pPr>
              <w:ind w:left="34" w:right="33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Подрядчик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 - ОАО «МРСК Урала».</w:t>
            </w:r>
          </w:p>
          <w:p w:rsidR="00E21057" w:rsidRDefault="00E21057" w:rsidP="00530195">
            <w:pPr>
              <w:tabs>
                <w:tab w:val="left" w:pos="900"/>
                <w:tab w:val="num" w:pos="1260"/>
              </w:tabs>
              <w:ind w:left="34" w:right="33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Предмет – 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выполнение комплекса работ - </w:t>
            </w:r>
            <w:proofErr w:type="spellStart"/>
            <w:r w:rsidRPr="001950E8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предпроектное</w:t>
            </w:r>
            <w:proofErr w:type="spellEnd"/>
            <w:r w:rsidRPr="001950E8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 обследование, проектирование, монтаж и пуско-наладочные работы по внедрению и модернизации системы учета электроэнергии с организацией удаленного сбора данных в 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br/>
            </w:r>
            <w:r w:rsidRPr="001950E8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АО «</w:t>
            </w:r>
            <w:proofErr w:type="spellStart"/>
            <w:r w:rsidRPr="001950E8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ЕЭнС</w:t>
            </w:r>
            <w:proofErr w:type="spellEnd"/>
            <w:r w:rsidRPr="001950E8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»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:rsidR="00E21057" w:rsidRPr="00A24EB5" w:rsidRDefault="00E21057" w:rsidP="00530195">
            <w:pPr>
              <w:tabs>
                <w:tab w:val="left" w:pos="900"/>
                <w:tab w:val="num" w:pos="1260"/>
              </w:tabs>
              <w:ind w:left="34" w:right="33"/>
              <w:jc w:val="both"/>
              <w:rPr>
                <w:rFonts w:ascii="Tahoma" w:hAnsi="Tahoma" w:cs="Tahoma"/>
                <w:sz w:val="22"/>
                <w:szCs w:val="22"/>
                <w:lang w:val="ru-RU" w:bidi="ar-SA"/>
              </w:rPr>
            </w:pPr>
            <w:r>
              <w:rPr>
                <w:rFonts w:ascii="Tahoma" w:hAnsi="Tahoma" w:cs="Tahoma"/>
                <w:sz w:val="22"/>
                <w:szCs w:val="22"/>
                <w:lang w:val="ru-RU" w:bidi="ar-SA"/>
              </w:rPr>
              <w:t>Цена: 49 944 720 руб. 0</w:t>
            </w:r>
            <w:r w:rsidRPr="00A24EB5">
              <w:rPr>
                <w:rFonts w:ascii="Tahoma" w:hAnsi="Tahoma" w:cs="Tahoma"/>
                <w:sz w:val="22"/>
                <w:szCs w:val="22"/>
                <w:lang w:val="ru-RU" w:bidi="ar-SA"/>
              </w:rPr>
              <w:t>0 коп</w:t>
            </w:r>
            <w:proofErr w:type="gramStart"/>
            <w:r w:rsidRPr="00A24EB5">
              <w:rPr>
                <w:rFonts w:ascii="Tahoma" w:hAnsi="Tahoma" w:cs="Tahoma"/>
                <w:sz w:val="22"/>
                <w:szCs w:val="22"/>
                <w:lang w:val="ru-RU" w:bidi="ar-SA"/>
              </w:rPr>
              <w:t xml:space="preserve">., </w:t>
            </w:r>
            <w:proofErr w:type="gramEnd"/>
            <w:r w:rsidRPr="00A24EB5">
              <w:rPr>
                <w:rFonts w:ascii="Tahoma" w:hAnsi="Tahoma" w:cs="Tahoma"/>
                <w:sz w:val="22"/>
                <w:szCs w:val="22"/>
                <w:lang w:val="ru-RU" w:bidi="ar-SA"/>
              </w:rPr>
              <w:t xml:space="preserve">в том числе НДС 20% </w:t>
            </w:r>
            <w:r>
              <w:rPr>
                <w:rFonts w:ascii="Tahoma" w:hAnsi="Tahoma" w:cs="Tahoma"/>
                <w:sz w:val="22"/>
                <w:szCs w:val="22"/>
                <w:lang w:val="ru-RU" w:bidi="ar-SA"/>
              </w:rPr>
              <w:t>8 324 120 руб. 00</w:t>
            </w:r>
            <w:r w:rsidRPr="00A24EB5">
              <w:rPr>
                <w:rFonts w:ascii="Tahoma" w:hAnsi="Tahoma" w:cs="Tahoma"/>
                <w:sz w:val="22"/>
                <w:szCs w:val="22"/>
                <w:lang w:val="ru-RU" w:bidi="ar-SA"/>
              </w:rPr>
              <w:t xml:space="preserve"> коп.    </w:t>
            </w:r>
          </w:p>
          <w:p w:rsidR="00E21057" w:rsidRPr="00A24EB5" w:rsidRDefault="00E21057" w:rsidP="00530195">
            <w:pPr>
              <w:tabs>
                <w:tab w:val="left" w:pos="900"/>
                <w:tab w:val="num" w:pos="1260"/>
              </w:tabs>
              <w:ind w:left="34" w:right="33"/>
              <w:jc w:val="both"/>
              <w:rPr>
                <w:rFonts w:ascii="Tahoma" w:hAnsi="Tahoma" w:cs="Tahoma"/>
                <w:sz w:val="22"/>
                <w:szCs w:val="22"/>
                <w:lang w:val="ru-RU" w:bidi="ar-SA"/>
              </w:rPr>
            </w:pPr>
            <w:r>
              <w:rPr>
                <w:rFonts w:ascii="Tahoma" w:hAnsi="Tahoma" w:cs="Tahoma"/>
                <w:sz w:val="22"/>
                <w:szCs w:val="22"/>
                <w:lang w:val="ru-RU" w:bidi="ar-SA"/>
              </w:rPr>
              <w:t>Срок выполнения работ: с 11.04.2022 по 30.06.2022</w:t>
            </w:r>
            <w:r w:rsidRPr="00A24EB5">
              <w:rPr>
                <w:rFonts w:ascii="Tahoma" w:hAnsi="Tahoma" w:cs="Tahoma"/>
                <w:sz w:val="22"/>
                <w:szCs w:val="22"/>
                <w:lang w:val="ru-RU" w:bidi="ar-SA"/>
              </w:rPr>
              <w:t xml:space="preserve">.                                                </w:t>
            </w:r>
          </w:p>
          <w:p w:rsidR="00E21057" w:rsidRPr="00A24EB5" w:rsidRDefault="00E21057" w:rsidP="00530195">
            <w:pPr>
              <w:tabs>
                <w:tab w:val="left" w:pos="900"/>
                <w:tab w:val="num" w:pos="1260"/>
              </w:tabs>
              <w:ind w:left="34" w:right="33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 w:bidi="ar-SA"/>
              </w:rPr>
            </w:pPr>
            <w:r w:rsidRPr="00A24EB5">
              <w:rPr>
                <w:rFonts w:ascii="Tahoma" w:hAnsi="Tahoma" w:cs="Tahoma"/>
                <w:sz w:val="22"/>
                <w:szCs w:val="22"/>
                <w:lang w:val="ru-RU" w:bidi="ar-SA"/>
              </w:rPr>
              <w:t xml:space="preserve">Срок действия: </w:t>
            </w:r>
            <w:r>
              <w:rPr>
                <w:rFonts w:ascii="Tahoma" w:hAnsi="Tahoma" w:cs="Tahoma"/>
                <w:sz w:val="22"/>
                <w:szCs w:val="22"/>
                <w:lang w:val="ru-RU" w:bidi="ar-SA"/>
              </w:rPr>
              <w:t>с 11.04.2022 по 30.06.2022</w:t>
            </w:r>
            <w:r w:rsidRPr="00A24EB5">
              <w:rPr>
                <w:rFonts w:ascii="Tahoma" w:hAnsi="Tahoma" w:cs="Tahoma"/>
                <w:sz w:val="22"/>
                <w:szCs w:val="22"/>
                <w:lang w:val="ru-RU" w:bidi="ar-SA"/>
              </w:rPr>
              <w:t xml:space="preserve">.  </w:t>
            </w:r>
          </w:p>
        </w:tc>
        <w:tc>
          <w:tcPr>
            <w:tcW w:w="2694" w:type="dxa"/>
          </w:tcPr>
          <w:p w:rsidR="00E21057" w:rsidRDefault="00E21057" w:rsidP="0053019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>Контролирующее лицо ОАО «МРСК Урала» и АО «</w:t>
            </w:r>
            <w:proofErr w:type="spellStart"/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>ЕЭнС</w:t>
            </w:r>
            <w:proofErr w:type="spellEnd"/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>», являющихся сторонами сделки:</w:t>
            </w:r>
          </w:p>
          <w:p w:rsidR="00E21057" w:rsidRDefault="00E21057" w:rsidP="0053019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>ПАО «</w:t>
            </w:r>
            <w:proofErr w:type="spellStart"/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>Россети</w:t>
            </w:r>
            <w:proofErr w:type="spellEnd"/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>»</w:t>
            </w:r>
          </w:p>
          <w:p w:rsidR="00E21057" w:rsidRDefault="00E21057" w:rsidP="0053019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  <w:lang w:val="ru-RU"/>
              </w:rPr>
            </w:pPr>
          </w:p>
          <w:p w:rsidR="00E21057" w:rsidRPr="00A24EB5" w:rsidRDefault="00E21057" w:rsidP="0053019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>Председатель</w:t>
            </w:r>
            <w:r w:rsidRPr="00A24EB5">
              <w:rPr>
                <w:rFonts w:ascii="Tahoma" w:hAnsi="Tahoma" w:cs="Tahoma"/>
                <w:iCs/>
                <w:sz w:val="22"/>
                <w:szCs w:val="22"/>
                <w:lang w:val="ru-RU"/>
              </w:rPr>
              <w:t xml:space="preserve"> Совета директоров АО «</w:t>
            </w:r>
            <w:proofErr w:type="spellStart"/>
            <w:r w:rsidRPr="00A24EB5">
              <w:rPr>
                <w:rFonts w:ascii="Tahoma" w:hAnsi="Tahoma" w:cs="Tahoma"/>
                <w:iCs/>
                <w:sz w:val="22"/>
                <w:szCs w:val="22"/>
                <w:lang w:val="ru-RU"/>
              </w:rPr>
              <w:t>ЕЭнС</w:t>
            </w:r>
            <w:proofErr w:type="spellEnd"/>
            <w:r w:rsidRPr="00A24EB5">
              <w:rPr>
                <w:rFonts w:ascii="Tahoma" w:hAnsi="Tahoma" w:cs="Tahoma"/>
                <w:iCs/>
                <w:sz w:val="22"/>
                <w:szCs w:val="22"/>
                <w:lang w:val="ru-RU"/>
              </w:rPr>
              <w:t xml:space="preserve">» одновременно являющийся </w:t>
            </w:r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>председателем</w:t>
            </w:r>
            <w:r w:rsidRPr="00A24EB5">
              <w:rPr>
                <w:rFonts w:ascii="Tahoma" w:hAnsi="Tahoma" w:cs="Tahoma"/>
                <w:iCs/>
                <w:sz w:val="22"/>
                <w:szCs w:val="22"/>
                <w:lang w:val="ru-RU"/>
              </w:rPr>
              <w:t xml:space="preserve">  Правления ОАО «МРСК Урала»</w:t>
            </w:r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>, членом Совета директоров ОАО «МРСК Урала»</w:t>
            </w:r>
            <w:r w:rsidRPr="00A24EB5">
              <w:rPr>
                <w:rFonts w:ascii="Tahoma" w:hAnsi="Tahoma" w:cs="Tahoma"/>
                <w:iCs/>
                <w:sz w:val="22"/>
                <w:szCs w:val="22"/>
                <w:lang w:val="ru-RU"/>
              </w:rPr>
              <w:t>:</w:t>
            </w:r>
          </w:p>
          <w:p w:rsidR="00E21057" w:rsidRPr="00A24EB5" w:rsidRDefault="00E21057" w:rsidP="00530195">
            <w:pPr>
              <w:jc w:val="both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Болотин В.А.</w:t>
            </w:r>
          </w:p>
          <w:p w:rsidR="00E21057" w:rsidRPr="00A24EB5" w:rsidRDefault="00E21057" w:rsidP="00530195">
            <w:pPr>
              <w:jc w:val="both"/>
              <w:rPr>
                <w:rFonts w:ascii="Tahoma" w:hAnsi="Tahoma" w:cs="Tahoma"/>
                <w:iCs/>
                <w:sz w:val="22"/>
                <w:szCs w:val="22"/>
                <w:lang w:val="ru-RU"/>
              </w:rPr>
            </w:pPr>
          </w:p>
          <w:p w:rsidR="00E21057" w:rsidRPr="00A24EB5" w:rsidRDefault="00E21057" w:rsidP="0053019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  <w:lang w:val="ru-RU"/>
              </w:rPr>
            </w:pPr>
            <w:r w:rsidRPr="00A24EB5">
              <w:rPr>
                <w:rFonts w:ascii="Tahoma" w:hAnsi="Tahoma" w:cs="Tahoma"/>
                <w:iCs/>
                <w:sz w:val="22"/>
                <w:szCs w:val="22"/>
                <w:lang w:val="ru-RU"/>
              </w:rPr>
              <w:t>Член Совета директоров АО «</w:t>
            </w:r>
            <w:proofErr w:type="spellStart"/>
            <w:r w:rsidRPr="00A24EB5">
              <w:rPr>
                <w:rFonts w:ascii="Tahoma" w:hAnsi="Tahoma" w:cs="Tahoma"/>
                <w:iCs/>
                <w:sz w:val="22"/>
                <w:szCs w:val="22"/>
                <w:lang w:val="ru-RU"/>
              </w:rPr>
              <w:t>ЕЭнС</w:t>
            </w:r>
            <w:proofErr w:type="spellEnd"/>
            <w:r w:rsidRPr="00A24EB5">
              <w:rPr>
                <w:rFonts w:ascii="Tahoma" w:hAnsi="Tahoma" w:cs="Tahoma"/>
                <w:iCs/>
                <w:sz w:val="22"/>
                <w:szCs w:val="22"/>
                <w:lang w:val="ru-RU"/>
              </w:rPr>
              <w:t xml:space="preserve">» одновременно являющийся членом  </w:t>
            </w:r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>Правления ОАО «МРСК Урала»</w:t>
            </w:r>
            <w:r w:rsidRPr="00A24EB5">
              <w:rPr>
                <w:rFonts w:ascii="Tahoma" w:hAnsi="Tahoma" w:cs="Tahoma"/>
                <w:iCs/>
                <w:sz w:val="22"/>
                <w:szCs w:val="22"/>
                <w:lang w:val="ru-RU"/>
              </w:rPr>
              <w:t>:</w:t>
            </w:r>
          </w:p>
          <w:p w:rsidR="00E21057" w:rsidRDefault="00E21057" w:rsidP="0053019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>Щербакова В.М.</w:t>
            </w:r>
          </w:p>
          <w:p w:rsidR="00E21057" w:rsidRDefault="00E21057" w:rsidP="0053019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  <w:lang w:val="ru-RU"/>
              </w:rPr>
            </w:pPr>
          </w:p>
          <w:p w:rsidR="00E21057" w:rsidRPr="00A24EB5" w:rsidRDefault="00E21057" w:rsidP="0053019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  <w:lang w:val="ru-RU"/>
              </w:rPr>
            </w:pPr>
            <w:r w:rsidRPr="00A24EB5">
              <w:rPr>
                <w:rFonts w:ascii="Tahoma" w:hAnsi="Tahoma" w:cs="Tahoma"/>
                <w:iCs/>
                <w:sz w:val="22"/>
                <w:szCs w:val="22"/>
                <w:lang w:val="ru-RU"/>
              </w:rPr>
              <w:lastRenderedPageBreak/>
              <w:t>Член Совета директоров АО «</w:t>
            </w:r>
            <w:proofErr w:type="spellStart"/>
            <w:r w:rsidRPr="00A24EB5">
              <w:rPr>
                <w:rFonts w:ascii="Tahoma" w:hAnsi="Tahoma" w:cs="Tahoma"/>
                <w:iCs/>
                <w:sz w:val="22"/>
                <w:szCs w:val="22"/>
                <w:lang w:val="ru-RU"/>
              </w:rPr>
              <w:t>ЕЭнС</w:t>
            </w:r>
            <w:proofErr w:type="spellEnd"/>
            <w:r w:rsidRPr="00A24EB5">
              <w:rPr>
                <w:rFonts w:ascii="Tahoma" w:hAnsi="Tahoma" w:cs="Tahoma"/>
                <w:iCs/>
                <w:sz w:val="22"/>
                <w:szCs w:val="22"/>
                <w:lang w:val="ru-RU"/>
              </w:rPr>
              <w:t xml:space="preserve">» одновременно являющийся членом  </w:t>
            </w:r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>Совета директоров</w:t>
            </w:r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br/>
              <w:t>ОАО «МРСК Урала»</w:t>
            </w:r>
            <w:r w:rsidRPr="00A24EB5">
              <w:rPr>
                <w:rFonts w:ascii="Tahoma" w:hAnsi="Tahoma" w:cs="Tahoma"/>
                <w:iCs/>
                <w:sz w:val="22"/>
                <w:szCs w:val="22"/>
                <w:lang w:val="ru-RU"/>
              </w:rPr>
              <w:t>:</w:t>
            </w:r>
          </w:p>
          <w:p w:rsidR="00E21057" w:rsidRDefault="00E21057" w:rsidP="0053019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>Оже</w:t>
            </w:r>
            <w:proofErr w:type="spellEnd"/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 xml:space="preserve"> Н.А.</w:t>
            </w:r>
          </w:p>
          <w:p w:rsidR="00E21057" w:rsidRPr="00A24EB5" w:rsidRDefault="00E21057" w:rsidP="0053019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  <w:lang w:val="ru-RU"/>
              </w:rPr>
            </w:pPr>
          </w:p>
          <w:p w:rsidR="00E21057" w:rsidRPr="00A24EB5" w:rsidRDefault="00E21057" w:rsidP="00530195">
            <w:pPr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842" w:type="dxa"/>
          </w:tcPr>
          <w:p w:rsidR="00E21057" w:rsidRPr="00A24EB5" w:rsidRDefault="00E21057" w:rsidP="00530195">
            <w:pPr>
              <w:autoSpaceDE w:val="0"/>
              <w:autoSpaceDN w:val="0"/>
              <w:adjustRightInd w:val="0"/>
              <w:ind w:left="426" w:right="-143" w:hanging="426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proofErr w:type="spellStart"/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lastRenderedPageBreak/>
              <w:t>От</w:t>
            </w:r>
            <w:proofErr w:type="spellEnd"/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23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.0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3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.202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2</w:t>
            </w:r>
          </w:p>
          <w:p w:rsidR="00E21057" w:rsidRPr="00A24EB5" w:rsidRDefault="00E21057" w:rsidP="00530195">
            <w:pPr>
              <w:autoSpaceDE w:val="0"/>
              <w:autoSpaceDN w:val="0"/>
              <w:adjustRightInd w:val="0"/>
              <w:ind w:left="426" w:right="-143" w:hanging="426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№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1.5.1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.1./1-</w:t>
            </w:r>
          </w:p>
          <w:p w:rsidR="00E21057" w:rsidRPr="00A24EB5" w:rsidRDefault="00E21057" w:rsidP="00530195">
            <w:pPr>
              <w:autoSpaceDE w:val="0"/>
              <w:autoSpaceDN w:val="0"/>
              <w:adjustRightInd w:val="0"/>
              <w:ind w:left="426" w:right="-143" w:hanging="426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7834</w:t>
            </w:r>
          </w:p>
        </w:tc>
        <w:tc>
          <w:tcPr>
            <w:tcW w:w="2552" w:type="dxa"/>
          </w:tcPr>
          <w:p w:rsidR="00E21057" w:rsidRPr="00A24EB5" w:rsidRDefault="00E21057" w:rsidP="00530195">
            <w:pPr>
              <w:autoSpaceDE w:val="0"/>
              <w:autoSpaceDN w:val="0"/>
              <w:adjustRightInd w:val="0"/>
              <w:ind w:left="34" w:right="34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23.03.2022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 лицам, указанным в п.п.1 ст. 81 Федерального закона от 26.12.1995 №208-ФЗ «Об акционерных обществах» не </w:t>
            </w:r>
            <w:proofErr w:type="gramStart"/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позднее</w:t>
            </w:r>
            <w:proofErr w:type="gramEnd"/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 чем за пятнадцать дней до даты совершения сделки было направлено извещение о сделке, в совершении которой имеется заинтересованность.</w:t>
            </w:r>
          </w:p>
          <w:p w:rsidR="00E21057" w:rsidRPr="00A24EB5" w:rsidRDefault="00E21057" w:rsidP="00530195">
            <w:pPr>
              <w:autoSpaceDE w:val="0"/>
              <w:autoSpaceDN w:val="0"/>
              <w:adjustRightInd w:val="0"/>
              <w:ind w:left="34" w:right="34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Требования о проведении заседания Совета директоров АО «</w:t>
            </w:r>
            <w:proofErr w:type="spellStart"/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ЕЭнС</w:t>
            </w:r>
            <w:proofErr w:type="spellEnd"/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» для решения вопроса о получении согласия на совершение сделки, в совершении которой имеется 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lastRenderedPageBreak/>
              <w:t>заинтересованность от лиц, указанных в п.п.1 ст. 83 Федерального закона от 26.12.1995 №208-ФЗ «Об акционерных обществах» не поступали.</w:t>
            </w:r>
          </w:p>
        </w:tc>
      </w:tr>
      <w:tr w:rsidR="00E21057" w:rsidRPr="00E21057" w:rsidTr="002B0576">
        <w:trPr>
          <w:trHeight w:val="368"/>
        </w:trPr>
        <w:tc>
          <w:tcPr>
            <w:tcW w:w="567" w:type="dxa"/>
            <w:tcBorders>
              <w:bottom w:val="single" w:sz="4" w:space="0" w:color="auto"/>
            </w:tcBorders>
          </w:tcPr>
          <w:p w:rsidR="00E21057" w:rsidRPr="009B65C6" w:rsidRDefault="00E21057" w:rsidP="00530195">
            <w:pPr>
              <w:ind w:right="-143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lastRenderedPageBreak/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1057" w:rsidRDefault="00E21057" w:rsidP="00530195">
            <w:pPr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 w:bidi="ar-SA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 w:bidi="ar-SA"/>
              </w:rPr>
              <w:t>Договор возмездного оказания услуг №10-2/246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1057" w:rsidRDefault="00E21057" w:rsidP="00530195">
            <w:pPr>
              <w:ind w:left="426" w:right="-143" w:hanging="426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08.12.2022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21057" w:rsidRPr="00A24EB5" w:rsidRDefault="00E21057" w:rsidP="00530195">
            <w:pPr>
              <w:ind w:left="34" w:right="33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Стороны:</w:t>
            </w:r>
          </w:p>
          <w:p w:rsidR="00E21057" w:rsidRPr="00A24EB5" w:rsidRDefault="00E21057" w:rsidP="00530195">
            <w:pPr>
              <w:ind w:left="34" w:right="33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Заказчик - АО «</w:t>
            </w:r>
            <w:proofErr w:type="spellStart"/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ЕЭнС</w:t>
            </w:r>
            <w:proofErr w:type="spellEnd"/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  <w:p w:rsidR="00E21057" w:rsidRPr="00A24EB5" w:rsidRDefault="00E21057" w:rsidP="00530195">
            <w:pPr>
              <w:ind w:left="34" w:right="33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Исполнитель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 - АО «</w:t>
            </w:r>
            <w:proofErr w:type="spellStart"/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Россети</w:t>
            </w:r>
            <w:proofErr w:type="spellEnd"/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 Цифра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».</w:t>
            </w:r>
          </w:p>
          <w:p w:rsidR="00E21057" w:rsidRDefault="00E21057" w:rsidP="00530195">
            <w:pPr>
              <w:tabs>
                <w:tab w:val="left" w:pos="900"/>
                <w:tab w:val="num" w:pos="1260"/>
              </w:tabs>
              <w:ind w:left="34" w:right="33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Предмет – </w:t>
            </w:r>
            <w:r w:rsidRPr="009B65C6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оказание услуг по созданию интеграционного решения для реализации поддержки функционала предоставления доступа к минимальному набору функций интеллектуальных систем учета электрической энергии (мощности)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:rsidR="00E21057" w:rsidRPr="00A24EB5" w:rsidRDefault="00E21057" w:rsidP="00530195">
            <w:pPr>
              <w:tabs>
                <w:tab w:val="left" w:pos="900"/>
                <w:tab w:val="num" w:pos="1260"/>
              </w:tabs>
              <w:ind w:left="34" w:right="33"/>
              <w:jc w:val="both"/>
              <w:rPr>
                <w:rFonts w:ascii="Tahoma" w:hAnsi="Tahoma" w:cs="Tahoma"/>
                <w:sz w:val="22"/>
                <w:szCs w:val="22"/>
                <w:lang w:val="ru-RU" w:bidi="ar-SA"/>
              </w:rPr>
            </w:pPr>
            <w:r>
              <w:rPr>
                <w:rFonts w:ascii="Tahoma" w:hAnsi="Tahoma" w:cs="Tahoma"/>
                <w:sz w:val="22"/>
                <w:szCs w:val="22"/>
                <w:lang w:val="ru-RU" w:bidi="ar-SA"/>
              </w:rPr>
              <w:t>Цена: 35 559 470 руб. 51</w:t>
            </w:r>
            <w:r w:rsidRPr="00A24EB5">
              <w:rPr>
                <w:rFonts w:ascii="Tahoma" w:hAnsi="Tahoma" w:cs="Tahoma"/>
                <w:sz w:val="22"/>
                <w:szCs w:val="22"/>
                <w:lang w:val="ru-RU" w:bidi="ar-SA"/>
              </w:rPr>
              <w:t xml:space="preserve"> коп</w:t>
            </w:r>
            <w:proofErr w:type="gramStart"/>
            <w:r w:rsidRPr="00A24EB5">
              <w:rPr>
                <w:rFonts w:ascii="Tahoma" w:hAnsi="Tahoma" w:cs="Tahoma"/>
                <w:sz w:val="22"/>
                <w:szCs w:val="22"/>
                <w:lang w:val="ru-RU" w:bidi="ar-SA"/>
              </w:rPr>
              <w:t xml:space="preserve">., </w:t>
            </w:r>
            <w:proofErr w:type="gramEnd"/>
            <w:r w:rsidRPr="00A24EB5">
              <w:rPr>
                <w:rFonts w:ascii="Tahoma" w:hAnsi="Tahoma" w:cs="Tahoma"/>
                <w:sz w:val="22"/>
                <w:szCs w:val="22"/>
                <w:lang w:val="ru-RU" w:bidi="ar-SA"/>
              </w:rPr>
              <w:t xml:space="preserve">в том числе НДС 20% </w:t>
            </w:r>
            <w:r>
              <w:rPr>
                <w:rFonts w:ascii="Tahoma" w:hAnsi="Tahoma" w:cs="Tahoma"/>
                <w:sz w:val="22"/>
                <w:szCs w:val="22"/>
                <w:lang w:val="ru-RU" w:bidi="ar-SA"/>
              </w:rPr>
              <w:t>5 926 578 руб. 42</w:t>
            </w:r>
            <w:r w:rsidRPr="00A24EB5">
              <w:rPr>
                <w:rFonts w:ascii="Tahoma" w:hAnsi="Tahoma" w:cs="Tahoma"/>
                <w:sz w:val="22"/>
                <w:szCs w:val="22"/>
                <w:lang w:val="ru-RU" w:bidi="ar-SA"/>
              </w:rPr>
              <w:t xml:space="preserve"> коп.    </w:t>
            </w:r>
          </w:p>
          <w:p w:rsidR="00E21057" w:rsidRPr="00A24EB5" w:rsidRDefault="00E21057" w:rsidP="00530195">
            <w:pPr>
              <w:tabs>
                <w:tab w:val="left" w:pos="900"/>
                <w:tab w:val="num" w:pos="1260"/>
              </w:tabs>
              <w:ind w:left="34" w:right="33"/>
              <w:jc w:val="both"/>
              <w:rPr>
                <w:rFonts w:ascii="Tahoma" w:hAnsi="Tahoma" w:cs="Tahoma"/>
                <w:sz w:val="22"/>
                <w:szCs w:val="22"/>
                <w:lang w:val="ru-RU" w:bidi="ar-SA"/>
              </w:rPr>
            </w:pPr>
            <w:r>
              <w:rPr>
                <w:rFonts w:ascii="Tahoma" w:hAnsi="Tahoma" w:cs="Tahoma"/>
                <w:sz w:val="22"/>
                <w:szCs w:val="22"/>
                <w:lang w:val="ru-RU" w:bidi="ar-SA"/>
              </w:rPr>
              <w:t>Срок оказания услуг: с 08.12.2022 по 31.03.2023</w:t>
            </w:r>
            <w:r w:rsidRPr="00A24EB5">
              <w:rPr>
                <w:rFonts w:ascii="Tahoma" w:hAnsi="Tahoma" w:cs="Tahoma"/>
                <w:sz w:val="22"/>
                <w:szCs w:val="22"/>
                <w:lang w:val="ru-RU" w:bidi="ar-SA"/>
              </w:rPr>
              <w:t xml:space="preserve">.                                                </w:t>
            </w:r>
          </w:p>
          <w:p w:rsidR="00E21057" w:rsidRPr="00A24EB5" w:rsidRDefault="00E21057" w:rsidP="00530195">
            <w:pPr>
              <w:ind w:left="34" w:right="33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 w:rsidRPr="00A24EB5">
              <w:rPr>
                <w:rFonts w:ascii="Tahoma" w:hAnsi="Tahoma" w:cs="Tahoma"/>
                <w:sz w:val="22"/>
                <w:szCs w:val="22"/>
                <w:lang w:val="ru-RU" w:bidi="ar-SA"/>
              </w:rPr>
              <w:t xml:space="preserve">Срок действия: </w:t>
            </w:r>
            <w:r>
              <w:rPr>
                <w:rFonts w:ascii="Tahoma" w:hAnsi="Tahoma" w:cs="Tahoma"/>
                <w:sz w:val="22"/>
                <w:szCs w:val="22"/>
                <w:lang w:val="ru-RU" w:bidi="ar-SA"/>
              </w:rPr>
              <w:t>с 08.12.2022 по 31.03.2023</w:t>
            </w:r>
            <w:r w:rsidRPr="00A24EB5">
              <w:rPr>
                <w:rFonts w:ascii="Tahoma" w:hAnsi="Tahoma" w:cs="Tahoma"/>
                <w:sz w:val="22"/>
                <w:szCs w:val="22"/>
                <w:lang w:val="ru-RU" w:bidi="ar-SA"/>
              </w:rPr>
              <w:t xml:space="preserve">.            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21057" w:rsidRDefault="00E21057" w:rsidP="0053019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>Контролирующее лицо ОАО «МРСК Урала» и АО «</w:t>
            </w:r>
            <w:proofErr w:type="spellStart"/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>ЕЭнС</w:t>
            </w:r>
            <w:proofErr w:type="spellEnd"/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>», являющихся сторонами сделки:</w:t>
            </w:r>
          </w:p>
          <w:p w:rsidR="00E21057" w:rsidRDefault="00E21057" w:rsidP="0053019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>ПАО «</w:t>
            </w:r>
            <w:proofErr w:type="spellStart"/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>Россети</w:t>
            </w:r>
            <w:proofErr w:type="spellEnd"/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21057" w:rsidRPr="00A24EB5" w:rsidRDefault="00E21057" w:rsidP="00530195">
            <w:pPr>
              <w:autoSpaceDE w:val="0"/>
              <w:autoSpaceDN w:val="0"/>
              <w:adjustRightInd w:val="0"/>
              <w:ind w:left="426" w:right="-143" w:hanging="426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proofErr w:type="spellStart"/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От</w:t>
            </w:r>
            <w:proofErr w:type="spellEnd"/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22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11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.202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2</w:t>
            </w:r>
          </w:p>
          <w:p w:rsidR="00E21057" w:rsidRPr="00A24EB5" w:rsidRDefault="00E21057" w:rsidP="00530195">
            <w:pPr>
              <w:autoSpaceDE w:val="0"/>
              <w:autoSpaceDN w:val="0"/>
              <w:adjustRightInd w:val="0"/>
              <w:ind w:left="426" w:right="-143" w:hanging="426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№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1.4.1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.1./1-</w:t>
            </w:r>
          </w:p>
          <w:p w:rsidR="00E21057" w:rsidRPr="00A24EB5" w:rsidRDefault="00E21057" w:rsidP="00530195">
            <w:pPr>
              <w:autoSpaceDE w:val="0"/>
              <w:autoSpaceDN w:val="0"/>
              <w:adjustRightInd w:val="0"/>
              <w:ind w:left="426" w:right="-143" w:hanging="426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31753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1057" w:rsidRPr="00A24EB5" w:rsidRDefault="00E21057" w:rsidP="00530195">
            <w:pPr>
              <w:autoSpaceDE w:val="0"/>
              <w:autoSpaceDN w:val="0"/>
              <w:adjustRightInd w:val="0"/>
              <w:ind w:left="34" w:right="34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22.11.2022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 лицам, указанным в п.п.1 ст. 81 Федерального закона от 26.12.1995 №208-ФЗ «Об акционерных обществах» не </w:t>
            </w:r>
            <w:proofErr w:type="gramStart"/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позднее</w:t>
            </w:r>
            <w:proofErr w:type="gramEnd"/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 чем за пятнадцать дней до даты совершения сделки было направлено извещение о сделке, в совершении которой имеется заинтересованность.</w:t>
            </w:r>
          </w:p>
          <w:p w:rsidR="00E21057" w:rsidRDefault="00E21057" w:rsidP="00530195">
            <w:pPr>
              <w:autoSpaceDE w:val="0"/>
              <w:autoSpaceDN w:val="0"/>
              <w:adjustRightInd w:val="0"/>
              <w:ind w:left="34" w:right="34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Требования о проведении заседания Совета директоров АО «</w:t>
            </w:r>
            <w:proofErr w:type="spellStart"/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ЕЭнС</w:t>
            </w:r>
            <w:proofErr w:type="spellEnd"/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» для 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lastRenderedPageBreak/>
              <w:t>решения вопроса о получении согласия на совершение сделки, в совершении которой имеется заинтересованность от лиц, указанных в п.п.1 ст. 83 Федерального закона от 26.12.1995 №208-ФЗ «Об акционерных обществах» не поступали.</w:t>
            </w:r>
          </w:p>
        </w:tc>
      </w:tr>
      <w:tr w:rsidR="00D85CD4" w:rsidRPr="00D85CD4" w:rsidTr="002B0576">
        <w:trPr>
          <w:trHeight w:val="368"/>
        </w:trPr>
        <w:tc>
          <w:tcPr>
            <w:tcW w:w="15026" w:type="dxa"/>
            <w:gridSpan w:val="7"/>
            <w:shd w:val="clear" w:color="auto" w:fill="FFC000"/>
          </w:tcPr>
          <w:p w:rsidR="00D85CD4" w:rsidRPr="00D85CD4" w:rsidRDefault="00D85CD4" w:rsidP="002B0576">
            <w:pPr>
              <w:autoSpaceDE w:val="0"/>
              <w:autoSpaceDN w:val="0"/>
              <w:adjustRightInd w:val="0"/>
              <w:ind w:left="35" w:right="34" w:hanging="1"/>
              <w:jc w:val="both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proofErr w:type="spellStart"/>
            <w:r w:rsidRPr="00D85CD4">
              <w:rPr>
                <w:rFonts w:ascii="Tahoma" w:hAnsi="Tahoma" w:cs="Tahoma"/>
                <w:b/>
                <w:sz w:val="16"/>
                <w:szCs w:val="16"/>
              </w:rPr>
              <w:lastRenderedPageBreak/>
              <w:t>Перечень</w:t>
            </w:r>
            <w:proofErr w:type="spellEnd"/>
            <w:r w:rsidRPr="00D85CD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D85CD4">
              <w:rPr>
                <w:rFonts w:ascii="Tahoma" w:hAnsi="Tahoma" w:cs="Tahoma"/>
                <w:b/>
                <w:sz w:val="16"/>
                <w:szCs w:val="16"/>
              </w:rPr>
              <w:t>дополнительных</w:t>
            </w:r>
            <w:proofErr w:type="spellEnd"/>
            <w:r w:rsidRPr="00D85CD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D85CD4">
              <w:rPr>
                <w:rFonts w:ascii="Tahoma" w:hAnsi="Tahoma" w:cs="Tahoma"/>
                <w:b/>
                <w:sz w:val="16"/>
                <w:szCs w:val="16"/>
              </w:rPr>
              <w:t>соглашений</w:t>
            </w:r>
            <w:proofErr w:type="spellEnd"/>
          </w:p>
        </w:tc>
      </w:tr>
      <w:tr w:rsidR="00E21057" w:rsidRPr="00E21057" w:rsidTr="002B0576">
        <w:trPr>
          <w:trHeight w:val="368"/>
        </w:trPr>
        <w:tc>
          <w:tcPr>
            <w:tcW w:w="567" w:type="dxa"/>
          </w:tcPr>
          <w:p w:rsidR="00E21057" w:rsidRPr="00A24EB5" w:rsidRDefault="00E21057" w:rsidP="00530195">
            <w:pPr>
              <w:ind w:right="-143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1</w:t>
            </w:r>
          </w:p>
        </w:tc>
        <w:tc>
          <w:tcPr>
            <w:tcW w:w="1843" w:type="dxa"/>
          </w:tcPr>
          <w:p w:rsidR="00E21057" w:rsidRPr="00A24EB5" w:rsidRDefault="00E21057" w:rsidP="00530195">
            <w:pPr>
              <w:ind w:right="-108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 w:bidi="ar-SA"/>
              </w:rPr>
            </w:pP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 w:bidi="ar-SA"/>
              </w:rPr>
              <w:t>Дополнительное соглашение №1</w:t>
            </w:r>
          </w:p>
          <w:p w:rsidR="00E21057" w:rsidRPr="00A24EB5" w:rsidRDefault="00E21057" w:rsidP="00530195">
            <w:pPr>
              <w:ind w:right="-108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 w:bidi="ar-SA"/>
              </w:rPr>
            </w:pP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 w:bidi="ar-SA"/>
              </w:rPr>
              <w:t xml:space="preserve">к договору 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 w:bidi="ar-SA"/>
              </w:rPr>
              <w:t>на оказание услуг</w:t>
            </w:r>
          </w:p>
          <w:p w:rsidR="00E21057" w:rsidRPr="00A24EB5" w:rsidRDefault="00E21057" w:rsidP="00530195">
            <w:pPr>
              <w:ind w:right="-108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 w:bidi="ar-SA"/>
              </w:rPr>
            </w:pP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 w:bidi="ar-SA"/>
              </w:rPr>
              <w:t>№ 10-2/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 w:bidi="ar-SA"/>
              </w:rPr>
              <w:t>17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 w:bidi="ar-SA"/>
              </w:rPr>
              <w:t xml:space="preserve"> </w:t>
            </w:r>
          </w:p>
          <w:p w:rsidR="00E21057" w:rsidRPr="00A24EB5" w:rsidRDefault="00E21057" w:rsidP="00530195">
            <w:pPr>
              <w:ind w:right="-108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 w:bidi="ar-SA"/>
              </w:rPr>
            </w:pP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 w:bidi="ar-SA"/>
              </w:rPr>
              <w:t xml:space="preserve">от 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 w:bidi="ar-SA"/>
              </w:rPr>
              <w:t>30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 w:bidi="ar-SA"/>
              </w:rPr>
              <w:t>.04.202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 w:bidi="ar-SA"/>
              </w:rPr>
              <w:t>1</w:t>
            </w:r>
          </w:p>
        </w:tc>
        <w:tc>
          <w:tcPr>
            <w:tcW w:w="1559" w:type="dxa"/>
          </w:tcPr>
          <w:p w:rsidR="00E21057" w:rsidRPr="00A24EB5" w:rsidRDefault="00E21057" w:rsidP="00530195">
            <w:pPr>
              <w:ind w:left="426" w:right="-143" w:hanging="426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22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12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.202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2</w:t>
            </w:r>
          </w:p>
        </w:tc>
        <w:tc>
          <w:tcPr>
            <w:tcW w:w="3969" w:type="dxa"/>
          </w:tcPr>
          <w:p w:rsidR="00E21057" w:rsidRPr="00A24EB5" w:rsidRDefault="00E21057" w:rsidP="00530195">
            <w:pPr>
              <w:ind w:left="426" w:right="-143" w:hanging="426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Стороны:</w:t>
            </w:r>
          </w:p>
          <w:p w:rsidR="00E21057" w:rsidRPr="00A24EB5" w:rsidRDefault="00E21057" w:rsidP="00530195">
            <w:pPr>
              <w:ind w:left="34" w:right="33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Заказчик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 - АО</w:t>
            </w:r>
            <w:r w:rsidRPr="00A24EB5">
              <w:rPr>
                <w:rFonts w:ascii="Tahoma" w:hAnsi="Tahoma" w:cs="Tahoma"/>
                <w:sz w:val="22"/>
                <w:szCs w:val="22"/>
                <w:lang w:val="ru-RU"/>
              </w:rPr>
              <w:t> 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«</w:t>
            </w:r>
            <w:proofErr w:type="spellStart"/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ЕЭнС</w:t>
            </w:r>
            <w:proofErr w:type="spellEnd"/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  <w:p w:rsidR="00E21057" w:rsidRPr="00A24EB5" w:rsidRDefault="00E21057" w:rsidP="00530195">
            <w:pPr>
              <w:ind w:left="34" w:right="33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Исполнитель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-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ОАО «МРСК Урала»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:rsidR="00E21057" w:rsidRDefault="00E21057" w:rsidP="00530195">
            <w:pPr>
              <w:ind w:left="34" w:right="33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Предмет – 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в</w:t>
            </w:r>
            <w:r w:rsidRPr="00A57DDF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несение изменений в объем и стоимость оказываемых по Договору услуг - исключение услуг по предоставлению доступа в Автоматизированную Информационную Систему Безбумажного Документооборота (АИСБД)  в связи с  ее  выводом из промышленной эксплуатации с 01 января 2023 г.</w:t>
            </w:r>
          </w:p>
          <w:p w:rsidR="00E21057" w:rsidRDefault="00E21057" w:rsidP="00530195">
            <w:pPr>
              <w:ind w:left="34" w:right="33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Цена - 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12 278 184</w:t>
            </w:r>
            <w:r w:rsidRPr="00A57DDF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 руб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A57DDF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 48 коп</w:t>
            </w:r>
            <w:proofErr w:type="gramStart"/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A57DDF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gramEnd"/>
            <w:r w:rsidRPr="00A57DDF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в том числе НДС 20% 2 046 364 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р</w:t>
            </w:r>
            <w:r w:rsidRPr="00A57DDF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уб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A57DDF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A57DDF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lastRenderedPageBreak/>
              <w:t>08 коп.</w:t>
            </w:r>
          </w:p>
          <w:p w:rsidR="00E21057" w:rsidRPr="00A24EB5" w:rsidRDefault="00E21057" w:rsidP="00530195">
            <w:pPr>
              <w:ind w:left="34" w:right="33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Срок действия: </w:t>
            </w:r>
            <w:r w:rsidRPr="00A57DDF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Дополнительное соглашение вступает в силу с 01 января 2023 года, действует по 31 декабря 2023 г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ода</w:t>
            </w:r>
            <w:r w:rsidRPr="00A57DDF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2694" w:type="dxa"/>
          </w:tcPr>
          <w:p w:rsidR="00E21057" w:rsidRDefault="00E21057" w:rsidP="0053019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lastRenderedPageBreak/>
              <w:t>Контролирующее лицо ОАО «МРСК Урала» и АО «</w:t>
            </w:r>
            <w:proofErr w:type="spellStart"/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>ЕЭнС</w:t>
            </w:r>
            <w:proofErr w:type="spellEnd"/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>», являющихся сторонами сделки:</w:t>
            </w:r>
          </w:p>
          <w:p w:rsidR="00E21057" w:rsidRDefault="00E21057" w:rsidP="0053019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>ПАО «</w:t>
            </w:r>
            <w:proofErr w:type="spellStart"/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>Россети</w:t>
            </w:r>
            <w:proofErr w:type="spellEnd"/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>»</w:t>
            </w:r>
          </w:p>
          <w:p w:rsidR="00E21057" w:rsidRDefault="00E21057" w:rsidP="00530195">
            <w:pPr>
              <w:autoSpaceDE w:val="0"/>
              <w:autoSpaceDN w:val="0"/>
              <w:adjustRightInd w:val="0"/>
              <w:ind w:left="35" w:right="34"/>
              <w:jc w:val="both"/>
              <w:rPr>
                <w:rFonts w:ascii="Tahoma" w:hAnsi="Tahoma" w:cs="Tahoma"/>
                <w:iCs/>
                <w:sz w:val="22"/>
                <w:szCs w:val="22"/>
                <w:lang w:val="ru-RU"/>
              </w:rPr>
            </w:pPr>
          </w:p>
          <w:p w:rsidR="00E21057" w:rsidRPr="00A24EB5" w:rsidRDefault="00E21057" w:rsidP="0053019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  <w:lang w:val="ru-RU"/>
              </w:rPr>
            </w:pPr>
            <w:r w:rsidRPr="00A24EB5">
              <w:rPr>
                <w:rFonts w:ascii="Tahoma" w:hAnsi="Tahoma" w:cs="Tahoma"/>
                <w:iCs/>
                <w:sz w:val="22"/>
                <w:szCs w:val="22"/>
                <w:lang w:val="ru-RU"/>
              </w:rPr>
              <w:t>Член Совета директоров АО «</w:t>
            </w:r>
            <w:proofErr w:type="spellStart"/>
            <w:r w:rsidRPr="00A24EB5">
              <w:rPr>
                <w:rFonts w:ascii="Tahoma" w:hAnsi="Tahoma" w:cs="Tahoma"/>
                <w:iCs/>
                <w:sz w:val="22"/>
                <w:szCs w:val="22"/>
                <w:lang w:val="ru-RU"/>
              </w:rPr>
              <w:t>ЕЭнС</w:t>
            </w:r>
            <w:proofErr w:type="spellEnd"/>
            <w:r w:rsidRPr="00A24EB5">
              <w:rPr>
                <w:rFonts w:ascii="Tahoma" w:hAnsi="Tahoma" w:cs="Tahoma"/>
                <w:iCs/>
                <w:sz w:val="22"/>
                <w:szCs w:val="22"/>
                <w:lang w:val="ru-RU"/>
              </w:rPr>
              <w:t xml:space="preserve">» одновременно являющийся членом  </w:t>
            </w:r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>Совета директоров</w:t>
            </w:r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br/>
              <w:t>ОАО «МРСК Урала»</w:t>
            </w:r>
            <w:r w:rsidRPr="00A24EB5">
              <w:rPr>
                <w:rFonts w:ascii="Tahoma" w:hAnsi="Tahoma" w:cs="Tahoma"/>
                <w:iCs/>
                <w:sz w:val="22"/>
                <w:szCs w:val="22"/>
                <w:lang w:val="ru-RU"/>
              </w:rPr>
              <w:t>:</w:t>
            </w:r>
          </w:p>
          <w:p w:rsidR="00E21057" w:rsidRDefault="00E21057" w:rsidP="0053019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>Оже</w:t>
            </w:r>
            <w:proofErr w:type="spellEnd"/>
            <w:r>
              <w:rPr>
                <w:rFonts w:ascii="Tahoma" w:hAnsi="Tahoma" w:cs="Tahoma"/>
                <w:iCs/>
                <w:sz w:val="22"/>
                <w:szCs w:val="22"/>
                <w:lang w:val="ru-RU"/>
              </w:rPr>
              <w:t xml:space="preserve"> Н.А.</w:t>
            </w:r>
          </w:p>
          <w:p w:rsidR="00E21057" w:rsidRPr="00A24EB5" w:rsidRDefault="00E21057" w:rsidP="00530195">
            <w:pPr>
              <w:autoSpaceDE w:val="0"/>
              <w:autoSpaceDN w:val="0"/>
              <w:adjustRightInd w:val="0"/>
              <w:ind w:left="35" w:right="34"/>
              <w:jc w:val="both"/>
              <w:rPr>
                <w:rFonts w:ascii="Tahoma" w:hAnsi="Tahoma" w:cs="Tahoma"/>
                <w:iCs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</w:tcPr>
          <w:p w:rsidR="00E21057" w:rsidRPr="00A57DDF" w:rsidRDefault="00E21057" w:rsidP="00530195">
            <w:pPr>
              <w:autoSpaceDE w:val="0"/>
              <w:autoSpaceDN w:val="0"/>
              <w:adjustRightInd w:val="0"/>
              <w:ind w:left="426" w:right="-143" w:hanging="426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 w:rsidRPr="00A57DDF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От 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22.11.2022</w:t>
            </w:r>
          </w:p>
          <w:p w:rsidR="00E21057" w:rsidRPr="00A24EB5" w:rsidRDefault="00E21057" w:rsidP="00530195">
            <w:pPr>
              <w:autoSpaceDE w:val="0"/>
              <w:autoSpaceDN w:val="0"/>
              <w:adjustRightInd w:val="0"/>
              <w:ind w:left="426" w:right="-143" w:hanging="426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 w:rsidRPr="00A57DDF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№</w:t>
            </w: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1.4.1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.1/1-</w:t>
            </w:r>
          </w:p>
          <w:p w:rsidR="00E21057" w:rsidRPr="00A24EB5" w:rsidRDefault="00E21057" w:rsidP="00530195">
            <w:pPr>
              <w:autoSpaceDE w:val="0"/>
              <w:autoSpaceDN w:val="0"/>
              <w:adjustRightInd w:val="0"/>
              <w:ind w:left="426" w:right="-143" w:hanging="426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31484</w:t>
            </w:r>
          </w:p>
        </w:tc>
        <w:tc>
          <w:tcPr>
            <w:tcW w:w="2552" w:type="dxa"/>
          </w:tcPr>
          <w:p w:rsidR="00E21057" w:rsidRPr="00A24EB5" w:rsidRDefault="00E21057" w:rsidP="00530195">
            <w:pPr>
              <w:autoSpaceDE w:val="0"/>
              <w:autoSpaceDN w:val="0"/>
              <w:adjustRightInd w:val="0"/>
              <w:ind w:left="34" w:right="34" w:hanging="1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22.11.2022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 лицам, указанным в п.п.1 ст. 81 Федерального закона от 26.12.1995 №208-ФЗ «Об акционерных обществах» не </w:t>
            </w:r>
            <w:proofErr w:type="gramStart"/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позднее</w:t>
            </w:r>
            <w:proofErr w:type="gramEnd"/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 xml:space="preserve"> чем за пятнадцать дней до даты совершения сделки было направлено извещение о сделке, в совершении которой имеется </w:t>
            </w: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lastRenderedPageBreak/>
              <w:t>заинтересованность.</w:t>
            </w:r>
          </w:p>
          <w:p w:rsidR="00E21057" w:rsidRPr="00A24EB5" w:rsidRDefault="00E21057" w:rsidP="00530195">
            <w:pPr>
              <w:autoSpaceDE w:val="0"/>
              <w:autoSpaceDN w:val="0"/>
              <w:adjustRightInd w:val="0"/>
              <w:ind w:left="34" w:right="34" w:hanging="1"/>
              <w:jc w:val="both"/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</w:pPr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Требования о проведении заседания Совета директоров АО «</w:t>
            </w:r>
            <w:proofErr w:type="spellStart"/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ЕЭнС</w:t>
            </w:r>
            <w:proofErr w:type="spellEnd"/>
            <w:r w:rsidRPr="00A24EB5">
              <w:rPr>
                <w:rFonts w:ascii="Tahoma" w:hAnsi="Tahoma" w:cs="Tahoma"/>
                <w:sz w:val="22"/>
                <w:szCs w:val="22"/>
                <w:shd w:val="clear" w:color="auto" w:fill="FFFFFF"/>
                <w:lang w:val="ru-RU"/>
              </w:rPr>
              <w:t>» для решения вопроса о получении согласия на совершение сделки, в совершении которой имеется заинтересованность от лиц, указанных в п.п.1 ст. 83 Федерального закона от 26.12.1995 №208-ФЗ «Об акционерных обществах» не поступали.</w:t>
            </w:r>
          </w:p>
        </w:tc>
      </w:tr>
    </w:tbl>
    <w:p w:rsidR="009F3FE7" w:rsidRPr="007E0402" w:rsidRDefault="009F3FE7" w:rsidP="00BD3543">
      <w:pPr>
        <w:keepNext/>
        <w:spacing w:line="360" w:lineRule="auto"/>
        <w:contextualSpacing/>
        <w:jc w:val="center"/>
        <w:outlineLvl w:val="1"/>
        <w:rPr>
          <w:rFonts w:ascii="Tahoma" w:hAnsi="Tahoma" w:cs="Tahoma"/>
          <w:b/>
          <w:bCs/>
          <w:iCs/>
          <w:color w:val="006600"/>
          <w:lang w:val="ru-RU"/>
        </w:rPr>
      </w:pPr>
    </w:p>
    <w:sectPr w:rsidR="009F3FE7" w:rsidRPr="007E0402" w:rsidSect="009F3FE7">
      <w:pgSz w:w="16838" w:h="11906" w:orient="landscape"/>
      <w:pgMar w:top="1134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0AEB"/>
    <w:multiLevelType w:val="hybridMultilevel"/>
    <w:tmpl w:val="2EC6DDDC"/>
    <w:lvl w:ilvl="0" w:tplc="626ADBF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626ADBFE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4C"/>
    <w:rsid w:val="00124FAB"/>
    <w:rsid w:val="00170C01"/>
    <w:rsid w:val="001926EF"/>
    <w:rsid w:val="005213D3"/>
    <w:rsid w:val="00577D78"/>
    <w:rsid w:val="006656B7"/>
    <w:rsid w:val="00764399"/>
    <w:rsid w:val="00840CD8"/>
    <w:rsid w:val="00857D25"/>
    <w:rsid w:val="008D0A4C"/>
    <w:rsid w:val="008D5373"/>
    <w:rsid w:val="008F5644"/>
    <w:rsid w:val="009F3FE7"/>
    <w:rsid w:val="00B70F6E"/>
    <w:rsid w:val="00B84299"/>
    <w:rsid w:val="00BD3543"/>
    <w:rsid w:val="00BE6068"/>
    <w:rsid w:val="00D85CD4"/>
    <w:rsid w:val="00E21057"/>
    <w:rsid w:val="00E4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43"/>
    <w:rPr>
      <w:rFonts w:asciiTheme="minorHAnsi" w:eastAsiaTheme="minorHAnsi" w:hAnsiTheme="minorHAns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764399"/>
    <w:pPr>
      <w:keepNext/>
      <w:ind w:left="72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iPriority w:val="99"/>
    <w:qFormat/>
    <w:rsid w:val="00764399"/>
    <w:pPr>
      <w:keepNext/>
      <w:spacing w:before="240" w:after="120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9"/>
    <w:qFormat/>
    <w:rsid w:val="00764399"/>
    <w:pPr>
      <w:keepNext/>
      <w:outlineLvl w:val="2"/>
    </w:pPr>
    <w:rPr>
      <w:rFonts w:ascii="Cambria" w:eastAsia="Times New Roman" w:hAnsi="Cambria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9"/>
    <w:qFormat/>
    <w:rsid w:val="00764399"/>
    <w:pPr>
      <w:keepNext/>
      <w:jc w:val="center"/>
      <w:outlineLvl w:val="3"/>
    </w:pPr>
    <w:rPr>
      <w:rFonts w:ascii="Calibri" w:eastAsia="Times New Roman" w:hAnsi="Calibri"/>
      <w:b/>
      <w:bCs/>
      <w:sz w:val="28"/>
      <w:szCs w:val="28"/>
      <w:lang w:val="ru-RU" w:bidi="ar-SA"/>
    </w:rPr>
  </w:style>
  <w:style w:type="paragraph" w:styleId="7">
    <w:name w:val="heading 7"/>
    <w:basedOn w:val="a"/>
    <w:next w:val="a"/>
    <w:link w:val="70"/>
    <w:uiPriority w:val="99"/>
    <w:qFormat/>
    <w:rsid w:val="00764399"/>
    <w:pPr>
      <w:spacing w:before="240" w:after="60"/>
      <w:ind w:firstLine="720"/>
      <w:jc w:val="both"/>
      <w:outlineLvl w:val="6"/>
    </w:pPr>
    <w:rPr>
      <w:rFonts w:ascii="Calibri" w:eastAsia="Times New Roman" w:hAnsi="Calibri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Мис1"/>
    <w:basedOn w:val="a3"/>
    <w:uiPriority w:val="99"/>
    <w:rsid w:val="00124FAB"/>
    <w:pPr>
      <w:jc w:val="center"/>
    </w:pPr>
    <w:tblPr/>
    <w:tblStylePr w:type="firstRow">
      <w:pPr>
        <w:jc w:val="center"/>
      </w:pPr>
      <w:rPr>
        <w:rFonts w:ascii="Times New Roman" w:hAnsi="Times New Roman"/>
        <w:b/>
        <w:caps/>
        <w:color w:val="auto"/>
        <w:sz w:val="24"/>
      </w:rPr>
      <w:tblPr/>
      <w:tcPr>
        <w:shd w:val="clear" w:color="auto" w:fill="F2F2F2" w:themeFill="background1" w:themeFillShade="F2"/>
      </w:tcPr>
    </w:tblStylePr>
  </w:style>
  <w:style w:type="table" w:styleId="a4">
    <w:name w:val="Table Elegant"/>
    <w:basedOn w:val="a1"/>
    <w:uiPriority w:val="99"/>
    <w:semiHidden/>
    <w:unhideWhenUsed/>
    <w:rsid w:val="00124FA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12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6439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76439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7643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64399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764399"/>
    <w:rPr>
      <w:rFonts w:ascii="Calibri" w:hAnsi="Calibri"/>
      <w:sz w:val="24"/>
      <w:szCs w:val="24"/>
    </w:rPr>
  </w:style>
  <w:style w:type="character" w:styleId="a5">
    <w:name w:val="Strong"/>
    <w:qFormat/>
    <w:rsid w:val="00764399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764399"/>
    <w:pPr>
      <w:pBdr>
        <w:bottom w:val="single" w:sz="4" w:space="4" w:color="4F81BD" w:themeColor="accent1"/>
      </w:pBdr>
      <w:spacing w:before="200" w:after="280"/>
      <w:ind w:left="936" w:right="936" w:firstLine="720"/>
      <w:jc w:val="both"/>
    </w:pPr>
    <w:rPr>
      <w:rFonts w:ascii="Times New Roman" w:eastAsia="Times New Roman" w:hAnsi="Times New Roman"/>
      <w:b/>
      <w:bCs/>
      <w:i/>
      <w:iCs/>
      <w:color w:val="4F81BD" w:themeColor="accent1"/>
      <w:szCs w:val="20"/>
      <w:lang w:val="ru-RU" w:bidi="ar-SA"/>
    </w:rPr>
  </w:style>
  <w:style w:type="character" w:customStyle="1" w:styleId="a7">
    <w:name w:val="Выделенная цитата Знак"/>
    <w:basedOn w:val="a0"/>
    <w:link w:val="a6"/>
    <w:uiPriority w:val="30"/>
    <w:rsid w:val="00764399"/>
    <w:rPr>
      <w:b/>
      <w:bCs/>
      <w:i/>
      <w:iCs/>
      <w:color w:val="4F81BD" w:themeColor="accent1"/>
      <w:sz w:val="24"/>
    </w:rPr>
  </w:style>
  <w:style w:type="table" w:customStyle="1" w:styleId="12">
    <w:name w:val="Сетка таблицы1"/>
    <w:basedOn w:val="a1"/>
    <w:next w:val="a3"/>
    <w:uiPriority w:val="59"/>
    <w:rsid w:val="009F3FE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43"/>
    <w:rPr>
      <w:rFonts w:asciiTheme="minorHAnsi" w:eastAsiaTheme="minorHAnsi" w:hAnsiTheme="minorHAns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764399"/>
    <w:pPr>
      <w:keepNext/>
      <w:ind w:left="72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iPriority w:val="99"/>
    <w:qFormat/>
    <w:rsid w:val="00764399"/>
    <w:pPr>
      <w:keepNext/>
      <w:spacing w:before="240" w:after="120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9"/>
    <w:qFormat/>
    <w:rsid w:val="00764399"/>
    <w:pPr>
      <w:keepNext/>
      <w:outlineLvl w:val="2"/>
    </w:pPr>
    <w:rPr>
      <w:rFonts w:ascii="Cambria" w:eastAsia="Times New Roman" w:hAnsi="Cambria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9"/>
    <w:qFormat/>
    <w:rsid w:val="00764399"/>
    <w:pPr>
      <w:keepNext/>
      <w:jc w:val="center"/>
      <w:outlineLvl w:val="3"/>
    </w:pPr>
    <w:rPr>
      <w:rFonts w:ascii="Calibri" w:eastAsia="Times New Roman" w:hAnsi="Calibri"/>
      <w:b/>
      <w:bCs/>
      <w:sz w:val="28"/>
      <w:szCs w:val="28"/>
      <w:lang w:val="ru-RU" w:bidi="ar-SA"/>
    </w:rPr>
  </w:style>
  <w:style w:type="paragraph" w:styleId="7">
    <w:name w:val="heading 7"/>
    <w:basedOn w:val="a"/>
    <w:next w:val="a"/>
    <w:link w:val="70"/>
    <w:uiPriority w:val="99"/>
    <w:qFormat/>
    <w:rsid w:val="00764399"/>
    <w:pPr>
      <w:spacing w:before="240" w:after="60"/>
      <w:ind w:firstLine="720"/>
      <w:jc w:val="both"/>
      <w:outlineLvl w:val="6"/>
    </w:pPr>
    <w:rPr>
      <w:rFonts w:ascii="Calibri" w:eastAsia="Times New Roman" w:hAnsi="Calibri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Мис1"/>
    <w:basedOn w:val="a3"/>
    <w:uiPriority w:val="99"/>
    <w:rsid w:val="00124FAB"/>
    <w:pPr>
      <w:jc w:val="center"/>
    </w:pPr>
    <w:tblPr/>
    <w:tblStylePr w:type="firstRow">
      <w:pPr>
        <w:jc w:val="center"/>
      </w:pPr>
      <w:rPr>
        <w:rFonts w:ascii="Times New Roman" w:hAnsi="Times New Roman"/>
        <w:b/>
        <w:caps/>
        <w:color w:val="auto"/>
        <w:sz w:val="24"/>
      </w:rPr>
      <w:tblPr/>
      <w:tcPr>
        <w:shd w:val="clear" w:color="auto" w:fill="F2F2F2" w:themeFill="background1" w:themeFillShade="F2"/>
      </w:tcPr>
    </w:tblStylePr>
  </w:style>
  <w:style w:type="table" w:styleId="a4">
    <w:name w:val="Table Elegant"/>
    <w:basedOn w:val="a1"/>
    <w:uiPriority w:val="99"/>
    <w:semiHidden/>
    <w:unhideWhenUsed/>
    <w:rsid w:val="00124FA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12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6439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76439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7643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64399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764399"/>
    <w:rPr>
      <w:rFonts w:ascii="Calibri" w:hAnsi="Calibri"/>
      <w:sz w:val="24"/>
      <w:szCs w:val="24"/>
    </w:rPr>
  </w:style>
  <w:style w:type="character" w:styleId="a5">
    <w:name w:val="Strong"/>
    <w:qFormat/>
    <w:rsid w:val="00764399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764399"/>
    <w:pPr>
      <w:pBdr>
        <w:bottom w:val="single" w:sz="4" w:space="4" w:color="4F81BD" w:themeColor="accent1"/>
      </w:pBdr>
      <w:spacing w:before="200" w:after="280"/>
      <w:ind w:left="936" w:right="936" w:firstLine="720"/>
      <w:jc w:val="both"/>
    </w:pPr>
    <w:rPr>
      <w:rFonts w:ascii="Times New Roman" w:eastAsia="Times New Roman" w:hAnsi="Times New Roman"/>
      <w:b/>
      <w:bCs/>
      <w:i/>
      <w:iCs/>
      <w:color w:val="4F81BD" w:themeColor="accent1"/>
      <w:szCs w:val="20"/>
      <w:lang w:val="ru-RU" w:bidi="ar-SA"/>
    </w:rPr>
  </w:style>
  <w:style w:type="character" w:customStyle="1" w:styleId="a7">
    <w:name w:val="Выделенная цитата Знак"/>
    <w:basedOn w:val="a0"/>
    <w:link w:val="a6"/>
    <w:uiPriority w:val="30"/>
    <w:rsid w:val="00764399"/>
    <w:rPr>
      <w:b/>
      <w:bCs/>
      <w:i/>
      <w:iCs/>
      <w:color w:val="4F81BD" w:themeColor="accent1"/>
      <w:sz w:val="24"/>
    </w:rPr>
  </w:style>
  <w:style w:type="table" w:customStyle="1" w:styleId="12">
    <w:name w:val="Сетка таблицы1"/>
    <w:basedOn w:val="a1"/>
    <w:next w:val="a3"/>
    <w:uiPriority w:val="59"/>
    <w:rsid w:val="009F3FE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732</Words>
  <Characters>4175</Characters>
  <Application>Microsoft Office Word</Application>
  <DocSecurity>0</DocSecurity>
  <Lines>34</Lines>
  <Paragraphs>9</Paragraphs>
  <ScaleCrop>false</ScaleCrop>
  <Company>Eens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Мисюра Юлия Васильевна</dc:creator>
  <cp:keywords/>
  <dc:description/>
  <cp:lastModifiedBy>Каревский Олег Викторович</cp:lastModifiedBy>
  <cp:revision>9</cp:revision>
  <dcterms:created xsi:type="dcterms:W3CDTF">2019-05-27T08:02:00Z</dcterms:created>
  <dcterms:modified xsi:type="dcterms:W3CDTF">2023-06-05T11:13:00Z</dcterms:modified>
</cp:coreProperties>
</file>