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17" w:rsidRDefault="00AA1972" w:rsidP="005B7017">
      <w:pPr>
        <w:jc w:val="center"/>
        <w:rPr>
          <w:b/>
          <w:noProof/>
          <w:sz w:val="32"/>
          <w:szCs w:val="32"/>
          <w:lang w:val="ru-RU" w:eastAsia="ru-RU" w:bidi="ar-SA"/>
        </w:rPr>
      </w:pPr>
      <w:bookmarkStart w:id="0" w:name="_GoBack"/>
      <w:bookmarkEnd w:id="0"/>
      <w:r w:rsidRPr="005B7017">
        <w:rPr>
          <w:b/>
          <w:noProof/>
          <w:sz w:val="32"/>
          <w:szCs w:val="32"/>
          <w:lang w:val="ru-RU" w:eastAsia="ru-RU" w:bidi="ar-SA"/>
        </w:rPr>
        <w:t>Инструкция</w:t>
      </w:r>
    </w:p>
    <w:p w:rsidR="005B7017" w:rsidRPr="005B7017" w:rsidRDefault="005B7017" w:rsidP="005B7017">
      <w:pPr>
        <w:jc w:val="center"/>
        <w:rPr>
          <w:b/>
          <w:noProof/>
          <w:sz w:val="32"/>
          <w:szCs w:val="32"/>
          <w:lang w:val="ru-RU" w:eastAsia="ru-RU" w:bidi="ar-SA"/>
        </w:rPr>
      </w:pPr>
    </w:p>
    <w:p w:rsidR="00380B70" w:rsidRPr="00270819" w:rsidRDefault="005B7017" w:rsidP="00380B70">
      <w:pPr>
        <w:jc w:val="center"/>
        <w:rPr>
          <w:b/>
          <w:noProof/>
          <w:sz w:val="32"/>
          <w:szCs w:val="32"/>
          <w:lang w:val="ru-RU" w:eastAsia="ru-RU" w:bidi="ar-SA"/>
        </w:rPr>
      </w:pPr>
      <w:r w:rsidRPr="005B7017">
        <w:rPr>
          <w:b/>
          <w:noProof/>
          <w:sz w:val="32"/>
          <w:szCs w:val="32"/>
          <w:lang w:val="ru-RU" w:eastAsia="ru-RU" w:bidi="ar-SA"/>
        </w:rPr>
        <w:t>П</w:t>
      </w:r>
      <w:r w:rsidR="00AA1972" w:rsidRPr="005B7017">
        <w:rPr>
          <w:b/>
          <w:noProof/>
          <w:sz w:val="32"/>
          <w:szCs w:val="32"/>
          <w:lang w:val="ru-RU" w:eastAsia="ru-RU" w:bidi="ar-SA"/>
        </w:rPr>
        <w:t>росмотр тарификации счетчиков ФОБОС-1</w:t>
      </w:r>
    </w:p>
    <w:p w:rsidR="00270819" w:rsidRPr="00816CEC" w:rsidRDefault="00270819" w:rsidP="00380B70">
      <w:pPr>
        <w:jc w:val="center"/>
        <w:rPr>
          <w:b/>
          <w:noProof/>
          <w:sz w:val="32"/>
          <w:szCs w:val="32"/>
          <w:lang w:val="ru-RU" w:eastAsia="ru-RU" w:bidi="ar-SA"/>
        </w:rPr>
      </w:pPr>
    </w:p>
    <w:p w:rsidR="00270819" w:rsidRDefault="00270819" w:rsidP="00270819">
      <w:pPr>
        <w:jc w:val="both"/>
        <w:rPr>
          <w:noProof/>
          <w:sz w:val="28"/>
          <w:szCs w:val="28"/>
          <w:lang w:val="ru-RU" w:eastAsia="ru-RU" w:bidi="ar-SA"/>
        </w:rPr>
      </w:pPr>
      <w:r>
        <w:rPr>
          <w:noProof/>
          <w:sz w:val="28"/>
          <w:szCs w:val="28"/>
          <w:lang w:val="ru-RU" w:eastAsia="ru-RU" w:bidi="ar-SA"/>
        </w:rPr>
        <w:t>Посмотреть тарификацию счетчика можно двумя способами.</w:t>
      </w:r>
    </w:p>
    <w:p w:rsidR="00270819" w:rsidRDefault="00270819" w:rsidP="00270819">
      <w:pPr>
        <w:jc w:val="both"/>
        <w:rPr>
          <w:noProof/>
          <w:sz w:val="28"/>
          <w:szCs w:val="28"/>
          <w:lang w:val="ru-RU" w:eastAsia="ru-RU" w:bidi="ar-SA"/>
        </w:rPr>
      </w:pPr>
    </w:p>
    <w:p w:rsidR="00270819" w:rsidRPr="00270819" w:rsidRDefault="00270819" w:rsidP="00270819">
      <w:pPr>
        <w:pStyle w:val="aa"/>
        <w:numPr>
          <w:ilvl w:val="0"/>
          <w:numId w:val="1"/>
        </w:numPr>
        <w:rPr>
          <w:b/>
          <w:noProof/>
          <w:sz w:val="28"/>
          <w:szCs w:val="28"/>
          <w:lang w:val="ru-RU" w:eastAsia="ru-RU" w:bidi="ar-SA"/>
        </w:rPr>
      </w:pPr>
      <w:r w:rsidRPr="00270819">
        <w:rPr>
          <w:b/>
          <w:noProof/>
          <w:sz w:val="28"/>
          <w:szCs w:val="28"/>
          <w:lang w:val="ru-RU" w:eastAsia="ru-RU" w:bidi="ar-SA"/>
        </w:rPr>
        <w:t>Без нажатия клавиш</w:t>
      </w:r>
    </w:p>
    <w:p w:rsidR="00270819" w:rsidRDefault="00270819" w:rsidP="00270819">
      <w:pPr>
        <w:pStyle w:val="aa"/>
        <w:rPr>
          <w:noProof/>
          <w:sz w:val="28"/>
          <w:szCs w:val="28"/>
          <w:lang w:val="ru-RU" w:eastAsia="ru-RU" w:bidi="ar-SA"/>
        </w:rPr>
      </w:pPr>
      <w:r>
        <w:rPr>
          <w:noProof/>
          <w:sz w:val="28"/>
          <w:szCs w:val="28"/>
          <w:lang w:val="ru-RU" w:eastAsia="ru-RU" w:bidi="ar-SA"/>
        </w:rPr>
        <w:t>Информация на дисплее меняется циклически :</w:t>
      </w:r>
    </w:p>
    <w:p w:rsidR="00270819" w:rsidRDefault="00270819" w:rsidP="00270819">
      <w:pPr>
        <w:pStyle w:val="aa"/>
        <w:rPr>
          <w:noProof/>
          <w:sz w:val="28"/>
          <w:szCs w:val="28"/>
          <w:lang w:val="ru-RU" w:eastAsia="ru-RU" w:bidi="ar-SA"/>
        </w:rPr>
      </w:pPr>
      <w:r w:rsidRPr="00270819">
        <w:rPr>
          <w:noProof/>
          <w:sz w:val="28"/>
          <w:szCs w:val="28"/>
          <w:lang w:val="ru-RU" w:eastAsia="ru-RU" w:bidi="ar-SA"/>
        </w:rPr>
        <w:t>1.8.0.- общая сумма потребления</w:t>
      </w:r>
    </w:p>
    <w:p w:rsidR="00270819" w:rsidRDefault="00270819" w:rsidP="00270819">
      <w:pPr>
        <w:pStyle w:val="aa"/>
        <w:rPr>
          <w:noProof/>
          <w:sz w:val="28"/>
          <w:szCs w:val="28"/>
          <w:lang w:val="ru-RU" w:eastAsia="ru-RU" w:bidi="ar-SA"/>
        </w:rPr>
      </w:pPr>
      <w:r w:rsidRPr="00270819">
        <w:rPr>
          <w:noProof/>
          <w:sz w:val="28"/>
          <w:szCs w:val="28"/>
          <w:lang w:val="ru-RU" w:eastAsia="ru-RU" w:bidi="ar-SA"/>
        </w:rPr>
        <w:t>1.8.1.-дневной тариф</w:t>
      </w:r>
    </w:p>
    <w:p w:rsidR="00270819" w:rsidRPr="00270819" w:rsidRDefault="00270819" w:rsidP="00270819">
      <w:pPr>
        <w:pStyle w:val="aa"/>
        <w:rPr>
          <w:noProof/>
          <w:sz w:val="28"/>
          <w:szCs w:val="28"/>
          <w:lang w:val="ru-RU" w:eastAsia="ru-RU" w:bidi="ar-SA"/>
        </w:rPr>
      </w:pPr>
      <w:r w:rsidRPr="00270819">
        <w:rPr>
          <w:noProof/>
          <w:sz w:val="28"/>
          <w:szCs w:val="28"/>
          <w:lang w:val="ru-RU" w:eastAsia="ru-RU" w:bidi="ar-SA"/>
        </w:rPr>
        <w:t>1</w:t>
      </w:r>
      <w:r w:rsidR="00816CEC" w:rsidRPr="00816CEC">
        <w:rPr>
          <w:noProof/>
          <w:sz w:val="28"/>
          <w:szCs w:val="28"/>
          <w:lang w:val="ru-RU" w:eastAsia="ru-RU" w:bidi="ar-SA"/>
        </w:rPr>
        <w:t>.</w:t>
      </w:r>
      <w:r w:rsidRPr="00270819">
        <w:rPr>
          <w:noProof/>
          <w:sz w:val="28"/>
          <w:szCs w:val="28"/>
          <w:lang w:val="ru-RU" w:eastAsia="ru-RU" w:bidi="ar-SA"/>
        </w:rPr>
        <w:t xml:space="preserve">8.2.-ночной тариф. </w:t>
      </w:r>
    </w:p>
    <w:p w:rsidR="00270819" w:rsidRDefault="00270819" w:rsidP="00270819">
      <w:pPr>
        <w:jc w:val="both"/>
        <w:rPr>
          <w:noProof/>
          <w:sz w:val="28"/>
          <w:szCs w:val="28"/>
          <w:lang w:val="ru-RU" w:eastAsia="ru-RU" w:bidi="ar-SA"/>
        </w:rPr>
      </w:pPr>
    </w:p>
    <w:p w:rsidR="00270819" w:rsidRPr="00270819" w:rsidRDefault="00270819" w:rsidP="00270819">
      <w:pPr>
        <w:pStyle w:val="aa"/>
        <w:numPr>
          <w:ilvl w:val="0"/>
          <w:numId w:val="1"/>
        </w:numPr>
        <w:jc w:val="both"/>
        <w:rPr>
          <w:b/>
          <w:noProof/>
          <w:sz w:val="28"/>
          <w:szCs w:val="28"/>
          <w:lang w:val="ru-RU" w:eastAsia="ru-RU" w:bidi="ar-SA"/>
        </w:rPr>
      </w:pPr>
      <w:r w:rsidRPr="00270819">
        <w:rPr>
          <w:b/>
          <w:noProof/>
          <w:sz w:val="28"/>
          <w:szCs w:val="28"/>
          <w:lang w:val="ru-RU" w:eastAsia="ru-RU" w:bidi="ar-SA"/>
        </w:rPr>
        <w:t>С помощью клавиш</w:t>
      </w:r>
    </w:p>
    <w:p w:rsidR="00380B70" w:rsidRDefault="00380B70" w:rsidP="00380B70">
      <w:pPr>
        <w:tabs>
          <w:tab w:val="left" w:pos="2640"/>
        </w:tabs>
        <w:rPr>
          <w:sz w:val="20"/>
          <w:szCs w:val="20"/>
          <w:lang w:val="ru-RU"/>
        </w:rPr>
      </w:pPr>
    </w:p>
    <w:tbl>
      <w:tblPr>
        <w:tblStyle w:val="af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796"/>
        <w:gridCol w:w="1228"/>
        <w:gridCol w:w="4190"/>
      </w:tblGrid>
      <w:tr w:rsidR="0050581F" w:rsidTr="0050581F">
        <w:tc>
          <w:tcPr>
            <w:tcW w:w="675" w:type="dxa"/>
          </w:tcPr>
          <w:p w:rsidR="0050581F" w:rsidRPr="0050581F" w:rsidRDefault="00270819" w:rsidP="00380B70">
            <w:pPr>
              <w:rPr>
                <w:b/>
                <w:noProof/>
                <w:color w:val="7F7F7F" w:themeColor="text1" w:themeTint="80"/>
                <w:lang w:val="ru-RU" w:eastAsia="ru-RU" w:bidi="ar-SA"/>
              </w:rPr>
            </w:pPr>
            <w:r>
              <w:rPr>
                <w:b/>
                <w:noProof/>
                <w:lang w:val="ru-RU" w:eastAsia="ru-RU" w:bidi="ar-SA"/>
              </w:rPr>
              <w:t>2.</w:t>
            </w:r>
            <w:r w:rsidR="0050581F" w:rsidRPr="0050581F">
              <w:rPr>
                <w:b/>
                <w:noProof/>
                <w:lang w:val="ru-RU" w:eastAsia="ru-RU" w:bidi="ar-SA"/>
              </w:rPr>
              <w:t>1.</w:t>
            </w:r>
          </w:p>
        </w:tc>
        <w:tc>
          <w:tcPr>
            <w:tcW w:w="3796" w:type="dxa"/>
          </w:tcPr>
          <w:p w:rsidR="0050581F" w:rsidRDefault="0050581F" w:rsidP="00380B70">
            <w:pPr>
              <w:rPr>
                <w:sz w:val="20"/>
                <w:szCs w:val="20"/>
                <w:lang w:val="ru-RU"/>
              </w:rPr>
            </w:pPr>
            <w:r w:rsidRPr="005B7017">
              <w:rPr>
                <w:noProof/>
                <w:color w:val="7F7F7F" w:themeColor="text1" w:themeTint="80"/>
                <w:lang w:val="ru-RU" w:eastAsia="ru-RU" w:bidi="ar-SA"/>
              </w:rPr>
              <w:drawing>
                <wp:inline distT="0" distB="0" distL="0" distR="0" wp14:anchorId="267D4D03" wp14:editId="3000306D">
                  <wp:extent cx="2778101" cy="2085848"/>
                  <wp:effectExtent l="3175" t="0" r="6985" b="6985"/>
                  <wp:docPr id="4" name="Рисунок 4" descr="C:\Users\KiprinID\AppData\Local\Microsoft\Windows\INetCache\Content.Word\IMG_18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iprinID\AppData\Local\Microsoft\Windows\INetCache\Content.Word\IMG_18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81806" cy="208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81F" w:rsidRDefault="0050581F" w:rsidP="00380B7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28" w:type="dxa"/>
          </w:tcPr>
          <w:p w:rsidR="0050581F" w:rsidRDefault="0050581F" w:rsidP="00380B70">
            <w:pPr>
              <w:rPr>
                <w:rFonts w:cstheme="minorHAnsi"/>
                <w:b/>
                <w:sz w:val="72"/>
                <w:szCs w:val="72"/>
                <w:lang w:val="ru-RU"/>
              </w:rPr>
            </w:pPr>
          </w:p>
          <w:p w:rsidR="0050581F" w:rsidRDefault="0050581F" w:rsidP="00380B70">
            <w:pPr>
              <w:rPr>
                <w:rFonts w:cstheme="minorHAnsi"/>
                <w:b/>
                <w:sz w:val="72"/>
                <w:szCs w:val="72"/>
                <w:lang w:val="ru-RU"/>
              </w:rPr>
            </w:pPr>
          </w:p>
          <w:p w:rsidR="0050581F" w:rsidRPr="0050581F" w:rsidRDefault="0050581F" w:rsidP="00380B70">
            <w:pPr>
              <w:rPr>
                <w:b/>
                <w:sz w:val="72"/>
                <w:szCs w:val="72"/>
                <w:lang w:val="ru-RU"/>
              </w:rPr>
            </w:pPr>
            <w:r>
              <w:rPr>
                <w:rFonts w:cstheme="minorHAnsi"/>
                <w:b/>
                <w:sz w:val="72"/>
                <w:szCs w:val="72"/>
                <w:lang w:val="ru-RU"/>
              </w:rPr>
              <w:t>←</w:t>
            </w:r>
          </w:p>
        </w:tc>
        <w:tc>
          <w:tcPr>
            <w:tcW w:w="4190" w:type="dxa"/>
          </w:tcPr>
          <w:p w:rsidR="0050581F" w:rsidRPr="00380B70" w:rsidRDefault="0050581F" w:rsidP="00380B70">
            <w:pPr>
              <w:rPr>
                <w:sz w:val="28"/>
                <w:szCs w:val="28"/>
                <w:lang w:val="ru-RU"/>
              </w:rPr>
            </w:pPr>
          </w:p>
          <w:p w:rsidR="0050581F" w:rsidRPr="00380B70" w:rsidRDefault="0050581F" w:rsidP="00380B70">
            <w:pPr>
              <w:rPr>
                <w:sz w:val="28"/>
                <w:szCs w:val="28"/>
                <w:lang w:val="ru-RU"/>
              </w:rPr>
            </w:pPr>
          </w:p>
          <w:p w:rsidR="0050581F" w:rsidRDefault="0050581F" w:rsidP="00380B70">
            <w:pPr>
              <w:rPr>
                <w:sz w:val="28"/>
                <w:szCs w:val="28"/>
                <w:lang w:val="ru-RU"/>
              </w:rPr>
            </w:pPr>
          </w:p>
          <w:p w:rsidR="0050581F" w:rsidRDefault="0050581F" w:rsidP="00380B70">
            <w:pPr>
              <w:rPr>
                <w:sz w:val="28"/>
                <w:szCs w:val="28"/>
                <w:lang w:val="ru-RU"/>
              </w:rPr>
            </w:pPr>
          </w:p>
          <w:p w:rsidR="0050581F" w:rsidRDefault="0050581F" w:rsidP="00380B70">
            <w:pPr>
              <w:rPr>
                <w:sz w:val="28"/>
                <w:szCs w:val="28"/>
                <w:lang w:val="ru-RU"/>
              </w:rPr>
            </w:pPr>
          </w:p>
          <w:p w:rsidR="0050581F" w:rsidRPr="00380B70" w:rsidRDefault="0050581F" w:rsidP="00380B70">
            <w:pPr>
              <w:rPr>
                <w:sz w:val="32"/>
                <w:szCs w:val="32"/>
                <w:lang w:val="ru-RU"/>
              </w:rPr>
            </w:pPr>
            <w:r w:rsidRPr="00380B70">
              <w:rPr>
                <w:sz w:val="28"/>
                <w:szCs w:val="28"/>
                <w:lang w:val="ru-RU"/>
              </w:rPr>
              <w:t xml:space="preserve">Нажимаем на нижнюю кнопку, до тех пор, пока не появится надпись: </w:t>
            </w:r>
            <w:r w:rsidRPr="00380B70">
              <w:rPr>
                <w:sz w:val="32"/>
                <w:szCs w:val="32"/>
                <w:lang w:val="ru-RU"/>
              </w:rPr>
              <w:t>1.8.0</w:t>
            </w:r>
          </w:p>
          <w:p w:rsidR="0050581F" w:rsidRPr="00380B70" w:rsidRDefault="0050581F" w:rsidP="0050581F">
            <w:pPr>
              <w:rPr>
                <w:sz w:val="20"/>
                <w:szCs w:val="20"/>
                <w:lang w:val="ru-RU"/>
              </w:rPr>
            </w:pPr>
            <w:r w:rsidRPr="00380B70">
              <w:rPr>
                <w:sz w:val="32"/>
                <w:szCs w:val="32"/>
                <w:lang w:val="ru-RU"/>
              </w:rPr>
              <w:t xml:space="preserve">                Это общий тариф!</w:t>
            </w:r>
          </w:p>
        </w:tc>
      </w:tr>
      <w:tr w:rsidR="0050581F" w:rsidRPr="00816CEC" w:rsidTr="0050581F">
        <w:tc>
          <w:tcPr>
            <w:tcW w:w="675" w:type="dxa"/>
          </w:tcPr>
          <w:p w:rsidR="0050581F" w:rsidRPr="0050581F" w:rsidRDefault="00270819" w:rsidP="00380B70">
            <w:pPr>
              <w:tabs>
                <w:tab w:val="left" w:pos="2640"/>
              </w:tabs>
              <w:rPr>
                <w:b/>
                <w:noProof/>
                <w:lang w:val="ru-RU" w:eastAsia="ru-RU" w:bidi="ar-SA"/>
              </w:rPr>
            </w:pPr>
            <w:r>
              <w:rPr>
                <w:b/>
                <w:noProof/>
                <w:lang w:val="ru-RU" w:eastAsia="ru-RU" w:bidi="ar-SA"/>
              </w:rPr>
              <w:t>2.</w:t>
            </w:r>
            <w:r w:rsidR="0050581F" w:rsidRPr="0050581F">
              <w:rPr>
                <w:b/>
                <w:noProof/>
                <w:lang w:val="ru-RU" w:eastAsia="ru-RU" w:bidi="ar-SA"/>
              </w:rPr>
              <w:t>2.</w:t>
            </w:r>
          </w:p>
        </w:tc>
        <w:tc>
          <w:tcPr>
            <w:tcW w:w="3796" w:type="dxa"/>
          </w:tcPr>
          <w:p w:rsidR="0050581F" w:rsidRDefault="0050581F" w:rsidP="00380B70">
            <w:pPr>
              <w:tabs>
                <w:tab w:val="left" w:pos="2640"/>
              </w:tabs>
              <w:rPr>
                <w:sz w:val="20"/>
                <w:szCs w:val="20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01F758E1" wp14:editId="09194E8A">
                  <wp:extent cx="2863758" cy="2096105"/>
                  <wp:effectExtent l="2858" t="0" r="0" b="0"/>
                  <wp:docPr id="1" name="Рисунок 1" descr="C:\Users\KiprinID\AppData\Local\Microsoft\Windows\INetCache\Content.Word\IMG_18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iprinID\AppData\Local\Microsoft\Windows\INetCache\Content.Word\IMG_18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901593" cy="2123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81F" w:rsidRDefault="0050581F" w:rsidP="00380B70">
            <w:pPr>
              <w:tabs>
                <w:tab w:val="left" w:pos="2640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228" w:type="dxa"/>
          </w:tcPr>
          <w:p w:rsidR="0050581F" w:rsidRDefault="0050581F" w:rsidP="00380B70">
            <w:pPr>
              <w:rPr>
                <w:rFonts w:cstheme="minorHAnsi"/>
                <w:b/>
                <w:sz w:val="72"/>
                <w:szCs w:val="72"/>
                <w:lang w:val="ru-RU"/>
              </w:rPr>
            </w:pPr>
          </w:p>
          <w:p w:rsidR="0050581F" w:rsidRDefault="0050581F" w:rsidP="00380B70">
            <w:pPr>
              <w:rPr>
                <w:rFonts w:cstheme="minorHAnsi"/>
                <w:b/>
                <w:sz w:val="72"/>
                <w:szCs w:val="72"/>
                <w:lang w:val="ru-RU"/>
              </w:rPr>
            </w:pPr>
          </w:p>
          <w:p w:rsidR="0050581F" w:rsidRPr="00380B70" w:rsidRDefault="0050581F" w:rsidP="00380B70">
            <w:pPr>
              <w:rPr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sz w:val="72"/>
                <w:szCs w:val="72"/>
                <w:lang w:val="ru-RU"/>
              </w:rPr>
              <w:t>←</w:t>
            </w:r>
          </w:p>
        </w:tc>
        <w:tc>
          <w:tcPr>
            <w:tcW w:w="4190" w:type="dxa"/>
          </w:tcPr>
          <w:p w:rsidR="0050581F" w:rsidRPr="00380B70" w:rsidRDefault="0050581F" w:rsidP="00380B70">
            <w:pPr>
              <w:rPr>
                <w:sz w:val="28"/>
                <w:szCs w:val="28"/>
                <w:lang w:val="ru-RU"/>
              </w:rPr>
            </w:pPr>
          </w:p>
          <w:p w:rsidR="0050581F" w:rsidRPr="00380B70" w:rsidRDefault="0050581F" w:rsidP="00380B70">
            <w:pPr>
              <w:rPr>
                <w:sz w:val="28"/>
                <w:szCs w:val="28"/>
                <w:lang w:val="ru-RU"/>
              </w:rPr>
            </w:pPr>
          </w:p>
          <w:p w:rsidR="0050581F" w:rsidRDefault="0050581F" w:rsidP="00380B70">
            <w:pPr>
              <w:rPr>
                <w:sz w:val="28"/>
                <w:szCs w:val="28"/>
                <w:lang w:val="ru-RU"/>
              </w:rPr>
            </w:pPr>
          </w:p>
          <w:p w:rsidR="0050581F" w:rsidRDefault="0050581F" w:rsidP="00380B70">
            <w:pPr>
              <w:rPr>
                <w:sz w:val="28"/>
                <w:szCs w:val="28"/>
                <w:lang w:val="ru-RU"/>
              </w:rPr>
            </w:pPr>
          </w:p>
          <w:p w:rsidR="0050581F" w:rsidRDefault="0050581F" w:rsidP="00380B70">
            <w:pPr>
              <w:rPr>
                <w:sz w:val="28"/>
                <w:szCs w:val="28"/>
                <w:lang w:val="ru-RU"/>
              </w:rPr>
            </w:pPr>
          </w:p>
          <w:p w:rsidR="0050581F" w:rsidRPr="00380B70" w:rsidRDefault="0050581F" w:rsidP="00380B70">
            <w:pPr>
              <w:rPr>
                <w:sz w:val="28"/>
                <w:szCs w:val="28"/>
                <w:lang w:val="ru-RU"/>
              </w:rPr>
            </w:pPr>
            <w:r w:rsidRPr="00380B70">
              <w:rPr>
                <w:sz w:val="28"/>
                <w:szCs w:val="28"/>
                <w:lang w:val="ru-RU"/>
              </w:rPr>
              <w:t>Далее один раз  нажимаем на верхнюю  кнопку, появится   надпись: 1.8.1</w:t>
            </w:r>
          </w:p>
          <w:p w:rsidR="0050581F" w:rsidRPr="00380B70" w:rsidRDefault="0050581F" w:rsidP="00380B70">
            <w:pPr>
              <w:rPr>
                <w:sz w:val="28"/>
                <w:szCs w:val="28"/>
                <w:lang w:val="ru-RU"/>
              </w:rPr>
            </w:pPr>
            <w:r w:rsidRPr="00380B70">
              <w:rPr>
                <w:sz w:val="28"/>
                <w:szCs w:val="28"/>
                <w:lang w:val="ru-RU"/>
              </w:rPr>
              <w:t xml:space="preserve">                  </w:t>
            </w:r>
            <w:r w:rsidRPr="00380B70">
              <w:rPr>
                <w:sz w:val="32"/>
                <w:szCs w:val="28"/>
                <w:lang w:val="ru-RU"/>
              </w:rPr>
              <w:t>Это первый тариф!</w:t>
            </w:r>
          </w:p>
          <w:p w:rsidR="0050581F" w:rsidRPr="00380B70" w:rsidRDefault="0050581F" w:rsidP="00380B70">
            <w:pPr>
              <w:tabs>
                <w:tab w:val="left" w:pos="2640"/>
              </w:tabs>
              <w:rPr>
                <w:sz w:val="20"/>
                <w:szCs w:val="20"/>
                <w:lang w:val="ru-RU"/>
              </w:rPr>
            </w:pPr>
          </w:p>
        </w:tc>
      </w:tr>
      <w:tr w:rsidR="0050581F" w:rsidTr="0050581F">
        <w:tc>
          <w:tcPr>
            <w:tcW w:w="675" w:type="dxa"/>
          </w:tcPr>
          <w:p w:rsidR="0050581F" w:rsidRPr="0050581F" w:rsidRDefault="00270819" w:rsidP="00380B70">
            <w:pPr>
              <w:tabs>
                <w:tab w:val="left" w:pos="2640"/>
              </w:tabs>
              <w:rPr>
                <w:b/>
                <w:noProof/>
                <w:lang w:val="ru-RU" w:eastAsia="ru-RU" w:bidi="ar-SA"/>
              </w:rPr>
            </w:pPr>
            <w:r>
              <w:rPr>
                <w:b/>
                <w:noProof/>
                <w:lang w:val="ru-RU" w:eastAsia="ru-RU" w:bidi="ar-SA"/>
              </w:rPr>
              <w:lastRenderedPageBreak/>
              <w:t>2.</w:t>
            </w:r>
            <w:r w:rsidR="0050581F" w:rsidRPr="0050581F">
              <w:rPr>
                <w:b/>
                <w:noProof/>
                <w:lang w:val="ru-RU" w:eastAsia="ru-RU" w:bidi="ar-SA"/>
              </w:rPr>
              <w:t>3.</w:t>
            </w:r>
          </w:p>
        </w:tc>
        <w:tc>
          <w:tcPr>
            <w:tcW w:w="3796" w:type="dxa"/>
          </w:tcPr>
          <w:p w:rsidR="0050581F" w:rsidRDefault="0050581F" w:rsidP="00380B70">
            <w:pPr>
              <w:tabs>
                <w:tab w:val="left" w:pos="2640"/>
              </w:tabs>
              <w:rPr>
                <w:sz w:val="20"/>
                <w:szCs w:val="20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44D749C4" wp14:editId="1235CCA8">
                  <wp:extent cx="2095814" cy="2809875"/>
                  <wp:effectExtent l="0" t="0" r="0" b="0"/>
                  <wp:docPr id="6" name="Рисунок 6" descr="IMG_1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G_1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045" cy="2818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81F" w:rsidRDefault="0050581F" w:rsidP="00380B70">
            <w:pPr>
              <w:tabs>
                <w:tab w:val="left" w:pos="2640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228" w:type="dxa"/>
          </w:tcPr>
          <w:p w:rsidR="0050581F" w:rsidRDefault="0050581F" w:rsidP="00380B70">
            <w:pPr>
              <w:rPr>
                <w:rFonts w:cstheme="minorHAnsi"/>
                <w:b/>
                <w:sz w:val="72"/>
                <w:szCs w:val="72"/>
                <w:lang w:val="ru-RU"/>
              </w:rPr>
            </w:pPr>
          </w:p>
          <w:p w:rsidR="0050581F" w:rsidRDefault="0050581F" w:rsidP="00380B70">
            <w:pPr>
              <w:rPr>
                <w:color w:val="7F7F7F" w:themeColor="text1" w:themeTint="80"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sz w:val="72"/>
                <w:szCs w:val="72"/>
                <w:lang w:val="ru-RU"/>
              </w:rPr>
              <w:t>←</w:t>
            </w:r>
          </w:p>
        </w:tc>
        <w:tc>
          <w:tcPr>
            <w:tcW w:w="4190" w:type="dxa"/>
          </w:tcPr>
          <w:p w:rsidR="0050581F" w:rsidRDefault="0050581F" w:rsidP="00380B70">
            <w:pPr>
              <w:rPr>
                <w:color w:val="7F7F7F" w:themeColor="text1" w:themeTint="80"/>
                <w:sz w:val="28"/>
                <w:szCs w:val="28"/>
                <w:lang w:val="ru-RU"/>
              </w:rPr>
            </w:pPr>
          </w:p>
          <w:p w:rsidR="0050581F" w:rsidRDefault="0050581F" w:rsidP="00380B70">
            <w:pPr>
              <w:rPr>
                <w:sz w:val="28"/>
                <w:szCs w:val="28"/>
                <w:lang w:val="ru-RU"/>
              </w:rPr>
            </w:pPr>
          </w:p>
          <w:p w:rsidR="0050581F" w:rsidRDefault="0050581F" w:rsidP="00380B70">
            <w:pPr>
              <w:rPr>
                <w:sz w:val="28"/>
                <w:szCs w:val="28"/>
                <w:lang w:val="ru-RU"/>
              </w:rPr>
            </w:pPr>
          </w:p>
          <w:p w:rsidR="0050581F" w:rsidRPr="00380B70" w:rsidRDefault="0050581F" w:rsidP="00380B70">
            <w:pPr>
              <w:rPr>
                <w:sz w:val="28"/>
                <w:szCs w:val="28"/>
                <w:lang w:val="ru-RU"/>
              </w:rPr>
            </w:pPr>
            <w:r w:rsidRPr="00380B70">
              <w:rPr>
                <w:sz w:val="28"/>
                <w:szCs w:val="28"/>
                <w:lang w:val="ru-RU"/>
              </w:rPr>
              <w:t>Еще раз нажимаем верхнюю кнопку,  появится надпись:  1.8.2</w:t>
            </w:r>
          </w:p>
          <w:p w:rsidR="0050581F" w:rsidRPr="00380B70" w:rsidRDefault="0050581F" w:rsidP="00380B70">
            <w:pPr>
              <w:rPr>
                <w:sz w:val="32"/>
                <w:szCs w:val="32"/>
                <w:lang w:val="ru-RU"/>
              </w:rPr>
            </w:pPr>
            <w:r w:rsidRPr="00380B70">
              <w:rPr>
                <w:lang w:val="ru-RU"/>
              </w:rPr>
              <w:t xml:space="preserve">                      </w:t>
            </w:r>
            <w:r w:rsidRPr="00380B70">
              <w:rPr>
                <w:sz w:val="32"/>
                <w:szCs w:val="32"/>
                <w:lang w:val="ru-RU"/>
              </w:rPr>
              <w:t>Это второй тариф!</w:t>
            </w:r>
          </w:p>
          <w:p w:rsidR="0050581F" w:rsidRDefault="0050581F" w:rsidP="00380B70">
            <w:pPr>
              <w:tabs>
                <w:tab w:val="left" w:pos="2640"/>
              </w:tabs>
              <w:rPr>
                <w:sz w:val="20"/>
                <w:szCs w:val="20"/>
                <w:lang w:val="ru-RU"/>
              </w:rPr>
            </w:pPr>
          </w:p>
        </w:tc>
      </w:tr>
    </w:tbl>
    <w:p w:rsidR="00380B70" w:rsidRPr="00380B70" w:rsidRDefault="00380B70" w:rsidP="00380B70">
      <w:pPr>
        <w:tabs>
          <w:tab w:val="left" w:pos="2640"/>
        </w:tabs>
        <w:rPr>
          <w:sz w:val="20"/>
          <w:szCs w:val="20"/>
          <w:lang w:val="ru-RU"/>
        </w:rPr>
      </w:pPr>
    </w:p>
    <w:sectPr w:rsidR="00380B70" w:rsidRPr="00380B70" w:rsidSect="00380B70">
      <w:headerReference w:type="default" r:id="rId15"/>
      <w:pgSz w:w="11906" w:h="16838"/>
      <w:pgMar w:top="340" w:right="1134" w:bottom="55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41C" w:rsidRDefault="0048441C" w:rsidP="00DC787C">
      <w:r>
        <w:separator/>
      </w:r>
    </w:p>
  </w:endnote>
  <w:endnote w:type="continuationSeparator" w:id="0">
    <w:p w:rsidR="0048441C" w:rsidRDefault="0048441C" w:rsidP="00DC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41C" w:rsidRDefault="0048441C" w:rsidP="00DC787C">
      <w:r>
        <w:separator/>
      </w:r>
    </w:p>
  </w:footnote>
  <w:footnote w:type="continuationSeparator" w:id="0">
    <w:p w:rsidR="0048441C" w:rsidRDefault="0048441C" w:rsidP="00DC7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87C" w:rsidRDefault="00DC787C">
    <w:pPr>
      <w:pStyle w:val="af5"/>
      <w:jc w:val="right"/>
      <w:rPr>
        <w:color w:val="4F81BD" w:themeColor="accent1"/>
      </w:rPr>
    </w:pPr>
  </w:p>
  <w:p w:rsidR="00DC787C" w:rsidRDefault="00DC787C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91B1D"/>
    <w:multiLevelType w:val="hybridMultilevel"/>
    <w:tmpl w:val="E0A8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E0"/>
    <w:rsid w:val="000005FF"/>
    <w:rsid w:val="00152264"/>
    <w:rsid w:val="00186548"/>
    <w:rsid w:val="00270819"/>
    <w:rsid w:val="002E1751"/>
    <w:rsid w:val="003034DB"/>
    <w:rsid w:val="00312B36"/>
    <w:rsid w:val="003776CD"/>
    <w:rsid w:val="00380B70"/>
    <w:rsid w:val="003957E4"/>
    <w:rsid w:val="003A522E"/>
    <w:rsid w:val="0040014F"/>
    <w:rsid w:val="00431F83"/>
    <w:rsid w:val="004828D6"/>
    <w:rsid w:val="0048441C"/>
    <w:rsid w:val="004A3FFB"/>
    <w:rsid w:val="004F7492"/>
    <w:rsid w:val="0050581F"/>
    <w:rsid w:val="00542B2A"/>
    <w:rsid w:val="00580B83"/>
    <w:rsid w:val="005B7017"/>
    <w:rsid w:val="00654789"/>
    <w:rsid w:val="00667C95"/>
    <w:rsid w:val="007B48E0"/>
    <w:rsid w:val="007D2A46"/>
    <w:rsid w:val="00816CEC"/>
    <w:rsid w:val="008515E4"/>
    <w:rsid w:val="0085206A"/>
    <w:rsid w:val="008774C0"/>
    <w:rsid w:val="008B03E9"/>
    <w:rsid w:val="008F3F6A"/>
    <w:rsid w:val="0092443E"/>
    <w:rsid w:val="00942356"/>
    <w:rsid w:val="00960BAF"/>
    <w:rsid w:val="00961410"/>
    <w:rsid w:val="00977339"/>
    <w:rsid w:val="009C6171"/>
    <w:rsid w:val="00A8770B"/>
    <w:rsid w:val="00A93123"/>
    <w:rsid w:val="00AA1972"/>
    <w:rsid w:val="00AB7BC9"/>
    <w:rsid w:val="00AF30BB"/>
    <w:rsid w:val="00BE29EF"/>
    <w:rsid w:val="00BF043E"/>
    <w:rsid w:val="00CA7292"/>
    <w:rsid w:val="00D1580F"/>
    <w:rsid w:val="00DC787C"/>
    <w:rsid w:val="00E66ABA"/>
    <w:rsid w:val="00F8502B"/>
    <w:rsid w:val="00FB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957E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957E4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DC787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DC787C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DC787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DC787C"/>
    <w:rPr>
      <w:sz w:val="24"/>
      <w:szCs w:val="24"/>
    </w:rPr>
  </w:style>
  <w:style w:type="table" w:styleId="af9">
    <w:name w:val="Table Grid"/>
    <w:basedOn w:val="a1"/>
    <w:uiPriority w:val="59"/>
    <w:rsid w:val="00380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957E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957E4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DC787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DC787C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DC787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DC787C"/>
    <w:rPr>
      <w:sz w:val="24"/>
      <w:szCs w:val="24"/>
    </w:rPr>
  </w:style>
  <w:style w:type="table" w:styleId="af9">
    <w:name w:val="Table Grid"/>
    <w:basedOn w:val="a1"/>
    <w:uiPriority w:val="59"/>
    <w:rsid w:val="00380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7BF2B-40CE-4616-B23A-06AE7ECDF64E}">
  <ds:schemaRefs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0663DC0-B9C7-463D-AAFA-4CAA621ACA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F00AC8-5353-4E7D-AA36-A343BF18C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A8AED6-402B-47C6-A85B-398A9835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Киприн Игорь Дмитриевич</dc:creator>
  <cp:lastModifiedBy>Сафронова Анна Александровна</cp:lastModifiedBy>
  <cp:revision>2</cp:revision>
  <dcterms:created xsi:type="dcterms:W3CDTF">2020-12-11T05:26:00Z</dcterms:created>
  <dcterms:modified xsi:type="dcterms:W3CDTF">2020-12-11T05:26:00Z</dcterms:modified>
</cp:coreProperties>
</file>