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A27B" w14:textId="0FD5265C" w:rsidR="00A77A8B" w:rsidRPr="00997AA3" w:rsidRDefault="00A77A8B" w:rsidP="00A77A8B">
      <w:pPr>
        <w:autoSpaceDE w:val="0"/>
        <w:autoSpaceDN w:val="0"/>
        <w:adjustRightInd w:val="0"/>
        <w:jc w:val="center"/>
        <w:rPr>
          <w:rFonts w:cstheme="minorHAnsi"/>
          <w:b/>
          <w:bCs/>
          <w:lang w:val="ru-RU" w:bidi="ar-SA"/>
        </w:rPr>
      </w:pPr>
      <w:bookmarkStart w:id="0" w:name="_GoBack"/>
      <w:bookmarkEnd w:id="0"/>
      <w:r w:rsidRPr="00997AA3">
        <w:rPr>
          <w:rFonts w:cstheme="minorHAnsi"/>
          <w:b/>
          <w:bCs/>
          <w:lang w:val="ru-RU" w:bidi="ar-SA"/>
        </w:rPr>
        <w:t xml:space="preserve">Договор энергоснабжения № </w:t>
      </w:r>
    </w:p>
    <w:p w14:paraId="6D41A27C" w14:textId="0CCE3739" w:rsidR="00A77A8B" w:rsidRPr="00DA20D7" w:rsidRDefault="00A77A8B" w:rsidP="00A77A8B">
      <w:pPr>
        <w:widowControl w:val="0"/>
        <w:autoSpaceDE w:val="0"/>
        <w:autoSpaceDN w:val="0"/>
        <w:adjustRightInd w:val="0"/>
        <w:jc w:val="both"/>
        <w:rPr>
          <w:rFonts w:cstheme="minorHAnsi"/>
          <w:b/>
          <w:bCs/>
          <w:color w:val="000000"/>
          <w:lang w:val="ru-RU" w:bidi="ar-SA"/>
        </w:rPr>
      </w:pPr>
      <w:r w:rsidRPr="00997AA3">
        <w:rPr>
          <w:rFonts w:cstheme="minorHAnsi"/>
          <w:b/>
          <w:bCs/>
          <w:color w:val="000000"/>
          <w:lang w:val="ru-RU" w:bidi="ar-SA"/>
        </w:rPr>
        <w:t>г</w:t>
      </w:r>
      <w:r w:rsidRPr="00DA20D7">
        <w:rPr>
          <w:rFonts w:cstheme="minorHAnsi"/>
          <w:b/>
          <w:bCs/>
          <w:color w:val="000000"/>
          <w:lang w:val="ru-RU" w:bidi="ar-SA"/>
        </w:rPr>
        <w:t xml:space="preserve">. </w:t>
      </w:r>
      <w:r w:rsidRPr="00997AA3">
        <w:rPr>
          <w:rFonts w:cstheme="minorHAnsi"/>
          <w:b/>
          <w:bCs/>
          <w:color w:val="000000"/>
          <w:lang w:val="ru-RU" w:bidi="ar-SA"/>
        </w:rPr>
        <w:t>Екатеринбур</w:t>
      </w:r>
      <w:r w:rsidR="0054340B">
        <w:rPr>
          <w:rFonts w:cstheme="minorHAnsi"/>
          <w:b/>
          <w:bCs/>
          <w:color w:val="000000"/>
          <w:lang w:val="ru-RU" w:bidi="ar-SA"/>
        </w:rPr>
        <w:t>г</w:t>
      </w:r>
      <w:r w:rsidRPr="00DA20D7">
        <w:rPr>
          <w:rFonts w:cstheme="minorHAnsi"/>
          <w:b/>
          <w:bCs/>
          <w:color w:val="000000"/>
          <w:lang w:val="ru-RU" w:bidi="ar-SA"/>
        </w:rPr>
        <w:t xml:space="preserve">                                                                                             </w:t>
      </w:r>
      <w:r w:rsidR="004C27CB">
        <w:rPr>
          <w:rFonts w:cstheme="minorHAnsi"/>
          <w:b/>
          <w:bCs/>
          <w:color w:val="000000"/>
          <w:lang w:val="ru-RU" w:bidi="ar-SA"/>
        </w:rPr>
        <w:t>«___»_________</w:t>
      </w:r>
      <w:r w:rsidRPr="00DA20D7">
        <w:rPr>
          <w:rFonts w:cstheme="minorHAnsi"/>
          <w:b/>
          <w:bCs/>
          <w:color w:val="000000"/>
          <w:lang w:val="ru-RU" w:bidi="ar-SA"/>
        </w:rPr>
        <w:t xml:space="preserve"> </w:t>
      </w:r>
      <w:r w:rsidRPr="00997AA3">
        <w:rPr>
          <w:rFonts w:cstheme="minorHAnsi"/>
          <w:b/>
          <w:bCs/>
          <w:color w:val="000000"/>
          <w:lang w:val="ru-RU" w:bidi="ar-SA"/>
        </w:rPr>
        <w:t>г</w:t>
      </w:r>
      <w:r w:rsidRPr="00DA20D7">
        <w:rPr>
          <w:rFonts w:cstheme="minorHAnsi"/>
          <w:b/>
          <w:bCs/>
          <w:color w:val="000000"/>
          <w:lang w:val="ru-RU" w:bidi="ar-SA"/>
        </w:rPr>
        <w:t>.</w:t>
      </w:r>
    </w:p>
    <w:p w14:paraId="6D41A27D" w14:textId="77777777" w:rsidR="00A77A8B" w:rsidRPr="00DA20D7" w:rsidRDefault="00A77A8B" w:rsidP="00A77A8B">
      <w:pPr>
        <w:widowControl w:val="0"/>
        <w:autoSpaceDE w:val="0"/>
        <w:autoSpaceDN w:val="0"/>
        <w:adjustRightInd w:val="0"/>
        <w:jc w:val="both"/>
        <w:rPr>
          <w:rFonts w:cstheme="minorHAnsi"/>
          <w:lang w:val="ru-RU" w:bidi="ar-SA"/>
        </w:rPr>
      </w:pPr>
    </w:p>
    <w:p w14:paraId="6D41A27E" w14:textId="14DF9108"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Акционерное общество «Екатеринбургэнергосбыт», именуемое в дальнейшем "Гарантирующий поставщик", в лице </w:t>
      </w:r>
      <w:r w:rsidR="00DA20D7">
        <w:rPr>
          <w:rFonts w:cstheme="minorHAnsi"/>
          <w:lang w:val="ru-RU" w:bidi="ar-SA"/>
        </w:rPr>
        <w:t>____</w:t>
      </w:r>
      <w:r w:rsidRPr="00997AA3">
        <w:rPr>
          <w:rFonts w:cstheme="minorHAnsi"/>
          <w:lang w:val="ru-RU" w:bidi="ar-SA"/>
        </w:rPr>
        <w:t xml:space="preserve"> с одной стороны, и </w:t>
      </w:r>
      <w:r w:rsidR="00DA20D7">
        <w:rPr>
          <w:rFonts w:cstheme="minorHAnsi"/>
          <w:lang w:val="ru-RU" w:bidi="ar-SA"/>
        </w:rPr>
        <w:t>____</w:t>
      </w:r>
      <w:r w:rsidRPr="00997AA3">
        <w:rPr>
          <w:rFonts w:cstheme="minorHAnsi"/>
          <w:lang w:val="ru-RU" w:bidi="ar-SA"/>
        </w:rPr>
        <w:t xml:space="preserve">, именуемое (-ый) в дальнейшем "Исполнитель", в лице </w:t>
      </w:r>
      <w:r w:rsidR="00DA20D7">
        <w:rPr>
          <w:rFonts w:cstheme="minorHAnsi"/>
          <w:lang w:val="ru-RU" w:bidi="ar-SA"/>
        </w:rPr>
        <w:t>____</w:t>
      </w:r>
      <w:r w:rsidRPr="00997AA3">
        <w:rPr>
          <w:rFonts w:cstheme="minorHAnsi"/>
          <w:lang w:val="ru-RU" w:bidi="ar-SA"/>
        </w:rPr>
        <w:t xml:space="preserve">, действующего (-ей) на основании </w:t>
      </w:r>
      <w:r w:rsidR="00DA20D7">
        <w:rPr>
          <w:rFonts w:cstheme="minorHAnsi"/>
          <w:lang w:val="ru-RU" w:bidi="ar-SA"/>
        </w:rPr>
        <w:t>____</w:t>
      </w:r>
      <w:r w:rsidRPr="00997AA3">
        <w:rPr>
          <w:rFonts w:cstheme="minorHAnsi"/>
          <w:lang w:val="ru-RU" w:bidi="ar-SA"/>
        </w:rPr>
        <w:t>, с другой стороны, а вместе именуемые «Стороны», заключили настоящий Договор энергоснабжения (далее Договор).</w:t>
      </w:r>
    </w:p>
    <w:p w14:paraId="6D41A28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281" w14:textId="70D0E4C9"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Cs/>
          <w:color w:val="080000"/>
          <w:lang w:val="ru-RU" w:bidi="ar-SA"/>
        </w:rPr>
      </w:pPr>
      <w:r w:rsidRPr="00997AA3">
        <w:rPr>
          <w:rFonts w:cstheme="minorHAnsi"/>
          <w:b/>
          <w:bCs/>
          <w:color w:val="080000"/>
          <w:lang w:val="ru-RU" w:bidi="ar-SA"/>
        </w:rPr>
        <w:t>Общие положения</w:t>
      </w:r>
    </w:p>
    <w:p w14:paraId="6D41A282" w14:textId="4EB5F5E5" w:rsidR="007F1CCE" w:rsidRPr="00997AA3" w:rsidRDefault="007F1CCE"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bCs/>
          <w:color w:val="080000"/>
          <w:lang w:val="ru-RU" w:bidi="ar-SA"/>
        </w:rPr>
      </w:pPr>
      <w:r w:rsidRPr="00997AA3">
        <w:rPr>
          <w:rFonts w:cstheme="minorHAnsi"/>
          <w:bCs/>
          <w:color w:val="080000"/>
          <w:lang w:val="ru-RU" w:bidi="ar-SA"/>
        </w:rPr>
        <w:t>Для целей настоящего Договора применяются следующие термины и определения:</w:t>
      </w:r>
    </w:p>
    <w:p w14:paraId="6D41A283" w14:textId="00BDAF84"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Исполнитель – юридическое лицо независимо от организационно-правовой формы, приобретающее коммунальные ресурсы в целях предоставления Потребителям коммунальных услуг и (или) содержания общего имущества в многоквартирном доме (управляющая организация или товарищество собственников жилья либо жилищный кооператив или иной специализированный потребительский кооператив, управляющие многоквартирным домом (иными </w:t>
      </w:r>
      <w:r w:rsidR="0042618E">
        <w:rPr>
          <w:rFonts w:cstheme="minorHAnsi"/>
          <w:bCs/>
          <w:color w:val="080000"/>
          <w:lang w:val="ru-RU" w:bidi="ar-SA"/>
        </w:rPr>
        <w:t>о</w:t>
      </w:r>
      <w:r w:rsidRPr="00997AA3">
        <w:rPr>
          <w:rFonts w:cstheme="minorHAnsi"/>
          <w:bCs/>
          <w:color w:val="080000"/>
          <w:lang w:val="ru-RU" w:bidi="ar-SA"/>
        </w:rPr>
        <w:t>бъектами энергоснабжения) в соответствии с действующим законодательством РФ.</w:t>
      </w:r>
    </w:p>
    <w:p w14:paraId="6D41A284" w14:textId="08031D45"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Потребители коммунальной услуги (далее по тексту – «Потребители») – собственники помещений в многоквартирном доме (в части нежилых помещений только части многоквартирного дома, предназначенные для размещения транспортных средств (машино-места, подземные гаражи и автостоянки, предусмотренные проектной документацией), собственники жилых домов, пользователи помещений в многоквартирном доме или жилом доме (в случае, если в отношении жилого дома между собственниками и Исполнителем, заключен договор, содержащий условия предоставления коммунальных услуг Потребителям), в т.ч. наниматели жилого помещения по договору социального найма и по договору найма жилого помещения государственного или муниципального жилищного фонда, арендаторы жилого помещения, члены жилищного кооператива, товарищества собственников жилья, иные лица, потребляющие коммунальную услугу электроснабжения.</w:t>
      </w:r>
    </w:p>
    <w:p w14:paraId="6D41A285" w14:textId="0184A3FD"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Объект энергоснабжения (</w:t>
      </w:r>
      <w:r w:rsidR="003F34FF">
        <w:rPr>
          <w:rFonts w:cstheme="minorHAnsi"/>
          <w:bCs/>
          <w:color w:val="080000"/>
          <w:lang w:val="ru-RU" w:bidi="ar-SA"/>
        </w:rPr>
        <w:t>о</w:t>
      </w:r>
      <w:r w:rsidRPr="00997AA3">
        <w:rPr>
          <w:rFonts w:cstheme="minorHAnsi"/>
          <w:bCs/>
          <w:color w:val="080000"/>
          <w:lang w:val="ru-RU" w:bidi="ar-SA"/>
        </w:rPr>
        <w:t>бъект) – многоквартирный дом или жилой дом (домовладение), введенный в эксплуатацию в установленном в соответствии с законодательством РФ порядке.</w:t>
      </w:r>
    </w:p>
    <w:p w14:paraId="6D41A286"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6D41A287" w14:textId="7A868A06" w:rsidR="007F1CCE" w:rsidRPr="00997AA3" w:rsidRDefault="007F1CCE" w:rsidP="007F1CCE">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bCs/>
          <w:color w:val="080000"/>
          <w:lang w:val="ru-RU" w:bidi="ar-SA"/>
        </w:rPr>
        <w:t xml:space="preserve">Точка поставки электрической энергии по Договору – </w:t>
      </w:r>
      <w:r w:rsidRPr="00997AA3">
        <w:rPr>
          <w:rFonts w:cstheme="minorHAnsi"/>
          <w:color w:val="080000"/>
          <w:lang w:val="ru-RU" w:bidi="ar-SA"/>
        </w:rPr>
        <w:t xml:space="preserve">место исполнения обязательств по настоящему Договору,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Исполнителя 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в месте физического соединения энергопринимающего устройства Потребителя Исполнителя с электрической сетью Сетевой организации (точка присоединения к электрической сети), или на границе раздела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электрических сетей Сетевой организации, к сетям которой присоединены энергопринимающие устройства </w:t>
      </w:r>
      <w:r w:rsidRPr="00997AA3">
        <w:rPr>
          <w:rFonts w:cstheme="minorHAnsi"/>
          <w:color w:val="080000"/>
          <w:lang w:val="ru-RU" w:bidi="ar-SA"/>
        </w:rPr>
        <w:lastRenderedPageBreak/>
        <w:t>Исполнителя.</w:t>
      </w:r>
    </w:p>
    <w:p w14:paraId="6D41A288" w14:textId="166A0919"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w:t>
      </w:r>
      <w:r w:rsidR="0042618E">
        <w:rPr>
          <w:rFonts w:cstheme="minorHAnsi"/>
          <w:bCs/>
          <w:color w:val="080000"/>
          <w:lang w:val="ru-RU" w:bidi="ar-SA"/>
        </w:rPr>
        <w:t>о</w:t>
      </w:r>
      <w:r w:rsidRPr="00997AA3">
        <w:rPr>
          <w:rFonts w:cstheme="minorHAnsi"/>
          <w:bCs/>
          <w:color w:val="080000"/>
          <w:lang w:val="ru-RU" w:bidi="ar-SA"/>
        </w:rPr>
        <w:t xml:space="preserve">бъекты энергоснабжения, и с которой Ресурсоснабжающей организацией урегулировано оказание услуг по передаче электрической энергии (мощности). Сетевая организация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Сетевой организации. </w:t>
      </w:r>
    </w:p>
    <w:p w14:paraId="6D41A289"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Прибор учета электроэнергии (расчетный прибор учета) – коллективный (общедомовый) прибор учета электрической энергии, измеряющий объем (количество) электрической энергии, поданный в многоквартирный дом; индивидуальный прибор учета, измеряющий объем (количество) электрической энергии, поданный в жилой дом (домовладение) и/или жилое (нежилое) помещение многоквартирного дома, иной объект электроснабжения (стояночное место, площадка, гараж и т.д.) в многоквартирном доме. </w:t>
      </w:r>
    </w:p>
    <w:p w14:paraId="6D41A28A"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Индивидуальный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многоквартирного дома, жилом доме (домовладении) или иных объектах энергопотребления в многоквартирном доме (нежилых помещений, стоянок, стояночных мест площадок, гаражей и т.д.).</w:t>
      </w:r>
    </w:p>
    <w:p w14:paraId="6D41A28B" w14:textId="7CEBB801"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Коллективный (общедомовый) прибор учета электрической энергии (далее</w:t>
      </w:r>
      <w:r w:rsidR="00915281" w:rsidRPr="00997AA3">
        <w:rPr>
          <w:rFonts w:cstheme="minorHAnsi"/>
          <w:bCs/>
          <w:color w:val="080000"/>
          <w:lang w:val="ru-RU" w:bidi="ar-SA"/>
        </w:rPr>
        <w:t xml:space="preserve"> – общедомовый прибор учета) - </w:t>
      </w:r>
      <w:r w:rsidRPr="00997AA3">
        <w:rPr>
          <w:rFonts w:cstheme="minorHAnsi"/>
          <w:bCs/>
          <w:color w:val="080000"/>
          <w:lang w:val="ru-RU" w:bidi="ar-SA"/>
        </w:rPr>
        <w:t xml:space="preserve">средство измерения (совокупность средств измерения и дополнительного оборудования), используемое для определения объемов (количества) электрической энергии, поданной в многоквартирный дом (на </w:t>
      </w:r>
      <w:r w:rsidR="0042618E">
        <w:rPr>
          <w:rFonts w:cstheme="minorHAnsi"/>
          <w:bCs/>
          <w:color w:val="080000"/>
          <w:lang w:val="ru-RU" w:bidi="ar-SA"/>
        </w:rPr>
        <w:t>о</w:t>
      </w:r>
      <w:r w:rsidRPr="00997AA3">
        <w:rPr>
          <w:rFonts w:cstheme="minorHAnsi"/>
          <w:bCs/>
          <w:color w:val="080000"/>
          <w:lang w:val="ru-RU" w:bidi="ar-SA"/>
        </w:rPr>
        <w:t>бъект энергоснабжения).</w:t>
      </w:r>
    </w:p>
    <w:p w14:paraId="692B9F69" w14:textId="77777777" w:rsidR="00E8779C" w:rsidRPr="000C1FC1" w:rsidRDefault="007F1CCE"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997AA3">
        <w:rPr>
          <w:rFonts w:cstheme="minorHAnsi"/>
          <w:bCs/>
          <w:color w:val="080000"/>
          <w:lang w:val="ru-RU" w:bidi="ar-SA"/>
        </w:rPr>
        <w:t>Измерительный комплекс учета электроэнергии (далее измерительный комплекс) – совокупность устройств одного присоединения, предназначенных для измерения и учета электроэнергии (трансформаторы тока, трансформаторы напряжения, счетчики электрической энергии, датчики импульсов, сумматоры и их линии связи) и соединенных между собой по установленной схеме.</w:t>
      </w:r>
    </w:p>
    <w:p w14:paraId="304C1B3D" w14:textId="79F5A47B" w:rsidR="00E8779C" w:rsidRPr="000C1FC1" w:rsidRDefault="00EB374F"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EB374F">
        <w:rPr>
          <w:lang w:val="ru-RU"/>
        </w:rPr>
        <w:t>Поняти</w:t>
      </w:r>
      <w:r>
        <w:rPr>
          <w:lang w:val="ru-RU"/>
        </w:rPr>
        <w:t>е</w:t>
      </w:r>
      <w:r w:rsidR="00E8779C" w:rsidRPr="000C1FC1">
        <w:rPr>
          <w:lang w:val="ru-RU"/>
        </w:rPr>
        <w:t xml:space="preserve"> "Безучетное потребление</w:t>
      </w:r>
      <w:r w:rsidR="00E8779C">
        <w:rPr>
          <w:lang w:val="ru-RU"/>
        </w:rPr>
        <w:t xml:space="preserve"> </w:t>
      </w:r>
      <w:r w:rsidR="00E8779C" w:rsidRPr="00997AA3">
        <w:rPr>
          <w:rFonts w:cstheme="minorHAnsi"/>
          <w:color w:val="080000"/>
          <w:lang w:val="ru-RU" w:bidi="ar-SA"/>
        </w:rPr>
        <w:t>электрической энергии</w:t>
      </w:r>
      <w:r w:rsidR="00E8779C" w:rsidRPr="00E8779C">
        <w:rPr>
          <w:lang w:val="ru-RU"/>
        </w:rPr>
        <w:t xml:space="preserve"> </w:t>
      </w:r>
      <w:r w:rsidR="00E8779C" w:rsidRPr="000C1FC1">
        <w:rPr>
          <w:lang w:val="ru-RU"/>
        </w:rPr>
        <w:t xml:space="preserve">" используется в настоящем договоре в значении, определенном </w:t>
      </w:r>
      <w:r w:rsidR="00E8779C" w:rsidRPr="00997AA3">
        <w:rPr>
          <w:rFonts w:cstheme="minorHAnsi"/>
          <w:color w:val="080000"/>
          <w:lang w:val="ru-RU" w:bidi="ar-SA"/>
        </w:rPr>
        <w:t>Основными положениями функционирования розничных рынков электрической энергии № 442 от 04.05.2012г.</w:t>
      </w:r>
    </w:p>
    <w:p w14:paraId="6D41A28D"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Расчетным периодом по настоящему Договору является календарный месяц. </w:t>
      </w:r>
    </w:p>
    <w:p w14:paraId="6D41A28E"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Зона ответственности Исполнителя – внутридомовые инженерные системы, в том числе электросетевое оборудование от точки(ек) поставки до жилых помещений (жилых домов) Потребителей, нежилых помещений в многоквартирном доме и иных объектов энергопотребления в многоквартирном доме.</w:t>
      </w:r>
    </w:p>
    <w:p w14:paraId="6D41A28F"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Опосредованное присоединение - присоединение энергопринимающих устройств Исполнителя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оказывающих услуги по передаче электрической энергии, иных владельцев электрических сетей, не оказывающих услуги по передаче, или бесхозяйные объекты электросетевого хозяйства, которые имеют непосредственное присоединение к сетям Сетевой организации.</w:t>
      </w:r>
    </w:p>
    <w:p w14:paraId="6D41A290"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Иные термины и определения, не указанные в настоящем пункте и используемые в настоящем Договоре, имеют значение, определенное нормативными правовыми актами Российской Федерации.</w:t>
      </w:r>
    </w:p>
    <w:p w14:paraId="6D41A291" w14:textId="79FEF9D8" w:rsidR="00A77A8B" w:rsidRPr="00997AA3" w:rsidRDefault="00DF401A"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исполнении настоящего </w:t>
      </w:r>
      <w:r w:rsidR="00A77A8B" w:rsidRPr="00997AA3">
        <w:rPr>
          <w:rFonts w:cstheme="minorHAnsi"/>
          <w:color w:val="080000"/>
          <w:lang w:val="ru-RU" w:bidi="ar-SA"/>
        </w:rPr>
        <w:t xml:space="preserve">Договора Стороны обязуются руководствоваться </w:t>
      </w:r>
      <w:r w:rsidRPr="00997AA3">
        <w:rPr>
          <w:rFonts w:cstheme="minorHAnsi"/>
          <w:color w:val="080000"/>
          <w:lang w:val="ru-RU" w:bidi="ar-SA"/>
        </w:rPr>
        <w:t xml:space="preserve">Гражданским кодексом Российской Федерации, Жилищным кодексом Российской федерации, Постановлениями правительства Российской федерации, в том числе: Основными </w:t>
      </w:r>
      <w:r w:rsidRPr="00997AA3">
        <w:rPr>
          <w:rFonts w:cstheme="minorHAnsi"/>
          <w:color w:val="080000"/>
          <w:lang w:val="ru-RU" w:bidi="ar-SA"/>
        </w:rPr>
        <w:lastRenderedPageBreak/>
        <w:t>положениями функционирования розничных рынков электрической энергии № 442 от 04.05.2012г. (далее – Основные положения), Правилами предоставления коммунальных услуг собственникам и пользователям помещений в многоквартирных домах и жилых домах №</w:t>
      </w:r>
      <w:r w:rsidR="006F4C96" w:rsidRPr="00997AA3">
        <w:rPr>
          <w:rFonts w:cstheme="minorHAnsi"/>
          <w:color w:val="080000"/>
          <w:lang w:val="ru-RU" w:bidi="ar-SA"/>
        </w:rPr>
        <w:t xml:space="preserve"> </w:t>
      </w:r>
      <w:r w:rsidRPr="00997AA3">
        <w:rPr>
          <w:rFonts w:cstheme="minorHAnsi"/>
          <w:color w:val="080000"/>
          <w:lang w:val="ru-RU" w:bidi="ar-SA"/>
        </w:rPr>
        <w:t>354 от 06.05.2011 г (далее – Правила</w:t>
      </w:r>
      <w:r w:rsidR="00915281" w:rsidRPr="00997AA3">
        <w:rPr>
          <w:rFonts w:cstheme="minorHAnsi"/>
          <w:color w:val="080000"/>
          <w:lang w:val="ru-RU" w:bidi="ar-SA"/>
        </w:rPr>
        <w:t xml:space="preserve"> 354</w:t>
      </w:r>
      <w:r w:rsidRPr="00997AA3">
        <w:rPr>
          <w:rFonts w:cstheme="minorHAnsi"/>
          <w:color w:val="080000"/>
          <w:lang w:val="ru-RU" w:bidi="ar-SA"/>
        </w:rPr>
        <w:t>),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 124 от 14.02.2012г. (далее – Правила</w:t>
      </w:r>
      <w:r w:rsidR="00915281" w:rsidRPr="00997AA3">
        <w:rPr>
          <w:rFonts w:cstheme="minorHAnsi"/>
          <w:color w:val="080000"/>
          <w:lang w:val="ru-RU" w:bidi="ar-SA"/>
        </w:rPr>
        <w:t xml:space="preserve"> 124</w:t>
      </w:r>
      <w:r w:rsidR="006F4C96" w:rsidRPr="00997AA3">
        <w:rPr>
          <w:rFonts w:cstheme="minorHAnsi"/>
          <w:color w:val="080000"/>
          <w:lang w:val="ru-RU" w:bidi="ar-SA"/>
        </w:rPr>
        <w:t xml:space="preserve">), </w:t>
      </w:r>
      <w:r w:rsidRPr="00997AA3">
        <w:rPr>
          <w:rFonts w:cstheme="minorHAnsi"/>
          <w:color w:val="080000"/>
          <w:lang w:val="ru-RU" w:bidi="ar-SA"/>
        </w:rPr>
        <w:t>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6D41A292" w14:textId="45C3BA7F" w:rsidR="00F526E5" w:rsidRDefault="00F526E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принятия после заключения настоящего Договора нормативно-правовых актов, регулирующих вопросы в сфере электроэнергетики, предоставления коммунальных услуг,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и определению стоимости электрической энергии, Стороны применяют указанные нормативно-правовые акты в целях исполнения Договора, с даты их вступления в законную силу без внесения соответствующих </w:t>
      </w:r>
      <w:r w:rsidR="006F4C96" w:rsidRPr="00997AA3">
        <w:rPr>
          <w:rFonts w:cstheme="minorHAnsi"/>
          <w:color w:val="080000"/>
          <w:lang w:val="ru-RU" w:bidi="ar-SA"/>
        </w:rPr>
        <w:t>изменений в настоящий Договор.</w:t>
      </w:r>
    </w:p>
    <w:p w14:paraId="12129F43" w14:textId="77777777" w:rsidR="00997AA3" w:rsidRPr="00997AA3" w:rsidRDefault="00997AA3" w:rsidP="00A77A8B">
      <w:pPr>
        <w:widowControl w:val="0"/>
        <w:autoSpaceDE w:val="0"/>
        <w:autoSpaceDN w:val="0"/>
        <w:adjustRightInd w:val="0"/>
        <w:spacing w:line="104" w:lineRule="atLeast"/>
        <w:ind w:firstLine="567"/>
        <w:jc w:val="both"/>
        <w:rPr>
          <w:rFonts w:cstheme="minorHAnsi"/>
          <w:color w:val="080000"/>
          <w:lang w:val="ru-RU" w:bidi="ar-SA"/>
        </w:rPr>
      </w:pPr>
    </w:p>
    <w:p w14:paraId="6D41A293" w14:textId="2905D893" w:rsidR="00890058" w:rsidRPr="00997AA3" w:rsidRDefault="00890058"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Предмет Договора</w:t>
      </w:r>
    </w:p>
    <w:p w14:paraId="6D41A294" w14:textId="6638E6B8" w:rsidR="00890058" w:rsidRPr="00997AA3" w:rsidRDefault="00890058" w:rsidP="0089005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По настоящему Договору Гарантирующий поставщик обязуется осуществлять продажу электрической энергии</w:t>
      </w:r>
      <w:r w:rsidR="00B416F7" w:rsidRPr="00997AA3">
        <w:rPr>
          <w:rFonts w:cstheme="minorHAnsi"/>
          <w:color w:val="080000"/>
          <w:lang w:val="ru-RU" w:bidi="ar-SA"/>
        </w:rPr>
        <w:t xml:space="preserve"> Исполнителю</w:t>
      </w:r>
      <w:r w:rsidRPr="00997AA3">
        <w:rPr>
          <w:rFonts w:cstheme="minorHAnsi"/>
          <w:color w:val="080000"/>
          <w:lang w:val="ru-RU" w:bidi="ar-SA"/>
        </w:rPr>
        <w:t xml:space="preserve">, а также путем заключения договоров с третьими лицами обеспечить передачу электрической энергии и предоставление иных услуг, неразрывно связанных с процессом снабжения электрической энергией Потребителей Исполнителя, а Исполнитель обязуется принимать и оплачивать приобретаемую электрическую энергию и оказываемые услуги в сроки и на условиях, предусмотренных настоящим Договором, а также обеспечивать безопасность эксплуатации находящихся в его ведении электрических сетей </w:t>
      </w:r>
      <w:r w:rsidR="00FC6658">
        <w:rPr>
          <w:rFonts w:cstheme="minorHAnsi"/>
          <w:color w:val="080000"/>
          <w:lang w:val="ru-RU" w:bidi="ar-SA"/>
        </w:rPr>
        <w:t xml:space="preserve">и </w:t>
      </w:r>
      <w:r w:rsidR="000920AB" w:rsidRPr="00997AA3">
        <w:rPr>
          <w:rFonts w:cstheme="minorHAnsi"/>
          <w:color w:val="080000"/>
          <w:lang w:val="ru-RU" w:bidi="ar-SA"/>
        </w:rPr>
        <w:t>оборудования</w:t>
      </w:r>
      <w:r w:rsidR="000920AB">
        <w:rPr>
          <w:rFonts w:cstheme="minorHAnsi"/>
          <w:color w:val="080000"/>
          <w:lang w:val="ru-RU" w:bidi="ar-SA"/>
        </w:rPr>
        <w:t>,</w:t>
      </w:r>
      <w:r w:rsidR="000920AB" w:rsidRPr="00997AA3">
        <w:rPr>
          <w:rFonts w:cstheme="minorHAnsi"/>
          <w:color w:val="080000"/>
          <w:lang w:val="ru-RU" w:bidi="ar-SA"/>
        </w:rPr>
        <w:t xml:space="preserve"> </w:t>
      </w:r>
      <w:r w:rsidR="000920AB">
        <w:rPr>
          <w:rFonts w:cstheme="minorHAnsi"/>
          <w:color w:val="080000"/>
          <w:lang w:val="ru-RU" w:bidi="ar-SA"/>
        </w:rPr>
        <w:t xml:space="preserve">сохранность </w:t>
      </w:r>
      <w:r w:rsidR="000920AB">
        <w:rPr>
          <w:rFonts w:cstheme="minorHAnsi"/>
          <w:bCs/>
          <w:color w:val="080000"/>
          <w:lang w:val="ru-RU" w:bidi="ar-SA"/>
        </w:rPr>
        <w:t>и</w:t>
      </w:r>
      <w:r w:rsidR="000920AB" w:rsidRPr="00997AA3">
        <w:rPr>
          <w:rFonts w:cstheme="minorHAnsi"/>
          <w:bCs/>
          <w:color w:val="080000"/>
          <w:lang w:val="ru-RU" w:bidi="ar-SA"/>
        </w:rPr>
        <w:t>змерительны</w:t>
      </w:r>
      <w:r w:rsidR="000920AB">
        <w:rPr>
          <w:rFonts w:cstheme="minorHAnsi"/>
          <w:bCs/>
          <w:color w:val="080000"/>
          <w:lang w:val="ru-RU" w:bidi="ar-SA"/>
        </w:rPr>
        <w:t>х</w:t>
      </w:r>
      <w:r w:rsidR="000920AB" w:rsidRPr="00997AA3">
        <w:rPr>
          <w:rFonts w:cstheme="minorHAnsi"/>
          <w:bCs/>
          <w:color w:val="080000"/>
          <w:lang w:val="ru-RU" w:bidi="ar-SA"/>
        </w:rPr>
        <w:t xml:space="preserve"> комплекс</w:t>
      </w:r>
      <w:r w:rsidR="000920AB">
        <w:rPr>
          <w:rFonts w:cstheme="minorHAnsi"/>
          <w:bCs/>
          <w:color w:val="080000"/>
          <w:lang w:val="ru-RU" w:bidi="ar-SA"/>
        </w:rPr>
        <w:t>ов учета электроэнергии</w:t>
      </w:r>
      <w:r w:rsidRPr="00997AA3">
        <w:rPr>
          <w:rFonts w:cstheme="minorHAnsi"/>
          <w:color w:val="080000"/>
          <w:lang w:val="ru-RU" w:bidi="ar-SA"/>
        </w:rPr>
        <w:t xml:space="preserve">. </w:t>
      </w:r>
    </w:p>
    <w:p w14:paraId="6D41A295" w14:textId="2FF80E77" w:rsidR="00B416F7" w:rsidRPr="00997AA3" w:rsidRDefault="00B416F7" w:rsidP="00CC536E">
      <w:pPr>
        <w:tabs>
          <w:tab w:val="left" w:pos="993"/>
        </w:tabs>
        <w:ind w:firstLine="567"/>
        <w:jc w:val="both"/>
        <w:rPr>
          <w:rFonts w:cstheme="minorHAnsi"/>
          <w:color w:val="080000"/>
          <w:lang w:val="ru-RU" w:bidi="ar-SA"/>
        </w:rPr>
      </w:pPr>
      <w:r w:rsidRPr="00997AA3">
        <w:rPr>
          <w:rFonts w:cstheme="minorHAnsi"/>
          <w:color w:val="080000"/>
          <w:lang w:val="ru-RU" w:bidi="ar-SA"/>
        </w:rPr>
        <w:t>Исполнитель приобретает электрическую энергию у Гарантирующего поставщика в целях оказания коммунальной услуги электроснабжения потр</w:t>
      </w:r>
      <w:r w:rsidR="00FA62C9" w:rsidRPr="00997AA3">
        <w:rPr>
          <w:rFonts w:cstheme="minorHAnsi"/>
          <w:color w:val="080000"/>
          <w:lang w:val="ru-RU" w:bidi="ar-SA"/>
        </w:rPr>
        <w:t>ебителям и/или</w:t>
      </w:r>
      <w:r w:rsidRPr="00997AA3">
        <w:rPr>
          <w:rFonts w:cstheme="minorHAnsi"/>
          <w:color w:val="080000"/>
          <w:lang w:val="ru-RU" w:bidi="ar-SA"/>
        </w:rPr>
        <w:t xml:space="preserve"> электрическую энергию, потребляемую при использовании и содержании общего имущества в многоквартирном доме.</w:t>
      </w:r>
    </w:p>
    <w:p w14:paraId="6D41A296"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6D41A297" w14:textId="32F8D909" w:rsidR="00A77A8B"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Обязанности сторон</w:t>
      </w:r>
    </w:p>
    <w:p w14:paraId="6D41A298" w14:textId="01936EA7" w:rsidR="00A77A8B" w:rsidRPr="00997AA3" w:rsidRDefault="00A77A8B" w:rsidP="00997AA3">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Гарантирующий поставщик </w:t>
      </w:r>
      <w:r w:rsidR="00996D01" w:rsidRPr="00997AA3">
        <w:rPr>
          <w:rFonts w:cstheme="minorHAnsi"/>
          <w:b/>
          <w:bCs/>
          <w:color w:val="080000"/>
          <w:lang w:val="ru-RU" w:bidi="ar-SA"/>
        </w:rPr>
        <w:t>обязуется</w:t>
      </w:r>
      <w:r w:rsidRPr="00997AA3">
        <w:rPr>
          <w:rFonts w:cstheme="minorHAnsi"/>
          <w:b/>
          <w:bCs/>
          <w:color w:val="080000"/>
          <w:lang w:val="ru-RU" w:bidi="ar-SA"/>
        </w:rPr>
        <w:t>:</w:t>
      </w:r>
    </w:p>
    <w:p w14:paraId="6D41A299" w14:textId="5445F5A6" w:rsidR="00A77A8B" w:rsidRPr="00997AA3" w:rsidRDefault="00996D01"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Осуществлять продажу электрической энергии Исполнителю </w:t>
      </w:r>
      <w:r w:rsidR="0027082A" w:rsidRPr="00997AA3">
        <w:rPr>
          <w:rFonts w:cstheme="minorHAnsi"/>
          <w:color w:val="080000"/>
          <w:lang w:val="ru-RU" w:bidi="ar-SA"/>
        </w:rPr>
        <w:t xml:space="preserve">в </w:t>
      </w:r>
      <w:r w:rsidR="00A37501">
        <w:rPr>
          <w:rFonts w:cstheme="minorHAnsi"/>
          <w:color w:val="080000"/>
          <w:lang w:val="ru-RU" w:bidi="ar-SA"/>
        </w:rPr>
        <w:t>т</w:t>
      </w:r>
      <w:r w:rsidRPr="00997AA3">
        <w:rPr>
          <w:rFonts w:cstheme="minorHAnsi"/>
          <w:color w:val="080000"/>
          <w:lang w:val="ru-RU" w:bidi="ar-SA"/>
        </w:rPr>
        <w:t>очк</w:t>
      </w:r>
      <w:r w:rsidR="0027082A" w:rsidRPr="00997AA3">
        <w:rPr>
          <w:rFonts w:cstheme="minorHAnsi"/>
          <w:color w:val="080000"/>
          <w:lang w:val="ru-RU" w:bidi="ar-SA"/>
        </w:rPr>
        <w:t>ах</w:t>
      </w:r>
      <w:r w:rsidRPr="00997AA3">
        <w:rPr>
          <w:rFonts w:cstheme="minorHAnsi"/>
          <w:color w:val="080000"/>
          <w:lang w:val="ru-RU" w:bidi="ar-SA"/>
        </w:rPr>
        <w:t xml:space="preserve"> поставки</w:t>
      </w:r>
      <w:r w:rsidR="002B0E2B" w:rsidRPr="00997AA3">
        <w:rPr>
          <w:rFonts w:cstheme="minorHAnsi"/>
          <w:color w:val="080000"/>
          <w:lang w:val="ru-RU" w:bidi="ar-SA"/>
        </w:rPr>
        <w:t xml:space="preserve"> (Приложение </w:t>
      </w:r>
      <w:r w:rsidR="00766DC9" w:rsidRPr="00997AA3">
        <w:rPr>
          <w:rFonts w:cstheme="minorHAnsi"/>
          <w:color w:val="080000"/>
          <w:lang w:val="ru-RU" w:bidi="ar-SA"/>
        </w:rPr>
        <w:t>2</w:t>
      </w:r>
      <w:r w:rsidR="002B0E2B" w:rsidRPr="00997AA3">
        <w:rPr>
          <w:rFonts w:cstheme="minorHAnsi"/>
          <w:color w:val="080000"/>
          <w:lang w:val="ru-RU" w:bidi="ar-SA"/>
        </w:rPr>
        <w:t>)</w:t>
      </w:r>
      <w:r w:rsidR="00A77A8B" w:rsidRPr="00997AA3">
        <w:rPr>
          <w:rFonts w:cstheme="minorHAnsi"/>
          <w:color w:val="080000"/>
          <w:lang w:val="ru-RU" w:bidi="ar-SA"/>
        </w:rPr>
        <w:t xml:space="preserve">, </w:t>
      </w:r>
      <w:r w:rsidR="0027082A" w:rsidRPr="00997AA3">
        <w:rPr>
          <w:rFonts w:cstheme="minorHAnsi"/>
          <w:color w:val="080000"/>
          <w:lang w:val="ru-RU" w:bidi="ar-SA"/>
        </w:rPr>
        <w:t xml:space="preserve">а также самостоятельно или через привлеченных третьих лиц оказывать Исполнителю услуги по передаче электрической энергии и иные услуги, неразрывно связанные с процессом снабжения электрической энергией </w:t>
      </w:r>
      <w:r w:rsidR="00A77A8B" w:rsidRPr="00997AA3">
        <w:rPr>
          <w:rFonts w:cstheme="minorHAnsi"/>
          <w:color w:val="080000"/>
          <w:lang w:val="ru-RU" w:bidi="ar-SA"/>
        </w:rPr>
        <w:t>в соответствии с согласованной с ней категорией надежности энергопринимающих устройств Исполнителя и в пределах величины максимальной (разрешенной) мощности, определенной Приложением 2, являющимся неотъемлемой частью настоящего Договора.</w:t>
      </w:r>
    </w:p>
    <w:p w14:paraId="6D41A29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отсутствии у Гарантирующего поставщика документов, подтверждающих категорию надежности объекта энергоснабжения, поставка электрической энергии Исполнителю осуществляется как для энергопринимающих устройств 3 категории надежности.</w:t>
      </w:r>
    </w:p>
    <w:p w14:paraId="6D41A29B" w14:textId="20FE0722" w:rsidR="001D3C95" w:rsidRPr="00997AA3" w:rsidRDefault="002B0E2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соответствии с действующим законодательством Российской Федерации урегулировать отношения по передаче электрической энергии в точки поставки (Приложение №</w:t>
      </w:r>
      <w:r w:rsidR="00766DC9" w:rsidRPr="00997AA3">
        <w:rPr>
          <w:rFonts w:cstheme="minorHAnsi"/>
          <w:color w:val="080000"/>
          <w:lang w:val="ru-RU" w:bidi="ar-SA"/>
        </w:rPr>
        <w:t>2</w:t>
      </w:r>
      <w:r w:rsidRPr="00997AA3">
        <w:rPr>
          <w:rFonts w:cstheme="minorHAnsi"/>
          <w:color w:val="080000"/>
          <w:lang w:val="ru-RU" w:bidi="ar-SA"/>
        </w:rPr>
        <w:t xml:space="preserve">), а также отношения по оказанию иных услуг, оказание которых является неотъемлемой </w:t>
      </w:r>
      <w:r w:rsidRPr="00997AA3">
        <w:rPr>
          <w:rFonts w:cstheme="minorHAnsi"/>
          <w:color w:val="080000"/>
          <w:lang w:val="ru-RU" w:bidi="ar-SA"/>
        </w:rPr>
        <w:lastRenderedPageBreak/>
        <w:t>частью процесса поставки электрической энергии.</w:t>
      </w:r>
    </w:p>
    <w:p w14:paraId="6D41A29C" w14:textId="417C2931" w:rsidR="00A77A8B" w:rsidRPr="00997AA3" w:rsidRDefault="00A77A8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расчет количества и стоимости, фактически поставленной Исполнителю электроэнергии в соответствии с условиями настоящего Договора.</w:t>
      </w:r>
    </w:p>
    <w:p w14:paraId="6D41A29D" w14:textId="00D66AB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Применять при осуществлении расчетов за электрическую энергию с Исполнителем вариант тарифа, выбранный </w:t>
      </w:r>
      <w:r w:rsidR="002B0E2B" w:rsidRPr="00997AA3">
        <w:rPr>
          <w:rFonts w:cstheme="minorHAnsi"/>
          <w:color w:val="080000"/>
          <w:lang w:val="ru-RU" w:bidi="ar-SA"/>
        </w:rPr>
        <w:t xml:space="preserve">Исполнителем </w:t>
      </w:r>
      <w:r w:rsidRPr="00997AA3">
        <w:rPr>
          <w:rFonts w:cstheme="minorHAnsi"/>
          <w:color w:val="080000"/>
          <w:lang w:val="ru-RU" w:bidi="ar-SA"/>
        </w:rPr>
        <w:t>в порядке и случаях, установленных действующим законодательством РФ.</w:t>
      </w:r>
    </w:p>
    <w:p w14:paraId="33A80C1C" w14:textId="10C9C619" w:rsidR="00A37501" w:rsidRPr="00F9020F" w:rsidRDefault="00A37501"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F9020F">
        <w:rPr>
          <w:rFonts w:cstheme="minorHAnsi"/>
          <w:color w:val="080000"/>
          <w:lang w:val="ru-RU" w:bidi="ar-SA"/>
        </w:rPr>
        <w:t xml:space="preserve">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 </w:t>
      </w:r>
    </w:p>
    <w:p w14:paraId="6D41A29F" w14:textId="1FB189D6"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w:t>
      </w:r>
    </w:p>
    <w:p w14:paraId="6D41A2A0" w14:textId="3CC79F87" w:rsidR="00A77A8B" w:rsidRPr="00997AA3" w:rsidRDefault="004061F9"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Передавать Исполнителю не позднее 15 числа месяца, следующего за отчетным, сведения об объемах электрической энергии, подлежащей оплате собственниками и пользователями помещений в многоквартирном доме. Сведения о показаниях индивидуальных, общих (квартирных) приборов учета и (или) иная информация, используемая для определения объемов потребления электрической энергии, формируется в формате </w:t>
      </w:r>
      <w:r w:rsidRPr="00997AA3">
        <w:rPr>
          <w:rFonts w:cstheme="minorHAnsi"/>
          <w:color w:val="080000"/>
          <w:lang w:bidi="ar-SA"/>
        </w:rPr>
        <w:t>Excel</w:t>
      </w:r>
      <w:r w:rsidRPr="00997AA3">
        <w:rPr>
          <w:rFonts w:cstheme="minorHAnsi"/>
          <w:color w:val="080000"/>
          <w:lang w:val="ru-RU" w:bidi="ar-SA"/>
        </w:rPr>
        <w:t xml:space="preserve"> и направляется Исполнителю посредством электронной почты на электронный адрес, указанный в настоящем Договоре. Данный пункт применяется в</w:t>
      </w:r>
      <w:r w:rsidR="00A77A8B" w:rsidRPr="00997AA3">
        <w:rPr>
          <w:rFonts w:cstheme="minorHAnsi"/>
          <w:color w:val="080000"/>
          <w:lang w:val="ru-RU" w:bidi="ar-SA"/>
        </w:rPr>
        <w:t xml:space="preserve"> случае одностороннего отказа </w:t>
      </w:r>
      <w:r w:rsidRPr="00997AA3">
        <w:rPr>
          <w:rFonts w:cstheme="minorHAnsi"/>
          <w:color w:val="080000"/>
          <w:lang w:val="ru-RU" w:bidi="ar-SA"/>
        </w:rPr>
        <w:t xml:space="preserve">Гарантирующего поставщика </w:t>
      </w:r>
      <w:r w:rsidR="00A77A8B" w:rsidRPr="00997AA3">
        <w:rPr>
          <w:rFonts w:cstheme="minorHAnsi"/>
          <w:color w:val="080000"/>
          <w:lang w:val="ru-RU" w:bidi="ar-SA"/>
        </w:rPr>
        <w:t xml:space="preserve">от Договора энергоснабжения с Исполнителем в части снабжения коммунальными ресурсами в целях предоставления коммунальной услуги в жилые и нежилые помещения многоквартирного дома в соответствии с п. </w:t>
      </w:r>
      <w:r w:rsidR="00FE6581" w:rsidRPr="00997AA3">
        <w:rPr>
          <w:rFonts w:cstheme="minorHAnsi"/>
          <w:color w:val="080000"/>
          <w:lang w:val="ru-RU" w:bidi="ar-SA"/>
        </w:rPr>
        <w:t>7</w:t>
      </w:r>
      <w:r w:rsidR="00A77A8B" w:rsidRPr="00997AA3">
        <w:rPr>
          <w:rFonts w:cstheme="minorHAnsi"/>
          <w:color w:val="080000"/>
          <w:lang w:val="ru-RU" w:bidi="ar-SA"/>
        </w:rPr>
        <w:t>.1.3 настоящего Договора</w:t>
      </w:r>
      <w:r w:rsidR="00CB0EF9" w:rsidRPr="00997AA3">
        <w:rPr>
          <w:rFonts w:cstheme="minorHAnsi"/>
          <w:color w:val="080000"/>
          <w:lang w:val="ru-RU" w:bidi="ar-SA"/>
        </w:rPr>
        <w:t>.</w:t>
      </w:r>
    </w:p>
    <w:p w14:paraId="6D41A2A1" w14:textId="636DE51E" w:rsidR="0039595C" w:rsidRPr="00997AA3" w:rsidRDefault="000F4E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порядке и сроки, установленных действующим законодательством обеспечивать коммерческий учет электрической энергии (мощности) в отношении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в случаях: отсутствия, </w:t>
      </w:r>
      <w:r w:rsidR="0034271B" w:rsidRPr="00997AA3">
        <w:rPr>
          <w:rFonts w:cstheme="minorHAnsi"/>
          <w:lang w:val="ru-RU" w:bidi="ar-SA"/>
        </w:rPr>
        <w:t>выход</w:t>
      </w:r>
      <w:r w:rsidR="0034271B">
        <w:rPr>
          <w:rFonts w:cstheme="minorHAnsi"/>
          <w:lang w:val="ru-RU" w:bidi="ar-SA"/>
        </w:rPr>
        <w:t>а</w:t>
      </w:r>
      <w:r w:rsidR="0034271B" w:rsidRPr="00997AA3">
        <w:rPr>
          <w:rFonts w:cstheme="minorHAnsi"/>
          <w:lang w:val="ru-RU" w:bidi="ar-SA"/>
        </w:rPr>
        <w:t xml:space="preserve"> </w:t>
      </w:r>
      <w:r w:rsidRPr="00997AA3">
        <w:rPr>
          <w:rFonts w:cstheme="minorHAnsi"/>
          <w:lang w:val="ru-RU" w:bidi="ar-SA"/>
        </w:rPr>
        <w:t xml:space="preserve">из строя, </w:t>
      </w:r>
      <w:r w:rsidR="0034271B" w:rsidRPr="00997AA3">
        <w:rPr>
          <w:rFonts w:cstheme="minorHAnsi"/>
          <w:lang w:val="ru-RU" w:bidi="ar-SA"/>
        </w:rPr>
        <w:t>утрат</w:t>
      </w:r>
      <w:r w:rsidR="0034271B">
        <w:rPr>
          <w:rFonts w:cstheme="minorHAnsi"/>
          <w:lang w:val="ru-RU" w:bidi="ar-SA"/>
        </w:rPr>
        <w:t>ы</w:t>
      </w:r>
      <w:r w:rsidRPr="00997AA3">
        <w:rPr>
          <w:rFonts w:cstheme="minorHAnsi"/>
          <w:lang w:val="ru-RU" w:bidi="ar-SA"/>
        </w:rPr>
        <w:t xml:space="preserve">,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 xml:space="preserve">срока эксплуатации или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w:t>
      </w:r>
    </w:p>
    <w:p w14:paraId="6D41A2A2" w14:textId="09FBAA43" w:rsidR="000F4E8B" w:rsidRPr="000C1FC1" w:rsidRDefault="00997720"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0C1FC1">
        <w:rPr>
          <w:rFonts w:cstheme="minorHAnsi"/>
          <w:lang w:val="ru-RU" w:bidi="ar-SA"/>
        </w:rPr>
        <w:t>В</w:t>
      </w:r>
      <w:r w:rsidR="000F4E8B" w:rsidRPr="000C1FC1">
        <w:rPr>
          <w:rFonts w:cstheme="minorHAnsi"/>
          <w:lang w:val="ru-RU" w:bidi="ar-SA"/>
        </w:rPr>
        <w:t xml:space="preserve"> </w:t>
      </w:r>
      <w:r w:rsidRPr="000C1FC1">
        <w:rPr>
          <w:rFonts w:cstheme="minorHAnsi"/>
          <w:lang w:val="ru-RU" w:bidi="ar-SA"/>
        </w:rPr>
        <w:t xml:space="preserve">отношении приборов учета электрической энергии, подключенных к интеллектуальной системе учета электрической энергии (мощности), осуществлять снятие показаний с приборов учета и их предоставление </w:t>
      </w:r>
      <w:r w:rsidR="00C47B9A" w:rsidRPr="000C1FC1">
        <w:rPr>
          <w:rFonts w:cstheme="minorHAnsi"/>
          <w:lang w:val="ru-RU" w:bidi="ar-SA"/>
        </w:rPr>
        <w:t xml:space="preserve">Исполнителю </w:t>
      </w:r>
      <w:r w:rsidRPr="000C1FC1">
        <w:rPr>
          <w:rFonts w:cstheme="minorHAnsi"/>
          <w:lang w:val="ru-RU" w:bidi="ar-SA"/>
        </w:rPr>
        <w:t>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r w:rsidR="00C47B9A" w:rsidRPr="008E7A52">
        <w:rPr>
          <w:rFonts w:cstheme="minorHAnsi"/>
          <w:lang w:val="ru-RU" w:bidi="ar-SA"/>
        </w:rPr>
        <w:t>.</w:t>
      </w:r>
    </w:p>
    <w:p w14:paraId="6D41A2A5" w14:textId="77777777" w:rsidR="00653303" w:rsidRPr="00997AA3" w:rsidRDefault="00653303" w:rsidP="00A77A8B">
      <w:pPr>
        <w:widowControl w:val="0"/>
        <w:autoSpaceDE w:val="0"/>
        <w:autoSpaceDN w:val="0"/>
        <w:adjustRightInd w:val="0"/>
        <w:spacing w:line="104" w:lineRule="atLeast"/>
        <w:jc w:val="both"/>
        <w:rPr>
          <w:rFonts w:cstheme="minorHAnsi"/>
          <w:lang w:val="ru-RU" w:bidi="ar-SA"/>
        </w:rPr>
      </w:pPr>
    </w:p>
    <w:p w14:paraId="6D41A2A6" w14:textId="04A6708D" w:rsidR="00A77A8B" w:rsidRPr="00997AA3" w:rsidRDefault="00A77A8B" w:rsidP="0034271B">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Исполнитель </w:t>
      </w:r>
      <w:r w:rsidR="00763AB9" w:rsidRPr="00997AA3">
        <w:rPr>
          <w:rFonts w:cstheme="minorHAnsi"/>
          <w:b/>
          <w:bCs/>
          <w:color w:val="080000"/>
          <w:lang w:val="ru-RU" w:bidi="ar-SA"/>
        </w:rPr>
        <w:t>обязуется</w:t>
      </w:r>
      <w:r w:rsidRPr="00997AA3">
        <w:rPr>
          <w:rFonts w:cstheme="minorHAnsi"/>
          <w:b/>
          <w:bCs/>
          <w:color w:val="080000"/>
          <w:lang w:val="ru-RU" w:bidi="ar-SA"/>
        </w:rPr>
        <w:t>:</w:t>
      </w:r>
    </w:p>
    <w:p w14:paraId="6D41A2A7" w14:textId="667D4E5C"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Принимать и оплачивать приобретаемую электрическую энергию, в соответствии с условиями настоящего Договора.</w:t>
      </w:r>
    </w:p>
    <w:p w14:paraId="6D41A2A8" w14:textId="618F8EC9"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целях обеспечения соблюдения установленных законодательством РФ требований к порядку передачи электрической энергии и взаимодействий с Сетевой организацией:</w:t>
      </w:r>
    </w:p>
    <w:p w14:paraId="6D41A2A9" w14:textId="78DCCEA0" w:rsidR="00A77A8B" w:rsidRPr="00A37501"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A37501">
        <w:rPr>
          <w:rFonts w:cstheme="minorHAnsi"/>
          <w:color w:val="080000"/>
          <w:lang w:val="ru-RU" w:bidi="ar-SA"/>
        </w:rPr>
        <w:t>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6D41A2AA" w14:textId="5902662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функционирование и реализацию управляющих воздействий устройств релейной защиты, противоаварийной и режимной автоматики, средств </w:t>
      </w:r>
      <w:r w:rsidRPr="00997AA3">
        <w:rPr>
          <w:rFonts w:cstheme="minorHAnsi"/>
          <w:color w:val="080000"/>
          <w:lang w:val="ru-RU" w:bidi="ar-SA"/>
        </w:rPr>
        <w:lastRenderedPageBreak/>
        <w:t>регулирования напряжения и компенсации реактивной мощности, установленных в границах балансовой принадлежности Исполнителя в соответствии с действующим законодательством РФ.</w:t>
      </w:r>
    </w:p>
    <w:p w14:paraId="6D41A2AB" w14:textId="3056340C"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Соблюдать предусмотренный Договором и документами о технологическом присоединении режим потребления (производства) электрической энергии.</w:t>
      </w:r>
    </w:p>
    <w:p w14:paraId="6D41A2AC" w14:textId="2FDDE36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Исполнителя, соответствующие техническим регламентам и иным обязательным требованиям.</w:t>
      </w:r>
    </w:p>
    <w:p w14:paraId="6D41A2AD" w14:textId="097EFA38"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в соответствии с категорией надежности электроснабжения надлежащее техническое состояние и обслуживание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которые подключены к электрическим сетям Сетевой организации, в соответствии с категорией надежности электроснабжения. </w:t>
      </w:r>
    </w:p>
    <w:p w14:paraId="6D41A2AE" w14:textId="1869E5D4"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14:paraId="6D41A2AF" w14:textId="3E5A7F29"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Обратиться в Сетевую организацию, подписать и выполнять требования инструкции по оперативным взаимоотношениям между Исполнителем и Сетевой организацией (в том числе по введению ограничений в предусмотренных нормативными актами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6D41A2B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30-дневный срок с даты подписания настоящего Договора предоставить Гарантирующему поставщику копии подписанной инструкции по оперативным взаимоотношениям между Исполнителем и Сетевой организацией и списка лиц, имеющих право ведения оперативных переговоров и переключений.</w:t>
      </w:r>
    </w:p>
    <w:p w14:paraId="6D41A2B1" w14:textId="29489A28" w:rsidR="00A77A8B" w:rsidRPr="00997AA3" w:rsidRDefault="00763AB9" w:rsidP="00A3750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Передать Гарантирующему поставщику н</w:t>
      </w:r>
      <w:r w:rsidR="00A77A8B" w:rsidRPr="00997AA3">
        <w:rPr>
          <w:rFonts w:cstheme="minorHAnsi"/>
          <w:color w:val="080000"/>
          <w:lang w:val="ru-RU" w:bidi="ar-SA"/>
        </w:rPr>
        <w:t>е позднее 5-ти дней со дня согласования с Сетевой организацией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6D41A2B2" w14:textId="19744EC3" w:rsidR="00A77A8B" w:rsidRPr="00A37501"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37501">
        <w:rPr>
          <w:rFonts w:cstheme="minorHAnsi"/>
          <w:color w:val="080000"/>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D41A2B3" w14:textId="1DFE4A2F"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D41A2B4" w14:textId="5F03B479" w:rsidR="00A77A8B" w:rsidRPr="00997AA3" w:rsidRDefault="00A77A8B" w:rsidP="00A3750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При получении от Сетевой организации требования о проведении контрольных или внеочередных замеров обеспечить проведение таких замеров на </w:t>
      </w:r>
      <w:r w:rsidR="0042618E">
        <w:rPr>
          <w:rFonts w:cstheme="minorHAnsi"/>
          <w:lang w:val="ru-RU" w:bidi="ar-SA"/>
        </w:rPr>
        <w:t>о</w:t>
      </w:r>
      <w:r w:rsidRPr="00997AA3">
        <w:rPr>
          <w:rFonts w:cstheme="minorHAnsi"/>
          <w:lang w:val="ru-RU" w:bidi="ar-SA"/>
        </w:rPr>
        <w:t xml:space="preserve">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w:t>
      </w:r>
      <w:r w:rsidR="0042618E">
        <w:rPr>
          <w:rFonts w:cstheme="minorHAnsi"/>
          <w:lang w:val="ru-RU" w:bidi="ar-SA"/>
        </w:rPr>
        <w:t>о</w:t>
      </w:r>
      <w:r w:rsidRPr="00997AA3">
        <w:rPr>
          <w:rFonts w:cstheme="minorHAnsi"/>
          <w:lang w:val="ru-RU" w:bidi="ar-SA"/>
        </w:rPr>
        <w:t xml:space="preserve">бъектах энергоснабжения системы учета, удаленный доступ к данным которой предоставлен Сетевой </w:t>
      </w:r>
      <w:r w:rsidRPr="00997AA3">
        <w:rPr>
          <w:rFonts w:cstheme="minorHAnsi"/>
          <w:lang w:val="ru-RU" w:bidi="ar-SA"/>
        </w:rPr>
        <w:lastRenderedPageBreak/>
        <w:t>организации</w:t>
      </w:r>
      <w:r w:rsidR="00047996" w:rsidRPr="00997AA3">
        <w:rPr>
          <w:rFonts w:cstheme="minorHAnsi"/>
          <w:lang w:val="ru-RU" w:bidi="ar-SA"/>
        </w:rPr>
        <w:t>, и интеллектуальной системы учета электрической энергии, установленной Гарантирующим поставщиком</w:t>
      </w:r>
    </w:p>
    <w:p w14:paraId="6D41A2B5" w14:textId="2C2F5F93" w:rsidR="00A77A8B"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Незамедлительно сообщать Гарантирующему поставщику об авариях, пожарах и об иных нарушениях, возникающих при потреблении электрической энергии (мощности), в том числе обо всех инцидентах, повлиявших на качественное энергоснабжение, как Потребителей, так и третьих лиц, чьи электроустановки подключены от сетей, эксплуатируемых Исполнителем.</w:t>
      </w:r>
    </w:p>
    <w:p w14:paraId="6D41A2B6" w14:textId="3072472C" w:rsidR="00A77A8B"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Во всех случаях увеличения присоединенной и (или) максимальной (разрешенной) мощности или изменения схемы электроснабжения и категории надежности энергоснабжения объектов Исполнителя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6D41A2B7" w14:textId="5E06E2B4" w:rsidR="00B43963"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Предоставить Гарантирующему поставщику возможность </w:t>
      </w:r>
      <w:r w:rsidR="008A00F7" w:rsidRPr="00997AA3">
        <w:rPr>
          <w:rFonts w:cstheme="minorHAnsi"/>
          <w:color w:val="080000"/>
          <w:lang w:val="ru-RU" w:bidi="ar-SA"/>
        </w:rPr>
        <w:t xml:space="preserve">установки </w:t>
      </w:r>
      <w:r w:rsidR="001C695C" w:rsidRPr="00997AA3">
        <w:rPr>
          <w:rFonts w:cstheme="minorHAnsi"/>
          <w:color w:val="080000"/>
          <w:lang w:val="ru-RU" w:bidi="ar-SA"/>
        </w:rPr>
        <w:t xml:space="preserve">в многоквартирном доме </w:t>
      </w:r>
      <w:r w:rsidR="008A00F7" w:rsidRPr="00997AA3">
        <w:rPr>
          <w:rFonts w:cstheme="minorHAnsi"/>
          <w:color w:val="080000"/>
          <w:lang w:val="ru-RU" w:bidi="ar-SA"/>
        </w:rPr>
        <w:t>общих (квартирных) приборов учета</w:t>
      </w:r>
      <w:r w:rsidR="001C695C" w:rsidRPr="00997AA3">
        <w:rPr>
          <w:rFonts w:cstheme="minorHAnsi"/>
          <w:color w:val="080000"/>
          <w:lang w:val="ru-RU" w:bidi="ar-SA"/>
        </w:rPr>
        <w:t xml:space="preserve">, и </w:t>
      </w:r>
      <w:r w:rsidRPr="00997AA3">
        <w:rPr>
          <w:rFonts w:cstheme="minorHAnsi"/>
          <w:color w:val="080000"/>
          <w:lang w:val="ru-RU" w:bidi="ar-SA"/>
        </w:rPr>
        <w:t xml:space="preserve">коллективного (общедомового) измерительного комплекса </w:t>
      </w:r>
      <w:r w:rsidR="001C695C" w:rsidRPr="00997AA3">
        <w:rPr>
          <w:rFonts w:cstheme="minorHAnsi"/>
          <w:color w:val="080000"/>
          <w:lang w:val="ru-RU" w:bidi="ar-SA"/>
        </w:rPr>
        <w:t>и подключения их</w:t>
      </w:r>
      <w:r w:rsidR="008A00F7" w:rsidRPr="00997AA3">
        <w:rPr>
          <w:rFonts w:cstheme="minorHAnsi"/>
          <w:color w:val="080000"/>
          <w:lang w:val="ru-RU" w:bidi="ar-SA"/>
        </w:rPr>
        <w:t xml:space="preserve"> </w:t>
      </w:r>
      <w:r w:rsidRPr="00997AA3">
        <w:rPr>
          <w:rFonts w:cstheme="minorHAnsi"/>
          <w:color w:val="080000"/>
          <w:lang w:val="ru-RU" w:bidi="ar-SA"/>
        </w:rPr>
        <w:t xml:space="preserve">к автоматизированным информационно-измерительным системам учета электрической энергии (мощности),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
    <w:p w14:paraId="6D41A2B8" w14:textId="5951D5DC" w:rsidR="00D75EB4" w:rsidRPr="00997AA3" w:rsidRDefault="00D75EB4"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отношении допущенного в эксплуатацию измерительного комплекса</w:t>
      </w:r>
      <w:r w:rsidR="00A56D9A" w:rsidRPr="00997AA3">
        <w:rPr>
          <w:rFonts w:cstheme="minorHAnsi"/>
          <w:color w:val="080000"/>
          <w:lang w:val="ru-RU" w:bidi="ar-SA"/>
        </w:rPr>
        <w:t>,</w:t>
      </w:r>
      <w:r w:rsidRPr="00997AA3">
        <w:rPr>
          <w:rFonts w:cstheme="minorHAnsi"/>
          <w:color w:val="080000"/>
          <w:lang w:val="ru-RU" w:bidi="ar-SA"/>
        </w:rPr>
        <w:t xml:space="preserve"> установленного в электроустановках Исполнителя, обеспечить сохранность и целостность прибора учета и иного оборудования</w:t>
      </w:r>
      <w:r w:rsidR="00D87FE2" w:rsidRPr="00997AA3">
        <w:rPr>
          <w:rFonts w:cstheme="minorHAnsi"/>
          <w:color w:val="080000"/>
          <w:lang w:val="ru-RU" w:bidi="ar-SA"/>
        </w:rPr>
        <w:t xml:space="preserve"> (в том числе оборудования, входящего в интеллектуальную систему учета)</w:t>
      </w:r>
      <w:r w:rsidRPr="00997AA3">
        <w:rPr>
          <w:rFonts w:cstheme="minorHAnsi"/>
          <w:color w:val="080000"/>
          <w:lang w:val="ru-RU" w:bidi="ar-SA"/>
        </w:rPr>
        <w:t xml:space="preserve"> используемого для обеспечения коммерческого учета электрической энергии (мощности), а также пломб и (или) знаков визуального контроля. </w:t>
      </w:r>
    </w:p>
    <w:p w14:paraId="6D41A2B9" w14:textId="3DB25BE2" w:rsidR="00334C0A" w:rsidRPr="00997AA3" w:rsidRDefault="00334C0A"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color w:val="080000"/>
          <w:lang w:val="ru-RU" w:bidi="ar-SA"/>
        </w:rPr>
        <w:t xml:space="preserve">Возместить </w:t>
      </w:r>
      <w:r w:rsidRPr="00997AA3">
        <w:rPr>
          <w:rFonts w:cstheme="minorHAnsi"/>
          <w:lang w:val="ru-RU" w:bidi="ar-SA"/>
        </w:rPr>
        <w:t>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D41A2BA" w14:textId="6E2FB5D9" w:rsidR="00855D78"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Извещать Гарантирующего поставщика в течение </w:t>
      </w:r>
      <w:r w:rsidR="00AD5D7E" w:rsidRPr="00997AA3">
        <w:rPr>
          <w:rFonts w:cstheme="minorHAnsi"/>
          <w:color w:val="080000"/>
          <w:lang w:val="ru-RU" w:bidi="ar-SA"/>
        </w:rPr>
        <w:t>одн</w:t>
      </w:r>
      <w:r w:rsidR="002D7882" w:rsidRPr="00997AA3">
        <w:rPr>
          <w:rFonts w:cstheme="minorHAnsi"/>
          <w:color w:val="080000"/>
          <w:lang w:val="ru-RU" w:bidi="ar-SA"/>
        </w:rPr>
        <w:t>ого рабочего дня</w:t>
      </w:r>
      <w:r w:rsidRPr="00997AA3">
        <w:rPr>
          <w:rFonts w:cstheme="minorHAnsi"/>
          <w:color w:val="080000"/>
          <w:lang w:val="ru-RU" w:bidi="ar-SA"/>
        </w:rPr>
        <w:t xml:space="preserve"> </w:t>
      </w:r>
      <w:r w:rsidR="00AD5D7E" w:rsidRPr="00997AA3">
        <w:rPr>
          <w:rFonts w:cstheme="minorHAnsi"/>
          <w:color w:val="080000"/>
          <w:lang w:val="ru-RU" w:bidi="ar-SA"/>
        </w:rPr>
        <w:t>о выявленных фактах неисправности или утраты измерительного комплекса.</w:t>
      </w:r>
      <w:r w:rsidRPr="00997AA3">
        <w:rPr>
          <w:rFonts w:cstheme="minorHAnsi"/>
          <w:color w:val="080000"/>
          <w:lang w:val="ru-RU" w:bidi="ar-SA"/>
        </w:rPr>
        <w:t xml:space="preserve"> </w:t>
      </w:r>
    </w:p>
    <w:p w14:paraId="6D41A2BB" w14:textId="0725EE40" w:rsidR="00A77A8B" w:rsidRPr="00997AA3" w:rsidRDefault="00855D78"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rPr>
        <w:t>Предварительно уведомить Гарантирующего поставщика и Сетевую организацию в порядке, установленном в Приложении № 3</w:t>
      </w:r>
      <w:r w:rsidR="009E5932" w:rsidRPr="00997AA3">
        <w:rPr>
          <w:rFonts w:cstheme="minorHAnsi"/>
          <w:color w:val="080000"/>
          <w:lang w:val="ru-RU"/>
        </w:rPr>
        <w:t>,</w:t>
      </w:r>
      <w:r w:rsidRPr="00997AA3">
        <w:rPr>
          <w:rFonts w:cstheme="minorHAnsi"/>
          <w:color w:val="080000"/>
          <w:lang w:val="ru-RU"/>
        </w:rPr>
        <w:t xml:space="preserve"> о планируемом </w:t>
      </w:r>
      <w:r w:rsidR="00E444D4" w:rsidRPr="00997AA3">
        <w:rPr>
          <w:rFonts w:cstheme="minorHAnsi"/>
          <w:color w:val="080000"/>
          <w:lang w:val="ru-RU"/>
        </w:rPr>
        <w:t>изменени</w:t>
      </w:r>
      <w:r w:rsidRPr="00997AA3">
        <w:rPr>
          <w:rFonts w:cstheme="minorHAnsi"/>
          <w:color w:val="080000"/>
          <w:lang w:val="ru-RU"/>
        </w:rPr>
        <w:t>и</w:t>
      </w:r>
      <w:r w:rsidR="00E444D4" w:rsidRPr="00997AA3">
        <w:rPr>
          <w:rFonts w:cstheme="minorHAnsi"/>
          <w:color w:val="080000"/>
          <w:lang w:val="ru-RU"/>
        </w:rPr>
        <w:t xml:space="preserve"> схемы учета</w:t>
      </w:r>
      <w:r w:rsidR="00E444D4" w:rsidRPr="00997AA3" w:rsidDel="00CE5026">
        <w:rPr>
          <w:rFonts w:cstheme="minorHAnsi"/>
          <w:color w:val="080000"/>
          <w:lang w:val="ru-RU"/>
        </w:rPr>
        <w:t>,</w:t>
      </w:r>
      <w:r w:rsidR="00E444D4" w:rsidRPr="00997AA3">
        <w:rPr>
          <w:rFonts w:cstheme="minorHAnsi"/>
          <w:color w:val="080000"/>
          <w:lang w:val="ru-RU" w:bidi="ar-SA"/>
        </w:rPr>
        <w:t xml:space="preserve"> демонтаж</w:t>
      </w:r>
      <w:r w:rsidRPr="00997AA3">
        <w:rPr>
          <w:rFonts w:cstheme="minorHAnsi"/>
          <w:color w:val="080000"/>
          <w:lang w:val="ru-RU" w:bidi="ar-SA"/>
        </w:rPr>
        <w:t>е</w:t>
      </w:r>
      <w:r w:rsidR="006070AF" w:rsidRPr="00997AA3">
        <w:rPr>
          <w:rFonts w:cstheme="minorHAnsi"/>
          <w:color w:val="080000"/>
          <w:lang w:val="ru-RU" w:bidi="ar-SA"/>
        </w:rPr>
        <w:t xml:space="preserve"> </w:t>
      </w:r>
      <w:r w:rsidR="00E444D4" w:rsidRPr="00997AA3">
        <w:rPr>
          <w:rFonts w:cstheme="minorHAnsi"/>
          <w:color w:val="080000"/>
          <w:lang w:val="ru-RU"/>
        </w:rPr>
        <w:t xml:space="preserve">измерительных комплексов, находящихся </w:t>
      </w:r>
      <w:r w:rsidR="00E444D4" w:rsidRPr="00997AA3">
        <w:rPr>
          <w:rFonts w:cstheme="minorHAnsi"/>
          <w:color w:val="080000"/>
          <w:lang w:val="ru-RU" w:bidi="ar-SA"/>
        </w:rPr>
        <w:t>в</w:t>
      </w:r>
      <w:r w:rsidR="00FC7F99" w:rsidRPr="00997AA3">
        <w:rPr>
          <w:rFonts w:cstheme="minorHAnsi"/>
          <w:lang w:val="ru-RU" w:bidi="ar-SA"/>
        </w:rPr>
        <w:t xml:space="preserve"> гра</w:t>
      </w:r>
      <w:r w:rsidR="00657620" w:rsidRPr="00997AA3">
        <w:rPr>
          <w:rFonts w:cstheme="minorHAnsi"/>
          <w:lang w:val="ru-RU" w:bidi="ar-SA"/>
        </w:rPr>
        <w:t>н</w:t>
      </w:r>
      <w:r w:rsidR="006F4C96" w:rsidRPr="00997AA3">
        <w:rPr>
          <w:rFonts w:cstheme="minorHAnsi"/>
          <w:lang w:val="ru-RU" w:bidi="ar-SA"/>
        </w:rPr>
        <w:t>и</w:t>
      </w:r>
      <w:r w:rsidR="00657620" w:rsidRPr="00997AA3">
        <w:rPr>
          <w:rFonts w:cstheme="minorHAnsi"/>
          <w:lang w:val="ru-RU" w:bidi="ar-SA"/>
        </w:rPr>
        <w:t>цах бал</w:t>
      </w:r>
      <w:r w:rsidR="00FC7F99" w:rsidRPr="00997AA3">
        <w:rPr>
          <w:rFonts w:cstheme="minorHAnsi"/>
          <w:lang w:val="ru-RU" w:bidi="ar-SA"/>
        </w:rPr>
        <w:t>ансовой принадлежности</w:t>
      </w:r>
      <w:r w:rsidR="00E444D4" w:rsidRPr="00997AA3">
        <w:rPr>
          <w:rFonts w:cstheme="minorHAnsi"/>
          <w:color w:val="080000"/>
          <w:lang w:val="ru-RU"/>
        </w:rPr>
        <w:t xml:space="preserve"> Исполнителя.</w:t>
      </w:r>
    </w:p>
    <w:p w14:paraId="6D41A2BC" w14:textId="704E4D26" w:rsidR="00A77A8B" w:rsidRPr="00997AA3" w:rsidRDefault="00542222"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отношении </w:t>
      </w:r>
      <w:r w:rsidR="00A77A8B" w:rsidRPr="00997AA3">
        <w:rPr>
          <w:rFonts w:cstheme="minorHAnsi"/>
          <w:color w:val="080000"/>
          <w:lang w:val="ru-RU" w:bidi="ar-SA"/>
        </w:rPr>
        <w:t>приборов учета, указанных в Приложении 2 к Договору,</w:t>
      </w:r>
      <w:r w:rsidRPr="00997AA3">
        <w:rPr>
          <w:rFonts w:cstheme="minorHAnsi"/>
          <w:color w:val="080000"/>
          <w:lang w:val="ru-RU" w:bidi="ar-SA"/>
        </w:rPr>
        <w:t xml:space="preserve"> установленных в границах балансовой принадлежности Исполнителя и не присоединенных к интеллектуальной системе учета электрической энергии,</w:t>
      </w:r>
      <w:r w:rsidR="00A77A8B" w:rsidRPr="00997AA3">
        <w:rPr>
          <w:rFonts w:cstheme="minorHAnsi"/>
          <w:color w:val="080000"/>
          <w:lang w:val="ru-RU" w:bidi="ar-SA"/>
        </w:rPr>
        <w:t xml:space="preserve"> </w:t>
      </w:r>
      <w:r w:rsidRPr="00997AA3">
        <w:rPr>
          <w:rFonts w:cstheme="minorHAnsi"/>
          <w:color w:val="080000"/>
          <w:lang w:val="ru-RU" w:bidi="ar-SA"/>
        </w:rPr>
        <w:t xml:space="preserve">производить списание показаний расчетных приборов учета с 23 по 25 число расчетного месяца, </w:t>
      </w:r>
      <w:r w:rsidR="00A77A8B" w:rsidRPr="00997AA3">
        <w:rPr>
          <w:rFonts w:cstheme="minorHAnsi"/>
          <w:color w:val="080000"/>
          <w:lang w:val="ru-RU" w:bidi="ar-SA"/>
        </w:rPr>
        <w:t>или получать их от Сетевой организации в случае, если приборы учета находятся во владении Сетевой организации.</w:t>
      </w:r>
    </w:p>
    <w:p w14:paraId="6D41A2BD" w14:textId="235882C7" w:rsidR="00A77A8B" w:rsidRPr="00997AA3" w:rsidRDefault="001527E0"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w:t>
      </w:r>
      <w:r w:rsidR="00A77A8B" w:rsidRPr="00997AA3">
        <w:rPr>
          <w:rFonts w:cstheme="minorHAnsi"/>
          <w:color w:val="080000"/>
          <w:lang w:val="ru-RU" w:bidi="ar-SA"/>
        </w:rPr>
        <w:t>редставлять Гарантирующему поставщику:</w:t>
      </w:r>
    </w:p>
    <w:p w14:paraId="6D41A2BE" w14:textId="159DC10C"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 23 по 26 число каждого месяца по формам, установленным Приложением 1.1 и 1.2, показания приборов учета</w:t>
      </w:r>
      <w:r w:rsidR="001527E0" w:rsidRPr="00997AA3">
        <w:rPr>
          <w:rFonts w:cstheme="minorHAnsi"/>
          <w:color w:val="080000"/>
          <w:lang w:val="ru-RU" w:bidi="ar-SA"/>
        </w:rPr>
        <w:t>, установлен</w:t>
      </w:r>
      <w:r w:rsidR="00FC7F99" w:rsidRPr="00997AA3">
        <w:rPr>
          <w:rFonts w:cstheme="minorHAnsi"/>
          <w:color w:val="080000"/>
          <w:lang w:val="ru-RU" w:bidi="ar-SA"/>
        </w:rPr>
        <w:t>н</w:t>
      </w:r>
      <w:r w:rsidR="001527E0" w:rsidRPr="00997AA3">
        <w:rPr>
          <w:rFonts w:cstheme="minorHAnsi"/>
          <w:color w:val="080000"/>
          <w:lang w:val="ru-RU" w:bidi="ar-SA"/>
        </w:rPr>
        <w:t>ых в границах Потребителя Исполнителя и не присоединен</w:t>
      </w:r>
      <w:r w:rsidR="00FC7F99" w:rsidRPr="00997AA3">
        <w:rPr>
          <w:rFonts w:cstheme="minorHAnsi"/>
          <w:color w:val="080000"/>
          <w:lang w:val="ru-RU" w:bidi="ar-SA"/>
        </w:rPr>
        <w:t>н</w:t>
      </w:r>
      <w:r w:rsidR="001527E0" w:rsidRPr="00997AA3">
        <w:rPr>
          <w:rFonts w:cstheme="minorHAnsi"/>
          <w:color w:val="080000"/>
          <w:lang w:val="ru-RU" w:bidi="ar-SA"/>
        </w:rPr>
        <w:t>ых к интеллектуальной системе учета электрической энергии</w:t>
      </w:r>
      <w:r w:rsidRPr="00997AA3">
        <w:rPr>
          <w:rFonts w:cstheme="minorHAnsi"/>
          <w:color w:val="080000"/>
          <w:lang w:val="ru-RU" w:bidi="ar-SA"/>
        </w:rPr>
        <w:t>, указанны</w:t>
      </w:r>
      <w:r w:rsidR="001527E0" w:rsidRPr="00997AA3">
        <w:rPr>
          <w:rFonts w:cstheme="minorHAnsi"/>
          <w:color w:val="080000"/>
          <w:lang w:val="ru-RU" w:bidi="ar-SA"/>
        </w:rPr>
        <w:t>х</w:t>
      </w:r>
      <w:r w:rsidRPr="00997AA3">
        <w:rPr>
          <w:rFonts w:cstheme="minorHAnsi"/>
          <w:color w:val="080000"/>
          <w:lang w:val="ru-RU" w:bidi="ar-SA"/>
        </w:rPr>
        <w:t xml:space="preserve"> в Приложении 2 в виде отчета по электропотреблению подписанного и заверенного печатью; </w:t>
      </w:r>
    </w:p>
    <w:p w14:paraId="6D41A2BF" w14:textId="6003980A"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 01 числа месяца следующего за расчетным данные об объемах электрической энергии, указанные в п.</w:t>
      </w:r>
      <w:r w:rsidR="00FE6581" w:rsidRPr="00997AA3">
        <w:rPr>
          <w:rFonts w:cstheme="minorHAnsi"/>
          <w:color w:val="080000"/>
          <w:lang w:val="ru-RU" w:bidi="ar-SA"/>
        </w:rPr>
        <w:t xml:space="preserve"> 5.</w:t>
      </w:r>
      <w:r w:rsidRPr="00997AA3">
        <w:rPr>
          <w:rFonts w:cstheme="minorHAnsi"/>
          <w:color w:val="080000"/>
          <w:lang w:val="ru-RU" w:bidi="ar-SA"/>
        </w:rPr>
        <w:t>4. настоящего Договора по форме, установленной Приложением 1.4</w:t>
      </w:r>
      <w:r w:rsidR="00CD6133" w:rsidRPr="00997AA3">
        <w:rPr>
          <w:rFonts w:cstheme="minorHAnsi"/>
          <w:color w:val="080000"/>
          <w:lang w:val="ru-RU" w:bidi="ar-SA"/>
        </w:rPr>
        <w:t>.</w:t>
      </w:r>
      <w:r w:rsidR="001527E0" w:rsidRPr="00997AA3">
        <w:rPr>
          <w:rFonts w:cstheme="minorHAnsi"/>
          <w:color w:val="080000"/>
          <w:lang w:val="ru-RU" w:bidi="ar-SA"/>
        </w:rPr>
        <w:t>,</w:t>
      </w:r>
      <w:r w:rsidRPr="00997AA3">
        <w:rPr>
          <w:rFonts w:cstheme="minorHAnsi"/>
          <w:color w:val="080000"/>
          <w:lang w:val="ru-RU" w:bidi="ar-SA"/>
        </w:rPr>
        <w:t xml:space="preserve"> в случае определения объема потребления электрической энергии в порядке, определенном формулой (1).</w:t>
      </w:r>
    </w:p>
    <w:p w14:paraId="1053F37F" w14:textId="02146ECF" w:rsidR="003A66AB" w:rsidRPr="00997AA3" w:rsidRDefault="003A66A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lastRenderedPageBreak/>
        <w:t xml:space="preserve">В случае прекращения действия настоящего договора с </w:t>
      </w:r>
      <w:r w:rsidR="00EF6833">
        <w:rPr>
          <w:rFonts w:cstheme="minorHAnsi"/>
          <w:lang w:val="ru-RU" w:bidi="ar-SA"/>
        </w:rPr>
        <w:t>И</w:t>
      </w:r>
      <w:r w:rsidRPr="00997AA3">
        <w:rPr>
          <w:rFonts w:cstheme="minorHAnsi"/>
          <w:lang w:val="ru-RU" w:bidi="ar-SA"/>
        </w:rPr>
        <w:t xml:space="preserve">сполнителем в части снабжения коммунальными ресурсами в целях предоставления коммунальной услуги в жилых </w:t>
      </w:r>
      <w:r w:rsidR="00B41EBF">
        <w:rPr>
          <w:rFonts w:cstheme="minorHAnsi"/>
          <w:lang w:val="ru-RU" w:bidi="ar-SA"/>
        </w:rPr>
        <w:t xml:space="preserve">и нежилых </w:t>
      </w:r>
      <w:r w:rsidRPr="00997AA3">
        <w:rPr>
          <w:rFonts w:cstheme="minorHAnsi"/>
          <w:lang w:val="ru-RU" w:bidi="ar-SA"/>
        </w:rPr>
        <w:t>помещениях многоквартирного дома предоставить Гарантирующему поставщику</w:t>
      </w:r>
      <w:r w:rsidRPr="00997AA3">
        <w:rPr>
          <w:rFonts w:cstheme="minorHAnsi"/>
          <w:lang w:val="ru-RU"/>
        </w:rPr>
        <w:t xml:space="preserve"> </w:t>
      </w:r>
      <w:r w:rsidRPr="00997AA3">
        <w:rPr>
          <w:rFonts w:cstheme="minorHAnsi"/>
          <w:lang w:val="ru-RU" w:bidi="ar-SA"/>
        </w:rPr>
        <w:t>в течение 5 рабочих дней со дня расторжения договора следующие документы и сведения:</w:t>
      </w:r>
    </w:p>
    <w:p w14:paraId="7FB10DB3" w14:textId="1D2C2C8B"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копию протокола общего собрания собственников помещений в многоквартирном доме о принятии решения о заключении собственниками помещений в многоквартирном доме индивидуальных договоров предоставления коммунальной услуги электроснабжение с Гарантирующим поставщиком;</w:t>
      </w:r>
    </w:p>
    <w:p w14:paraId="46677F91" w14:textId="2954FAED"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0B95BAF7" w14:textId="141CD408"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17"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w:t>
      </w:r>
    </w:p>
    <w:p w14:paraId="0A324EAE" w14:textId="27C9EEA5"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47011E7C" w14:textId="35E7A9D0"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10FB5A82" w14:textId="1DFA2FA6"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15CBF071" w14:textId="384E1135"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жилых помещениях, в отношении которых введено ограничение или приостановление предоставления соответствующей коммунальной у</w:t>
      </w:r>
      <w:r w:rsidR="0054340B">
        <w:rPr>
          <w:rFonts w:cstheme="minorHAnsi"/>
          <w:lang w:val="ru-RU" w:bidi="ar-SA"/>
        </w:rPr>
        <w:t xml:space="preserve">слуги по причине </w:t>
      </w:r>
      <w:r w:rsidRPr="00997AA3">
        <w:rPr>
          <w:rFonts w:cstheme="minorHAnsi"/>
          <w:lang w:val="ru-RU" w:bidi="ar-SA"/>
        </w:rPr>
        <w:t>неполной оплаты потребителем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4BD3CFE7" w14:textId="404E671F"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18"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 за предыдущие 12 календарных месяцев;</w:t>
      </w:r>
    </w:p>
    <w:p w14:paraId="17DBBB3E" w14:textId="291A7FAF" w:rsidR="003A66AB"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реквизиты документов, подтверждающих право собственности на каждое жилое помещение в многоквартирном доме, и (или) их копии (при их наличии);</w:t>
      </w:r>
    </w:p>
    <w:p w14:paraId="335D9B45" w14:textId="39A860FA" w:rsidR="000C1FC1" w:rsidRDefault="000C1FC1"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EB1F63">
        <w:rPr>
          <w:rFonts w:cstheme="minorHAnsi"/>
          <w:lang w:val="ru-RU" w:bidi="ar-SA"/>
        </w:rPr>
        <w:t>показания</w:t>
      </w:r>
      <w:r w:rsidRPr="00997AA3">
        <w:rPr>
          <w:rFonts w:cstheme="minorHAnsi"/>
          <w:color w:val="080000"/>
          <w:lang w:val="ru-RU" w:bidi="ar-SA"/>
        </w:rPr>
        <w:t xml:space="preserve"> индивидуальных приборов учета в жилых и нежилых помещениях многоквартирного дома</w:t>
      </w:r>
      <w:r>
        <w:rPr>
          <w:rFonts w:cstheme="minorHAnsi"/>
          <w:color w:val="080000"/>
          <w:lang w:val="ru-RU" w:bidi="ar-SA"/>
        </w:rPr>
        <w:t xml:space="preserve"> по форме Приложения 1.5.</w:t>
      </w:r>
    </w:p>
    <w:p w14:paraId="6D41A2C7" w14:textId="6BCB8FF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доступ персоналу Гарантирующего поставщика и Сетевой </w:t>
      </w:r>
      <w:r w:rsidRPr="00997AA3">
        <w:rPr>
          <w:rFonts w:cstheme="minorHAnsi"/>
          <w:color w:val="080000"/>
          <w:lang w:val="ru-RU" w:bidi="ar-SA"/>
        </w:rPr>
        <w:lastRenderedPageBreak/>
        <w:t>организации в рабочее время к электрическим установкам и измерительным комплексам для:</w:t>
      </w:r>
    </w:p>
    <w:p w14:paraId="6D41A2C8" w14:textId="0F25693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5E29F1">
        <w:rPr>
          <w:rFonts w:cstheme="minorHAnsi"/>
          <w:lang w:val="ru-RU" w:bidi="ar-SA"/>
        </w:rPr>
        <w:t>осмотра</w:t>
      </w:r>
      <w:r w:rsidR="003A66AB">
        <w:rPr>
          <w:rFonts w:cstheme="minorHAnsi"/>
          <w:color w:val="080000"/>
          <w:lang w:val="ru-RU" w:bidi="ar-SA"/>
        </w:rPr>
        <w:t>, установки и замены</w:t>
      </w:r>
      <w:r w:rsidRPr="00997AA3">
        <w:rPr>
          <w:rFonts w:cstheme="minorHAnsi"/>
          <w:color w:val="080000"/>
          <w:lang w:val="ru-RU" w:bidi="ar-SA"/>
        </w:rPr>
        <w:t xml:space="preserve"> измерительных комплексов;</w:t>
      </w:r>
    </w:p>
    <w:p w14:paraId="6D41A2C9" w14:textId="29435F78"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5E29F1">
        <w:rPr>
          <w:rFonts w:cstheme="minorHAnsi"/>
          <w:lang w:val="ru-RU" w:bidi="ar-SA"/>
        </w:rPr>
        <w:t>снятия</w:t>
      </w:r>
      <w:r w:rsidRPr="00997AA3">
        <w:rPr>
          <w:rFonts w:cstheme="minorHAnsi"/>
          <w:color w:val="080000"/>
          <w:lang w:val="ru-RU" w:bidi="ar-SA"/>
        </w:rPr>
        <w:t xml:space="preserve"> показаний и (или) фактических почасовых объемов потребления электрической энергии с приборов учета;</w:t>
      </w:r>
    </w:p>
    <w:p w14:paraId="6D41A2CA" w14:textId="18B2404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введению ограничения режима потребления электрической энергии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w:t>
      </w:r>
    </w:p>
    <w:p w14:paraId="6D41A2CB" w14:textId="0959D5A5"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ограничения режима потребления;</w:t>
      </w:r>
    </w:p>
    <w:p w14:paraId="6D41A2CC" w14:textId="5665BE3B"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иных проверок, предусмотренных действующим законодательством РФ в области электроэнергетики.</w:t>
      </w:r>
    </w:p>
    <w:p w14:paraId="6D41A2CD" w14:textId="62944580"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6D41A2CE"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Если ограничение вводится в отношении энергопринимающих устройств и (или) объектов электроэнергетики Исполнителя,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Исполнителем должны быть выполнены мероприятия по обеспечению готовности к введению полного ограничения режима потребления.</w:t>
      </w:r>
    </w:p>
    <w:p w14:paraId="6D41A2CF" w14:textId="513FE3B9"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Введение ограничения режима потребления </w:t>
      </w:r>
      <w:r w:rsidR="00EE7BD1" w:rsidRPr="00997AA3">
        <w:rPr>
          <w:rFonts w:cstheme="minorHAnsi"/>
          <w:lang w:val="ru-RU" w:bidi="ar-SA"/>
        </w:rPr>
        <w:t>И</w:t>
      </w:r>
      <w:r w:rsidRPr="00997AA3">
        <w:rPr>
          <w:rFonts w:cstheme="minorHAnsi"/>
          <w:lang w:val="ru-RU" w:bidi="ar-SA"/>
        </w:rPr>
        <w:t>сполнителем введения ограничения (субисполнителем) со своих объектов электросетевого хозяйства не отменяет обязанности Исполнителя выполнить требование о самостоятельном ограничении режима потребления.</w:t>
      </w:r>
    </w:p>
    <w:p w14:paraId="6D41A2D0"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Примечание: «Исполнитель введения ограничения»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6D41A2D1"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6D41A2D2" w14:textId="77777777" w:rsidR="00A77A8B" w:rsidRPr="00997AA3" w:rsidRDefault="00A77A8B" w:rsidP="003F34FF">
      <w:pPr>
        <w:autoSpaceDE w:val="0"/>
        <w:autoSpaceDN w:val="0"/>
        <w:adjustRightInd w:val="0"/>
        <w:spacing w:line="276" w:lineRule="auto"/>
        <w:ind w:firstLine="567"/>
        <w:jc w:val="both"/>
        <w:rPr>
          <w:rFonts w:cstheme="minorHAnsi"/>
          <w:color w:val="080000"/>
          <w:lang w:val="ru-RU" w:bidi="ar-SA"/>
        </w:rPr>
      </w:pPr>
      <w:r w:rsidRPr="00997AA3">
        <w:rPr>
          <w:rFonts w:cstheme="minorHAnsi"/>
          <w:lang w:val="ru-RU" w:bidi="ar-SA"/>
        </w:rPr>
        <w:t>Отказ Исполнителя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D41A2D3" w14:textId="12A9295A"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от сетей Исполнителя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D41A2D4" w14:textId="1F361932"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отчеты по электропотреблению</w:t>
      </w:r>
      <w:r w:rsidR="005C24E7" w:rsidRPr="00997AA3">
        <w:rPr>
          <w:rFonts w:cstheme="minorHAnsi"/>
          <w:color w:val="080000"/>
          <w:lang w:val="ru-RU" w:bidi="ar-SA"/>
        </w:rPr>
        <w:t xml:space="preserve"> (</w:t>
      </w:r>
      <w:r w:rsidR="00F92CFE" w:rsidRPr="00997AA3">
        <w:rPr>
          <w:rFonts w:cstheme="minorHAnsi"/>
          <w:lang w:val="ru-RU" w:bidi="ar-SA"/>
        </w:rPr>
        <w:t xml:space="preserve">кроме случаев установки </w:t>
      </w:r>
      <w:r w:rsidR="00DE289A" w:rsidRPr="00997AA3">
        <w:rPr>
          <w:rFonts w:cstheme="minorHAnsi"/>
          <w:lang w:val="ru-RU" w:bidi="ar-SA"/>
        </w:rPr>
        <w:t xml:space="preserve">Гарантирующим поставщиком </w:t>
      </w:r>
      <w:r w:rsidR="00F92CFE" w:rsidRPr="00997AA3">
        <w:rPr>
          <w:rFonts w:cstheme="minorHAnsi"/>
          <w:lang w:val="ru-RU" w:bidi="ar-SA"/>
        </w:rPr>
        <w:t xml:space="preserve">на </w:t>
      </w:r>
      <w:r w:rsidR="003A66AB">
        <w:rPr>
          <w:rFonts w:cstheme="minorHAnsi"/>
          <w:lang w:val="ru-RU" w:bidi="ar-SA"/>
        </w:rPr>
        <w:t>о</w:t>
      </w:r>
      <w:r w:rsidR="003A66AB" w:rsidRPr="00997AA3">
        <w:rPr>
          <w:rFonts w:cstheme="minorHAnsi"/>
          <w:lang w:val="ru-RU" w:bidi="ar-SA"/>
        </w:rPr>
        <w:t xml:space="preserve">бъектах </w:t>
      </w:r>
      <w:r w:rsidR="00F92CFE" w:rsidRPr="00997AA3">
        <w:rPr>
          <w:rFonts w:cstheme="minorHAnsi"/>
          <w:lang w:val="ru-RU" w:bidi="ar-SA"/>
        </w:rPr>
        <w:t xml:space="preserve">энергоснабжения интеллектуальной системы учета электрической энергии, </w:t>
      </w:r>
      <w:r w:rsidR="00DE289A" w:rsidRPr="00997AA3">
        <w:rPr>
          <w:rFonts w:cstheme="minorHAnsi"/>
          <w:lang w:val="ru-RU" w:bidi="ar-SA"/>
        </w:rPr>
        <w:t>(мощности</w:t>
      </w:r>
      <w:r w:rsidR="00F92CFE" w:rsidRPr="00997AA3">
        <w:rPr>
          <w:rFonts w:cstheme="minorHAnsi"/>
          <w:lang w:val="ru-RU" w:bidi="ar-SA"/>
        </w:rPr>
        <w:t>)</w:t>
      </w:r>
      <w:r w:rsidR="00DE289A" w:rsidRPr="00997AA3">
        <w:rPr>
          <w:rFonts w:cstheme="minorHAnsi"/>
          <w:lang w:val="ru-RU" w:bidi="ar-SA"/>
        </w:rPr>
        <w:t>)</w:t>
      </w:r>
      <w:r w:rsidRPr="00997AA3">
        <w:rPr>
          <w:rFonts w:cstheme="minorHAnsi"/>
          <w:color w:val="080000"/>
          <w:lang w:val="ru-RU" w:bidi="ar-SA"/>
        </w:rPr>
        <w:t>;</w:t>
      </w:r>
    </w:p>
    <w:p w14:paraId="6D41A2D5" w14:textId="7E577F84" w:rsidR="00A77A8B" w:rsidRPr="00997AA3" w:rsidRDefault="003C31D8"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участвовать в</w:t>
      </w:r>
      <w:r w:rsidRPr="00997AA3">
        <w:rPr>
          <w:rFonts w:cstheme="minorHAnsi"/>
          <w:color w:val="080000"/>
          <w:lang w:val="ru-RU" w:bidi="ar-SA"/>
        </w:rPr>
        <w:t xml:space="preserve"> </w:t>
      </w:r>
      <w:r>
        <w:rPr>
          <w:rFonts w:cstheme="minorHAnsi"/>
          <w:color w:val="080000"/>
          <w:lang w:val="ru-RU" w:bidi="ar-SA"/>
        </w:rPr>
        <w:t>допуске в эксплуатацию</w:t>
      </w:r>
      <w:r w:rsidR="005C24E7" w:rsidRPr="00997AA3">
        <w:rPr>
          <w:rFonts w:cstheme="minorHAnsi"/>
          <w:color w:val="080000"/>
          <w:lang w:val="ru-RU" w:bidi="ar-SA"/>
        </w:rPr>
        <w:t xml:space="preserve"> измерительных комплексов</w:t>
      </w:r>
      <w:r w:rsidR="00A77A8B" w:rsidRPr="00997AA3">
        <w:rPr>
          <w:rFonts w:cstheme="minorHAnsi"/>
          <w:color w:val="080000"/>
          <w:lang w:val="ru-RU" w:bidi="ar-SA"/>
        </w:rPr>
        <w:t>;</w:t>
      </w:r>
    </w:p>
    <w:p w14:paraId="6D41A2D6" w14:textId="7DC3E30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инструкции по оперативным взаимоотношениям;</w:t>
      </w:r>
    </w:p>
    <w:p w14:paraId="6D41A2D7" w14:textId="5EEABD3E"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согласовывать время проведения плановых и ремонтных работ в своём </w:t>
      </w:r>
      <w:r w:rsidRPr="00997AA3">
        <w:rPr>
          <w:rFonts w:cstheme="minorHAnsi"/>
          <w:color w:val="080000"/>
          <w:lang w:val="ru-RU" w:bidi="ar-SA"/>
        </w:rPr>
        <w:lastRenderedPageBreak/>
        <w:t>электрооборудовании, влияющих на их электроснабжение;</w:t>
      </w:r>
    </w:p>
    <w:p w14:paraId="6D41A2D8" w14:textId="6E6AEB08"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ограничение режима потребления в соответствии с действующим законодательством РФ;</w:t>
      </w:r>
    </w:p>
    <w:p w14:paraId="6D41A2D9" w14:textId="16C7873F" w:rsidR="00827478"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Исполнителя в соответствии с действующим законодательством РФ.</w:t>
      </w:r>
    </w:p>
    <w:p w14:paraId="6D41A2DA" w14:textId="6C86E37D" w:rsidR="00EF2B9C" w:rsidRPr="00997AA3" w:rsidRDefault="00EF2B9C"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Участвовать в проведении замеров качества </w:t>
      </w:r>
      <w:r w:rsidR="003C31D8">
        <w:rPr>
          <w:rFonts w:cstheme="minorHAnsi"/>
          <w:color w:val="080000"/>
          <w:lang w:val="ru-RU" w:bidi="ar-SA"/>
        </w:rPr>
        <w:t>электро</w:t>
      </w:r>
      <w:r w:rsidRPr="00997AA3">
        <w:rPr>
          <w:rFonts w:cstheme="minorHAnsi"/>
          <w:color w:val="080000"/>
          <w:lang w:val="ru-RU" w:bidi="ar-SA"/>
        </w:rPr>
        <w:t xml:space="preserve">энергии, проводимых Сетевой организации и/или </w:t>
      </w:r>
      <w:r w:rsidR="003C31D8" w:rsidRPr="00997AA3">
        <w:rPr>
          <w:rFonts w:cstheme="minorHAnsi"/>
          <w:color w:val="080000"/>
          <w:lang w:val="ru-RU" w:bidi="ar-SA"/>
        </w:rPr>
        <w:t>Гарантирующ</w:t>
      </w:r>
      <w:r w:rsidR="003C31D8">
        <w:rPr>
          <w:rFonts w:cstheme="minorHAnsi"/>
          <w:color w:val="080000"/>
          <w:lang w:val="ru-RU" w:bidi="ar-SA"/>
        </w:rPr>
        <w:t>им</w:t>
      </w:r>
      <w:r w:rsidR="003C31D8" w:rsidRPr="00997AA3">
        <w:rPr>
          <w:rFonts w:cstheme="minorHAnsi"/>
          <w:color w:val="080000"/>
          <w:lang w:val="ru-RU" w:bidi="ar-SA"/>
        </w:rPr>
        <w:t xml:space="preserve"> поставщик</w:t>
      </w:r>
      <w:r w:rsidR="003C31D8">
        <w:rPr>
          <w:rFonts w:cstheme="minorHAnsi"/>
          <w:color w:val="080000"/>
          <w:lang w:val="ru-RU" w:bidi="ar-SA"/>
        </w:rPr>
        <w:t>ом</w:t>
      </w:r>
      <w:r w:rsidRPr="00997AA3">
        <w:rPr>
          <w:rFonts w:cstheme="minorHAnsi"/>
          <w:color w:val="080000"/>
          <w:lang w:val="ru-RU" w:bidi="ar-SA"/>
        </w:rPr>
        <w:t xml:space="preserve">. Осуществлять совместную с представителями Сетевой организации и/или </w:t>
      </w:r>
      <w:r w:rsidR="002E1807" w:rsidRPr="00997AA3">
        <w:rPr>
          <w:rFonts w:cstheme="minorHAnsi"/>
          <w:color w:val="080000"/>
          <w:lang w:val="ru-RU" w:bidi="ar-SA"/>
        </w:rPr>
        <w:t>Гарантирующего поставщика</w:t>
      </w:r>
      <w:r w:rsidRPr="00997AA3">
        <w:rPr>
          <w:rFonts w:cstheme="minorHAnsi"/>
          <w:color w:val="080000"/>
          <w:lang w:val="ru-RU" w:bidi="ar-SA"/>
        </w:rPr>
        <w:t xml:space="preserve"> проверку правильности показаний расчетных приборов учета.</w:t>
      </w:r>
    </w:p>
    <w:p w14:paraId="6D41A2DB" w14:textId="5484DBDA" w:rsidR="0044395E" w:rsidRPr="00997AA3" w:rsidRDefault="0044395E"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Допускать представителей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Сетевой организации к расследованию причин технологического нарушения на энергетических объектах Исполнителя, связанных с отключением питающих линий, повреждением основного оборудования, а также о пожарах, вызванных неисправностью электроустановок.</w:t>
      </w:r>
    </w:p>
    <w:p w14:paraId="6D41A2DC" w14:textId="15067B6B" w:rsidR="005F52DA" w:rsidRPr="00997AA3" w:rsidRDefault="005F52DA"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Представлять в Сетевую организацию либо по запросу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6D41A2DD" w14:textId="4701F665" w:rsidR="00630225" w:rsidRPr="00997AA3" w:rsidRDefault="005F52DA"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Принимать сообщения потребителей о факте предоставления коммунальной услуги, связанной с поставкой электрической энергии ненадлежащего качества и (или) с перерывами, превышающими установленную продолжительность, и взаимодействовать с </w:t>
      </w:r>
      <w:r w:rsidR="00A25F8A" w:rsidRPr="00997AA3">
        <w:rPr>
          <w:rFonts w:cstheme="minorHAnsi"/>
          <w:color w:val="080000"/>
          <w:lang w:val="ru-RU" w:bidi="ar-SA"/>
        </w:rPr>
        <w:t>Гарантирующим поставщиком</w:t>
      </w:r>
      <w:r w:rsidRPr="00997AA3">
        <w:rPr>
          <w:rFonts w:cstheme="minorHAnsi"/>
          <w:lang w:val="ru-RU"/>
        </w:rPr>
        <w:t xml:space="preserve"> </w:t>
      </w:r>
      <w:r w:rsidRPr="00997AA3">
        <w:rPr>
          <w:rFonts w:cstheme="minorHAnsi"/>
          <w:color w:val="080000"/>
          <w:lang w:val="ru-RU" w:bidi="ar-SA"/>
        </w:rPr>
        <w:t>при рассмотрении указанных сообщений в порядке, установленном Правилами</w:t>
      </w:r>
      <w:r w:rsidR="00630225" w:rsidRPr="00997AA3">
        <w:rPr>
          <w:rFonts w:cstheme="minorHAnsi"/>
          <w:color w:val="080000"/>
          <w:lang w:val="ru-RU" w:bidi="ar-SA"/>
        </w:rPr>
        <w:t xml:space="preserve"> 354</w:t>
      </w:r>
      <w:r w:rsidRPr="00997AA3">
        <w:rPr>
          <w:rFonts w:cstheme="minorHAnsi"/>
          <w:color w:val="080000"/>
          <w:lang w:val="ru-RU" w:bidi="ar-SA"/>
        </w:rPr>
        <w:t>.</w:t>
      </w:r>
    </w:p>
    <w:p w14:paraId="6D41A2DE" w14:textId="3FCE9888" w:rsidR="009A30E3" w:rsidRPr="00997AA3" w:rsidRDefault="009A30E3"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Предоставить </w:t>
      </w:r>
      <w:r w:rsidR="007E5F9B" w:rsidRPr="00997AA3">
        <w:rPr>
          <w:rFonts w:cstheme="minorHAnsi"/>
          <w:color w:val="080000"/>
          <w:lang w:val="ru-RU" w:bidi="ar-SA"/>
        </w:rPr>
        <w:t xml:space="preserve">Гарантирующему поставщику </w:t>
      </w:r>
      <w:r w:rsidRPr="00997AA3">
        <w:rPr>
          <w:rFonts w:cstheme="minorHAnsi"/>
          <w:color w:val="080000"/>
          <w:lang w:val="ru-RU" w:bidi="ar-SA"/>
        </w:rPr>
        <w:t xml:space="preserve">документы и сведения об </w:t>
      </w:r>
      <w:r w:rsidR="003C31D8">
        <w:rPr>
          <w:rFonts w:cstheme="minorHAnsi"/>
          <w:color w:val="080000"/>
          <w:lang w:val="ru-RU" w:bidi="ar-SA"/>
        </w:rPr>
        <w:t>о</w:t>
      </w:r>
      <w:r w:rsidR="003C31D8" w:rsidRPr="00997AA3">
        <w:rPr>
          <w:rFonts w:cstheme="minorHAnsi"/>
          <w:color w:val="080000"/>
          <w:lang w:val="ru-RU" w:bidi="ar-SA"/>
        </w:rPr>
        <w:t>бъектах</w:t>
      </w:r>
      <w:r w:rsidRPr="00997AA3">
        <w:rPr>
          <w:rFonts w:cstheme="minorHAnsi"/>
          <w:color w:val="080000"/>
          <w:lang w:val="ru-RU" w:bidi="ar-SA"/>
        </w:rPr>
        <w:t>, на которые производится поставка электрической энергии по настоящему Договору, для внесений</w:t>
      </w:r>
      <w:r w:rsidR="001C6851" w:rsidRPr="00997AA3">
        <w:rPr>
          <w:rFonts w:cstheme="minorHAnsi"/>
          <w:color w:val="080000"/>
          <w:lang w:val="ru-RU" w:bidi="ar-SA"/>
        </w:rPr>
        <w:t xml:space="preserve"> изменений в настоящий </w:t>
      </w:r>
      <w:r w:rsidR="001C6851" w:rsidRPr="003C31D8">
        <w:rPr>
          <w:rFonts w:cstheme="minorHAnsi"/>
          <w:color w:val="080000"/>
          <w:lang w:val="ru-RU" w:bidi="ar-SA"/>
        </w:rPr>
        <w:t xml:space="preserve">Договор </w:t>
      </w:r>
      <w:r w:rsidR="00FE6581" w:rsidRPr="003C31D8">
        <w:rPr>
          <w:rFonts w:cstheme="minorHAnsi"/>
          <w:color w:val="080000"/>
          <w:lang w:val="ru-RU" w:bidi="ar-SA"/>
        </w:rPr>
        <w:t>не позднее 5-ти</w:t>
      </w:r>
      <w:r w:rsidRPr="003C31D8">
        <w:rPr>
          <w:rFonts w:cstheme="minorHAnsi"/>
          <w:color w:val="080000"/>
          <w:lang w:val="ru-RU" w:bidi="ar-SA"/>
        </w:rPr>
        <w:t xml:space="preserve"> дней</w:t>
      </w:r>
      <w:r w:rsidR="003C31D8">
        <w:rPr>
          <w:rFonts w:cstheme="minorHAnsi"/>
          <w:color w:val="080000"/>
          <w:lang w:val="ru-RU" w:bidi="ar-SA"/>
        </w:rPr>
        <w:t xml:space="preserve"> с момента получения информации</w:t>
      </w:r>
      <w:r w:rsidR="007E5F9B" w:rsidRPr="003C31D8">
        <w:rPr>
          <w:rFonts w:cstheme="minorHAnsi"/>
          <w:color w:val="080000"/>
          <w:lang w:val="ru-RU" w:bidi="ar-SA"/>
        </w:rPr>
        <w:t>:</w:t>
      </w:r>
      <w:r w:rsidRPr="003C31D8">
        <w:rPr>
          <w:rFonts w:cstheme="minorHAnsi"/>
          <w:color w:val="080000"/>
          <w:lang w:val="ru-RU" w:bidi="ar-SA"/>
        </w:rPr>
        <w:t xml:space="preserve"> </w:t>
      </w:r>
    </w:p>
    <w:p w14:paraId="6D41A2DF" w14:textId="2AFF8F8E" w:rsidR="00104D4E"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а</w:t>
      </w:r>
      <w:r w:rsidR="009A30E3" w:rsidRPr="00997AA3">
        <w:rPr>
          <w:rFonts w:cstheme="minorHAnsi"/>
          <w:color w:val="080000"/>
          <w:lang w:val="ru-RU" w:bidi="ar-SA"/>
        </w:rPr>
        <w:t>) при изменении состава собственников/нанимателей (</w:t>
      </w:r>
      <w:r w:rsidR="003C31D8" w:rsidRPr="00997AA3">
        <w:rPr>
          <w:rFonts w:cstheme="minorHAnsi"/>
          <w:color w:val="080000"/>
          <w:lang w:val="ru-RU" w:bidi="ar-SA"/>
        </w:rPr>
        <w:t>фамили</w:t>
      </w:r>
      <w:r w:rsidR="003C31D8">
        <w:rPr>
          <w:rFonts w:cstheme="minorHAnsi"/>
          <w:color w:val="080000"/>
          <w:lang w:val="ru-RU" w:bidi="ar-SA"/>
        </w:rPr>
        <w:t>я</w:t>
      </w:r>
      <w:r w:rsidR="009A30E3" w:rsidRPr="00997AA3">
        <w:rPr>
          <w:rFonts w:cstheme="minorHAnsi"/>
          <w:color w:val="080000"/>
          <w:lang w:val="ru-RU" w:bidi="ar-SA"/>
        </w:rPr>
        <w:t>, имя, отчество собственника помещения (нанимателя); количество зарегистрированных в квартире граждан)</w:t>
      </w:r>
      <w:r w:rsidR="003C31D8">
        <w:rPr>
          <w:rFonts w:cstheme="minorHAnsi"/>
          <w:color w:val="080000"/>
          <w:lang w:val="ru-RU" w:bidi="ar-SA"/>
        </w:rPr>
        <w:t>.</w:t>
      </w:r>
      <w:r w:rsidR="003C31D8" w:rsidRPr="00997AA3">
        <w:rPr>
          <w:rFonts w:cstheme="minorHAnsi"/>
          <w:color w:val="080000"/>
          <w:lang w:val="ru-RU" w:bidi="ar-SA"/>
        </w:rPr>
        <w:t xml:space="preserve"> </w:t>
      </w:r>
      <w:r w:rsidR="00D01924" w:rsidRPr="00997AA3">
        <w:rPr>
          <w:rFonts w:cstheme="minorHAnsi"/>
          <w:color w:val="080000"/>
          <w:lang w:val="ru-RU" w:bidi="ar-SA"/>
        </w:rPr>
        <w:t xml:space="preserve">Данный пункт применяется при </w:t>
      </w:r>
      <w:r w:rsidRPr="00997AA3">
        <w:rPr>
          <w:rFonts w:cstheme="minorHAnsi"/>
          <w:color w:val="080000"/>
          <w:lang w:val="ru-RU" w:bidi="ar-SA"/>
        </w:rPr>
        <w:t>приобретении Исполнителем электроэнергии (мощности) в целях содержания общего имущества</w:t>
      </w:r>
      <w:r w:rsidR="003C31D8">
        <w:rPr>
          <w:rFonts w:cstheme="minorHAnsi"/>
          <w:color w:val="080000"/>
          <w:lang w:val="ru-RU" w:bidi="ar-SA"/>
        </w:rPr>
        <w:t>;</w:t>
      </w:r>
    </w:p>
    <w:p w14:paraId="6D41A2E0" w14:textId="77777777" w:rsidR="00EF2B9C"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б</w:t>
      </w:r>
      <w:r w:rsidR="009A30E3" w:rsidRPr="00997AA3">
        <w:rPr>
          <w:rFonts w:cstheme="minorHAnsi"/>
          <w:color w:val="080000"/>
          <w:lang w:val="ru-RU" w:bidi="ar-SA"/>
        </w:rPr>
        <w:t>) при появлении других данных, влияющих на надлежащее исполнение настоящего Договора, в том числе указанных в Приложении № 2 к настоящему Договору.</w:t>
      </w:r>
    </w:p>
    <w:p w14:paraId="6D41A2E1" w14:textId="2459312A"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Компенсировать затраты, Гарантирующего поставщика, связанные с введением ограничением режима потребления и возобновления режима потребления. </w:t>
      </w:r>
    </w:p>
    <w:p w14:paraId="6D41A2E2" w14:textId="36B15654"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Исполнителя, в том числе при взаимодействии с сетевой организацией, наименования Исполнителя и других реквизитов, влияющих на надлежащее исполнение Договора, а также о начале процедуры ликвидации, реорганизации, банкротства</w:t>
      </w:r>
      <w:r w:rsidRPr="00997AA3">
        <w:rPr>
          <w:rFonts w:cstheme="minorHAnsi"/>
          <w:color w:val="080000"/>
          <w:lang w:val="ru-RU" w:bidi="ar-SA"/>
        </w:rPr>
        <w:t>.</w:t>
      </w:r>
    </w:p>
    <w:p w14:paraId="6D41A2E3" w14:textId="40FD92E1"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 путем подписания и возврата Акта сверки расчетов, направляемого Гарантирующим поставщиком.</w:t>
      </w:r>
    </w:p>
    <w:p w14:paraId="6D41A2E4" w14:textId="0D0DFE9B"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следующий рабочий день после поступления денежных средств, полученных от собственников помещений в многоквартирном доме в качестве платы за электрическую энергию, перечислять их в адрес Гарантирующего поставщика.</w:t>
      </w:r>
    </w:p>
    <w:p w14:paraId="6D41A2E5" w14:textId="4BDAB57A"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Исполнять обязанности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в соответствии с требованиями законодательства РФ, а также исполнять условия настоящего Договора до дня возникновения соответствующих </w:t>
      </w:r>
      <w:r w:rsidRPr="00997AA3">
        <w:rPr>
          <w:rFonts w:cstheme="minorHAnsi"/>
          <w:color w:val="080000"/>
          <w:lang w:val="ru-RU" w:bidi="ar-SA"/>
        </w:rPr>
        <w:lastRenderedPageBreak/>
        <w:t xml:space="preserve">обязательств у нового </w:t>
      </w:r>
      <w:r w:rsidR="00EF6833">
        <w:rPr>
          <w:rFonts w:cstheme="minorHAnsi"/>
          <w:color w:val="080000"/>
          <w:lang w:val="ru-RU" w:bidi="ar-SA"/>
        </w:rPr>
        <w:t>И</w:t>
      </w:r>
      <w:r w:rsidRPr="00997AA3">
        <w:rPr>
          <w:rFonts w:cstheme="minorHAnsi"/>
          <w:color w:val="080000"/>
          <w:lang w:val="ru-RU" w:bidi="ar-SA"/>
        </w:rPr>
        <w:t>сполнителя коммунальных услуг.</w:t>
      </w:r>
    </w:p>
    <w:p w14:paraId="6D41A2E6" w14:textId="0B621F25"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случае прекращения Исполнителем обязательств по управлению многоквартирным домом (в том числе в связи с прекращением или аннулированием лицензии на осуществление предпринимательской деятельности по управлению многоквартирными домами), уведомить Гарантирующего поставщика о дате и времени снятия показаний коллективных (общедомовых) приборов учета не менее чем за 5 дней до момента прекращения обязательств по настоящему Договору и в течение 5 дней с момента прекращения обязательств по содержанию общего имущества многоквартирного дома предоставить Гарантирующему поставщику акт, фиксирующий показания коллективных (общедомовых) приборов учета, подписанный Исполнителем и организацией, обязанной заключить договор энергоснабжения в отношении многоквартирного дома (новый </w:t>
      </w:r>
      <w:r w:rsidR="00EF6833">
        <w:rPr>
          <w:rFonts w:cstheme="minorHAnsi"/>
          <w:lang w:val="ru-RU" w:bidi="ar-SA"/>
        </w:rPr>
        <w:t>И</w:t>
      </w:r>
      <w:r w:rsidRPr="00997AA3">
        <w:rPr>
          <w:rFonts w:cstheme="minorHAnsi"/>
          <w:lang w:val="ru-RU" w:bidi="ar-SA"/>
        </w:rPr>
        <w:t>сполнитель коммунальных услуг)</w:t>
      </w:r>
      <w:r w:rsidR="006D7E15" w:rsidRPr="00997AA3">
        <w:rPr>
          <w:rFonts w:cstheme="minorHAnsi"/>
          <w:lang w:val="ru-RU" w:bidi="ar-SA"/>
        </w:rPr>
        <w:t>, если такие приборы учета не присоединены к интеллектуальной системе учета электрической энергии.</w:t>
      </w:r>
    </w:p>
    <w:p w14:paraId="6D41A2E7" w14:textId="2B2AE0E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Выполнять требования Гарантирующего поставщика и/или Сетевой организации по введению ограничения режима потребления электроэнергии потребителей, подключенных от электрических сетей Исполнителя.</w:t>
      </w:r>
    </w:p>
    <w:p w14:paraId="6D41A2E8" w14:textId="5D98D1B6"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Незамедлительно уведомлять Гарантирующего поставщика в случае выбытия из законного владения Исполнителя полностью или части объектов энергоснабжения с приложением документов, подтверждающих данный факт.</w:t>
      </w:r>
    </w:p>
    <w:p w14:paraId="6D41A2F3" w14:textId="6A44E88E" w:rsidR="00A77A8B" w:rsidRPr="00997AA3" w:rsidRDefault="005B7702"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О</w:t>
      </w:r>
      <w:r w:rsidR="00A77A8B" w:rsidRPr="00997AA3">
        <w:rPr>
          <w:rFonts w:cstheme="minorHAnsi"/>
          <w:lang w:val="ru-RU" w:bidi="ar-SA"/>
        </w:rPr>
        <w:t>беспечивать Гарантирующему поставщику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Гарантирующим поставщиком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6D41A2F4" w14:textId="34CBA717" w:rsidR="005C6FD8" w:rsidRPr="00997AA3" w:rsidRDefault="005C6FD8"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течение 10 дней со дня получения запроса передать </w:t>
      </w:r>
      <w:r w:rsidR="0043346D" w:rsidRPr="00997AA3">
        <w:rPr>
          <w:rFonts w:cstheme="minorHAnsi"/>
          <w:color w:val="080000"/>
          <w:lang w:val="ru-RU" w:bidi="ar-SA"/>
        </w:rPr>
        <w:t>Г</w:t>
      </w:r>
      <w:r w:rsidRPr="00997AA3">
        <w:rPr>
          <w:rFonts w:cstheme="minorHAnsi"/>
          <w:color w:val="080000"/>
          <w:lang w:val="ru-RU" w:bidi="ar-SA"/>
        </w:rPr>
        <w:t>арантирующему поставщику следующие документы и информацию:</w:t>
      </w:r>
    </w:p>
    <w:p w14:paraId="6D41A2F5"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а) документы технического учета жилищного фонда, содержащие сведения о состоянии общего имущества;</w:t>
      </w:r>
    </w:p>
    <w:p w14:paraId="6D41A2F6"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14:paraId="6D41A2F7"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14:paraId="6D41A2F8"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w:t>
      </w:r>
      <w:r w:rsidRPr="00997AA3">
        <w:rPr>
          <w:rFonts w:cstheme="minorHAnsi"/>
          <w:color w:val="080000"/>
          <w:lang w:val="ru-RU" w:bidi="ar-SA"/>
        </w:rPr>
        <w:lastRenderedPageBreak/>
        <w:t>поставщиков строительных материалов и оборудования, субподрядчиков.</w:t>
      </w:r>
    </w:p>
    <w:p w14:paraId="6D41A2F9" w14:textId="77D1C95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иные требования, предусмотренные действующим законодательством РФ.</w:t>
      </w:r>
    </w:p>
    <w:p w14:paraId="6D41A2FA" w14:textId="77777777" w:rsidR="00AF1593" w:rsidRPr="00997AA3" w:rsidRDefault="00AF1593" w:rsidP="00A77A8B">
      <w:pPr>
        <w:widowControl w:val="0"/>
        <w:autoSpaceDE w:val="0"/>
        <w:autoSpaceDN w:val="0"/>
        <w:adjustRightInd w:val="0"/>
        <w:spacing w:line="104" w:lineRule="atLeast"/>
        <w:ind w:firstLine="567"/>
        <w:jc w:val="both"/>
        <w:rPr>
          <w:rFonts w:cstheme="minorHAnsi"/>
          <w:color w:val="080000"/>
          <w:lang w:val="ru-RU" w:bidi="ar-SA"/>
        </w:rPr>
      </w:pPr>
    </w:p>
    <w:p w14:paraId="6D41A2FB" w14:textId="2514ABD3"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Права сторон</w:t>
      </w:r>
    </w:p>
    <w:p w14:paraId="27E58C82"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b/>
          <w:bCs/>
          <w:vanish/>
          <w:color w:val="080000"/>
          <w:lang w:val="ru-RU" w:bidi="ar-SA"/>
        </w:rPr>
      </w:pPr>
    </w:p>
    <w:p w14:paraId="6D41A2FC" w14:textId="38686130" w:rsidR="00A77A8B" w:rsidRPr="00FB3722" w:rsidRDefault="00A77A8B" w:rsidP="00FB3722">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FB3722">
        <w:rPr>
          <w:rFonts w:cstheme="minorHAnsi"/>
          <w:b/>
          <w:bCs/>
          <w:color w:val="080000"/>
          <w:lang w:val="ru-RU" w:bidi="ar-SA"/>
        </w:rPr>
        <w:t>Гарантирующий поставщик имеет право:</w:t>
      </w:r>
    </w:p>
    <w:p w14:paraId="6D41A2FD" w14:textId="5A1E5724"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случаях и в порядке, предусмотренных действующим законодательством РФ, </w:t>
      </w:r>
      <w:r w:rsidR="00E56F1E" w:rsidRPr="00997AA3">
        <w:rPr>
          <w:rFonts w:cstheme="minorHAnsi"/>
          <w:color w:val="080000"/>
          <w:lang w:val="ru-RU" w:bidi="ar-SA"/>
        </w:rPr>
        <w:t xml:space="preserve">инициировать </w:t>
      </w:r>
      <w:r w:rsidRPr="00997AA3">
        <w:rPr>
          <w:rFonts w:cstheme="minorHAnsi"/>
          <w:color w:val="080000"/>
          <w:lang w:val="ru-RU" w:bidi="ar-SA"/>
        </w:rPr>
        <w:t>полное и (или) частичное ограничение режима потребления электроэнергии (мощности) Исполнителя</w:t>
      </w:r>
      <w:r w:rsidR="0022629A" w:rsidRPr="00997AA3">
        <w:rPr>
          <w:rFonts w:cstheme="minorHAnsi"/>
          <w:color w:val="080000"/>
          <w:lang w:val="ru-RU" w:bidi="ar-SA"/>
        </w:rPr>
        <w:t>.</w:t>
      </w:r>
      <w:r w:rsidRPr="00997AA3">
        <w:rPr>
          <w:rFonts w:cstheme="minorHAnsi"/>
          <w:color w:val="080000"/>
          <w:lang w:val="ru-RU" w:bidi="ar-SA"/>
        </w:rPr>
        <w:t xml:space="preserve"> Уведомление Исполнителя о предстоящем полном и (или) частичном ограничении будет считаться надлежащим, если оно произведено одним из следующих способов:</w:t>
      </w:r>
    </w:p>
    <w:p w14:paraId="6D41A2FE" w14:textId="4CC45F7E"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r w:rsidR="005C6FD8" w:rsidRPr="00997AA3">
        <w:rPr>
          <w:rFonts w:cstheme="minorHAnsi"/>
          <w:color w:val="080000"/>
          <w:lang w:val="ru-RU" w:bidi="ar-SA"/>
        </w:rPr>
        <w:tab/>
      </w:r>
    </w:p>
    <w:p w14:paraId="6D41A2FF" w14:textId="2490340D"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6D41A300" w14:textId="4B2990F1"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6D41A301" w14:textId="14AA4C90"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6D41A302" w14:textId="6447F013"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вручением представителю стороны;</w:t>
      </w:r>
    </w:p>
    <w:p w14:paraId="6D41A303" w14:textId="36D1F8D9"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публикации на официальном сайте Гарантирующего поставщика в сети «Интернет»;</w:t>
      </w:r>
    </w:p>
    <w:p w14:paraId="6D41A304" w14:textId="30445E8C"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смс-сообщением;</w:t>
      </w:r>
    </w:p>
    <w:p w14:paraId="6D41A305" w14:textId="49EBDFCD"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на адрес электронной почты;</w:t>
      </w:r>
    </w:p>
    <w:p w14:paraId="6D41A306" w14:textId="78F58520"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включением текста уведомления в счет на оплату;</w:t>
      </w:r>
    </w:p>
    <w:p w14:paraId="6D41A307" w14:textId="7E010BAA" w:rsidR="00A77A8B" w:rsidRPr="00FB3722"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w:t>
      </w:r>
      <w:r w:rsidRPr="00FB3722">
        <w:rPr>
          <w:rFonts w:cstheme="minorHAnsi"/>
          <w:color w:val="080000"/>
          <w:lang w:val="ru-RU" w:bidi="ar-SA"/>
        </w:rPr>
        <w:t>сударственной власти соответствующего субъекта РФ;</w:t>
      </w:r>
    </w:p>
    <w:p w14:paraId="6D41A308" w14:textId="0929804F" w:rsidR="00A77A8B" w:rsidRPr="00FB3722"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FB3722">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6D41A309" w14:textId="182BFA71"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FB3722">
        <w:rPr>
          <w:rFonts w:cstheme="minorHAnsi"/>
          <w:color w:val="080000"/>
          <w:lang w:val="ru-RU" w:bidi="ar-SA"/>
        </w:rPr>
        <w:t xml:space="preserve">любым, позволяющим подтвердить доставку </w:t>
      </w:r>
      <w:r w:rsidRPr="00997AA3">
        <w:rPr>
          <w:rFonts w:cstheme="minorHAnsi"/>
          <w:color w:val="080000"/>
          <w:lang w:val="ru-RU" w:bidi="ar-SA"/>
        </w:rPr>
        <w:t xml:space="preserve">Исполнителю </w:t>
      </w:r>
      <w:r w:rsidRPr="00FB3722">
        <w:rPr>
          <w:rFonts w:cstheme="minorHAnsi"/>
          <w:color w:val="080000"/>
          <w:lang w:val="ru-RU" w:bidi="ar-SA"/>
        </w:rPr>
        <w:t>указанного уведомления, способом.</w:t>
      </w:r>
    </w:p>
    <w:p w14:paraId="6D41A30A" w14:textId="6A338D2D"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и в порядке, предусмотренных действующим законодательством РФ, в одностороннем порядке отказаться от исполнения Договора в части снабжения коммунальным ресурсом электрическая энергия в целях предоставления коммунальной услуги в жилых и нежилых помещениях многоквартирного дома.</w:t>
      </w:r>
    </w:p>
    <w:p w14:paraId="6D41A30B" w14:textId="56BBE62A"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с Исполнителя компенсации понесенных расходов связанных с оплатой действий исполнителя (субисполнителя) по введению ограничения режима потребления электрической энергии и возобновлению подачи электрической энергии, а также совершением им действий, предусмотренных Правилами полного и (или) частичного ограничения режима потребления электрической энергии.</w:t>
      </w:r>
    </w:p>
    <w:p w14:paraId="6D41A30C" w14:textId="0179CBE7"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6D41A30D" w14:textId="38900CF3"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6D41A30E" w14:textId="094D8A51"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Доступа к электрическим установкам и измерительным комплексам Исполнителя с целью:</w:t>
      </w:r>
    </w:p>
    <w:p w14:paraId="6D41A30F" w14:textId="7EC001AA"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осмотра измерительных комплексов;</w:t>
      </w:r>
    </w:p>
    <w:p w14:paraId="6D41A310" w14:textId="270CD876"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снятия показаний и (или) фактических почасовых объемов потребления </w:t>
      </w:r>
      <w:r w:rsidRPr="00997AA3">
        <w:rPr>
          <w:rFonts w:cstheme="minorHAnsi"/>
          <w:color w:val="080000"/>
          <w:lang w:val="ru-RU" w:bidi="ar-SA"/>
        </w:rPr>
        <w:lastRenderedPageBreak/>
        <w:t>электрической энергии с приборов учета;</w:t>
      </w:r>
    </w:p>
    <w:p w14:paraId="6D41A311" w14:textId="32D8EA87"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отключению электроустановок Исполнителя и ограничению электропотребления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 Потребителя;</w:t>
      </w:r>
    </w:p>
    <w:p w14:paraId="6D41A312" w14:textId="46AA17B5"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6D41A313" w14:textId="065C4C5B"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проверок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14:paraId="6D41A314" w14:textId="1DE9EB1E"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Фиксировать выполнение (невыполнение) Исполнителем действий по самостоятельному ограничению режима потребления посредством составления акта о введении ограничения режима потребления.</w:t>
      </w:r>
    </w:p>
    <w:p w14:paraId="6D41A315" w14:textId="31EDB03F"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FB3722">
        <w:rPr>
          <w:rFonts w:cstheme="minorHAnsi"/>
          <w:color w:val="080000"/>
          <w:lang w:val="ru-RU" w:bidi="ar-SA"/>
        </w:rPr>
        <w:t>Приостанавливать исполнение обязательств по настоящему Договору с даты введения полного ограничения</w:t>
      </w:r>
      <w:r w:rsidRPr="00997AA3">
        <w:rPr>
          <w:rFonts w:cstheme="minorHAnsi"/>
          <w:lang w:val="ru-RU" w:bidi="ar-SA"/>
        </w:rPr>
        <w:t xml:space="preserve"> режима потребления, указанной в уведомлении, а если указанное ограничение вводится в отношении энергопринимающий устройств и (или) объектов электроэнергетики Исполнителя,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Исполнителя уведомление о готовности к введению полного ограничения режима потребления электрической энергии, до даты прекращения процедуры введения режима потребления. Потребление Исполнителем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D41A316" w14:textId="068F2C45"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от Исполнителя предоставления сведений, предусмотренных п</w:t>
      </w:r>
      <w:r w:rsidR="002D37B9" w:rsidRPr="00997AA3">
        <w:rPr>
          <w:rFonts w:cstheme="minorHAnsi"/>
          <w:color w:val="080000"/>
          <w:lang w:val="ru-RU" w:bidi="ar-SA"/>
        </w:rPr>
        <w:t>. 3.2.12</w:t>
      </w:r>
      <w:r w:rsidRPr="00997AA3">
        <w:rPr>
          <w:rFonts w:cstheme="minorHAnsi"/>
          <w:color w:val="080000"/>
          <w:lang w:val="ru-RU" w:bidi="ar-SA"/>
        </w:rPr>
        <w:t>. настоящего Договора.</w:t>
      </w:r>
    </w:p>
    <w:p w14:paraId="6D41A317" w14:textId="7FA03A18"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исключения сведений о многоквартирном доме (домах) из реестра лицензий субъекта Российской Федерации либо в случае прекращения или аннулирования лицензии Исполнителя на осуществление предпринимательской деятельности по управлению многоквартирными домами требовать от Исполнителя полного выполнения обязательств по настоящему Договору вплоть до дня возникновения соответствующих обязательств у нового </w:t>
      </w:r>
      <w:r w:rsidR="00EF6833">
        <w:rPr>
          <w:rFonts w:cstheme="minorHAnsi"/>
          <w:color w:val="080000"/>
          <w:lang w:val="ru-RU" w:bidi="ar-SA"/>
        </w:rPr>
        <w:t>И</w:t>
      </w:r>
      <w:r w:rsidRPr="00997AA3">
        <w:rPr>
          <w:rFonts w:cstheme="minorHAnsi"/>
          <w:color w:val="080000"/>
          <w:lang w:val="ru-RU" w:bidi="ar-SA"/>
        </w:rPr>
        <w:t>сполнителя коммунальных услуг по многоквартирным домам, указанным в Приложении 2 к настоящему Договору.</w:t>
      </w:r>
    </w:p>
    <w:p w14:paraId="6D41A318" w14:textId="40E1B855"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основании уведомления Исполнителя, получе</w:t>
      </w:r>
      <w:r w:rsidR="00F975F2" w:rsidRPr="00997AA3">
        <w:rPr>
          <w:rFonts w:cstheme="minorHAnsi"/>
          <w:color w:val="080000"/>
          <w:lang w:val="ru-RU" w:bidi="ar-SA"/>
        </w:rPr>
        <w:t>нного в соответствии с п. 3.2.26</w:t>
      </w:r>
      <w:r w:rsidRPr="00997AA3">
        <w:rPr>
          <w:rFonts w:cstheme="minorHAnsi"/>
          <w:color w:val="080000"/>
          <w:lang w:val="ru-RU" w:bidi="ar-SA"/>
        </w:rPr>
        <w:t xml:space="preserve"> настоящего Договора, направить своего представителя для участия в снятии показаний коллективных (общедомовых) приборов учета на момент прекращения обязательств Исполнителя по </w:t>
      </w:r>
      <w:r w:rsidRPr="00997AA3">
        <w:rPr>
          <w:rFonts w:cstheme="minorHAnsi"/>
          <w:lang w:val="ru-RU" w:bidi="ar-SA"/>
        </w:rPr>
        <w:t>содержанию общего имущества многоквартирного дома</w:t>
      </w:r>
      <w:r w:rsidRPr="00997AA3">
        <w:rPr>
          <w:rFonts w:cstheme="minorHAnsi"/>
          <w:color w:val="080000"/>
          <w:lang w:val="ru-RU" w:bidi="ar-SA"/>
        </w:rPr>
        <w:t>, в том числе в связи с исключением сведений о многоквартирном доме (домах) из реестра лицензий субъекта Российской Федерации или в связи с прекращением или аннулированием лицензии Исполнителя на ос</w:t>
      </w:r>
      <w:r w:rsidR="002D37B9" w:rsidRPr="00997AA3">
        <w:rPr>
          <w:rFonts w:cstheme="minorHAnsi"/>
          <w:color w:val="080000"/>
          <w:lang w:val="ru-RU" w:bidi="ar-SA"/>
        </w:rPr>
        <w:t xml:space="preserve">уществление предпринимательской </w:t>
      </w:r>
      <w:r w:rsidRPr="00997AA3">
        <w:rPr>
          <w:rFonts w:cstheme="minorHAnsi"/>
          <w:color w:val="080000"/>
          <w:lang w:val="ru-RU" w:bidi="ar-SA"/>
        </w:rPr>
        <w:t>деятельности по управлению многоквартирными домами</w:t>
      </w:r>
      <w:r w:rsidR="00D53CC7" w:rsidRPr="00997AA3">
        <w:rPr>
          <w:rFonts w:cstheme="minorHAnsi"/>
          <w:color w:val="080000"/>
          <w:lang w:val="ru-RU" w:bidi="ar-SA"/>
        </w:rPr>
        <w:t>,</w:t>
      </w:r>
      <w:r w:rsidR="00EA13E0" w:rsidRPr="00997AA3">
        <w:rPr>
          <w:rFonts w:cstheme="minorHAnsi"/>
          <w:color w:val="080000"/>
          <w:lang w:val="ru-RU" w:bidi="ar-SA"/>
        </w:rPr>
        <w:t xml:space="preserve"> в случае если измерительный комплекс не подключен к </w:t>
      </w:r>
      <w:r w:rsidR="00EA13E0" w:rsidRPr="00997AA3">
        <w:rPr>
          <w:rFonts w:cstheme="minorHAnsi"/>
          <w:lang w:val="ru-RU" w:bidi="ar-SA"/>
        </w:rPr>
        <w:t>интеллектуальной системе учета электрической энергии (мощности)</w:t>
      </w:r>
      <w:r w:rsidRPr="00997AA3">
        <w:rPr>
          <w:rFonts w:cstheme="minorHAnsi"/>
          <w:color w:val="080000"/>
          <w:lang w:val="ru-RU" w:bidi="ar-SA"/>
        </w:rPr>
        <w:t>.</w:t>
      </w:r>
    </w:p>
    <w:p w14:paraId="6D41A319" w14:textId="7A4C646B" w:rsidR="00A77A8B" w:rsidRPr="00FB3722"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rPr>
      </w:pPr>
      <w:r w:rsidRPr="00FB3722">
        <w:rPr>
          <w:rFonts w:cstheme="minorHAnsi"/>
          <w:color w:val="080000"/>
          <w:lang w:val="ru-RU"/>
        </w:rPr>
        <w:t>Осуществлять иные права, предоставленные Гарантирующему поставщику по настоящему Договору и (или) действующим законодательством РФ.</w:t>
      </w:r>
    </w:p>
    <w:p w14:paraId="6D41A31A"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p>
    <w:p w14:paraId="6D41A31B" w14:textId="60BB71BC" w:rsidR="00A77A8B" w:rsidRPr="00997AA3" w:rsidRDefault="00A77A8B" w:rsidP="003F34FF">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lastRenderedPageBreak/>
        <w:t>Исполнитель имеет право:</w:t>
      </w:r>
    </w:p>
    <w:p w14:paraId="6D41A31C" w14:textId="1207104B"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порядке, установленном действующим законодательством РФ выбрать для проведения расчетов за электрическую энергию вариант тарифа, уведомив о своем решении Гарантирующего поставщика не менее чем за 10 рабочих дней до начала расчетного месяца</w:t>
      </w:r>
      <w:r w:rsidR="005D255E">
        <w:rPr>
          <w:rFonts w:cstheme="minorHAnsi"/>
          <w:color w:val="080000"/>
          <w:lang w:val="ru-RU" w:bidi="ar-SA"/>
        </w:rPr>
        <w:t>.</w:t>
      </w:r>
    </w:p>
    <w:p w14:paraId="6D41A31D" w14:textId="659271F6"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утраты Гарантирующим поставщиком его статуса</w:t>
      </w:r>
      <w:r w:rsidR="005D255E">
        <w:rPr>
          <w:rFonts w:cstheme="minorHAnsi"/>
          <w:color w:val="080000"/>
          <w:lang w:val="ru-RU" w:bidi="ar-SA"/>
        </w:rPr>
        <w:t>:</w:t>
      </w:r>
    </w:p>
    <w:p w14:paraId="6D41A31E" w14:textId="0304391F" w:rsidR="00A77A8B" w:rsidRPr="00997AA3" w:rsidRDefault="00A77A8B" w:rsidP="003F34FF">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перейти на обслуживание к организации, которой присвоен статус гарантирующего поставщика;</w:t>
      </w:r>
    </w:p>
    <w:p w14:paraId="6D41A31F" w14:textId="272C855C" w:rsidR="00A77A8B" w:rsidRPr="00997AA3" w:rsidRDefault="00A77A8B" w:rsidP="003F34FF">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заключить договор с энергосбытовой (энергоснабжающей) организацией.</w:t>
      </w:r>
    </w:p>
    <w:p w14:paraId="6D41A320" w14:textId="2F64DE1E"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Пользоваться Личным интернет-кабинетом на официальном сайте Гарантирующего поставщика при условии регистрации и подписания соглашения об использовании личного интернет-кабинета.</w:t>
      </w:r>
    </w:p>
    <w:p w14:paraId="6D41A321" w14:textId="6EC630A9"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одностороннем порядке отказаться от исполнения Договора полностью в случаях, предусмотренных действующим законодательством РФ при выполнении условий, предусмотренных п. </w:t>
      </w:r>
      <w:r w:rsidR="00ED6211">
        <w:rPr>
          <w:rFonts w:cstheme="minorHAnsi"/>
          <w:color w:val="080000"/>
          <w:lang w:val="ru-RU" w:bidi="ar-SA"/>
        </w:rPr>
        <w:t>7</w:t>
      </w:r>
      <w:r w:rsidRPr="00997AA3">
        <w:rPr>
          <w:rFonts w:cstheme="minorHAnsi"/>
          <w:color w:val="080000"/>
          <w:lang w:val="ru-RU" w:bidi="ar-SA"/>
        </w:rPr>
        <w:t xml:space="preserve">.1.2 настоящего Договора. </w:t>
      </w:r>
    </w:p>
    <w:p w14:paraId="6D41A322" w14:textId="4445B283"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у Гарантирующего поставщика возмещения реального ущерба, причиненного неисполнением либо ненадлежащим исполнением Гарантирующим поставщиком обязательств по настоящему Договору.</w:t>
      </w:r>
    </w:p>
    <w:p w14:paraId="6D41A323" w14:textId="69A42DA4"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Требовать от Гарантирующего поставщика поставки электрической энергии, качество и количество которой позволяют Исполнителю обеспечить предоставление коммунальной услуги по электроснабжению </w:t>
      </w:r>
      <w:r w:rsidRPr="00997AA3">
        <w:rPr>
          <w:rFonts w:cstheme="minorHAnsi"/>
          <w:lang w:val="ru-RU" w:bidi="ar-SA"/>
        </w:rPr>
        <w:t xml:space="preserve">нанимателям и иным пользователям/владельцам жилых помещений в многоквартирных домах, а также коммунального ресурса электроэнергия на содержание общего имущества многоквартирных домов, указанных в Приложении 2 к настоящему Договору </w:t>
      </w:r>
      <w:r w:rsidRPr="00997AA3">
        <w:rPr>
          <w:rFonts w:cstheme="minorHAnsi"/>
          <w:color w:val="080000"/>
          <w:lang w:val="ru-RU" w:bidi="ar-SA"/>
        </w:rPr>
        <w:t>в соответствии с требованиями действующего законодательства РФ.</w:t>
      </w:r>
    </w:p>
    <w:p w14:paraId="6D41A324"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03D00DFE" w14:textId="77777777" w:rsidR="00C872CD"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Учет и контроль электрической энергии. Порядок определения объема.</w:t>
      </w:r>
    </w:p>
    <w:p w14:paraId="6D41A325" w14:textId="5FB58331" w:rsidR="00A77A8B" w:rsidRPr="00997AA3" w:rsidRDefault="00A77A8B" w:rsidP="00C872CD">
      <w:pPr>
        <w:pStyle w:val="aa"/>
        <w:widowControl w:val="0"/>
        <w:tabs>
          <w:tab w:val="left" w:pos="993"/>
          <w:tab w:val="left" w:pos="8575"/>
        </w:tabs>
        <w:autoSpaceDE w:val="0"/>
        <w:autoSpaceDN w:val="0"/>
        <w:adjustRightInd w:val="0"/>
        <w:spacing w:line="104" w:lineRule="atLeast"/>
        <w:ind w:left="567"/>
        <w:jc w:val="both"/>
        <w:rPr>
          <w:rFonts w:cstheme="minorHAnsi"/>
          <w:b/>
          <w:bCs/>
          <w:color w:val="080000"/>
          <w:lang w:val="ru-RU" w:bidi="ar-SA"/>
        </w:rPr>
      </w:pPr>
      <w:r w:rsidRPr="00997AA3">
        <w:rPr>
          <w:rFonts w:cstheme="minorHAnsi"/>
          <w:b/>
          <w:bCs/>
          <w:color w:val="080000"/>
          <w:lang w:val="ru-RU" w:bidi="ar-SA"/>
        </w:rPr>
        <w:t xml:space="preserve"> </w:t>
      </w:r>
    </w:p>
    <w:p w14:paraId="12EC52D3"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26" w14:textId="372E3C67" w:rsidR="00A77A8B" w:rsidRPr="00997AA3" w:rsidRDefault="00C872CD"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 xml:space="preserve">Количество </w:t>
      </w:r>
      <w:r w:rsidR="00A77A8B" w:rsidRPr="00997AA3">
        <w:rPr>
          <w:rFonts w:cstheme="minorHAnsi"/>
          <w:color w:val="080000"/>
          <w:lang w:val="ru-RU" w:bidi="ar-SA"/>
        </w:rPr>
        <w:t>электрической энергии определяется ежемесячно в порядке, определенном настоящим Договором и действующим законодательством РФ.</w:t>
      </w:r>
    </w:p>
    <w:p w14:paraId="6D41A327" w14:textId="743F2E5A"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Объем электрической энергии, поставленной по настоящему Договору в многоквартирный дом, оборудованный коллективными (общедомовыми) измерительными комплексами, определяется на основании показаний приборов учета за расчетный период (расчетный месяц) за вычетом объемов поставки электрической энергии собственникам нежилых помещений в этом многоквартирном доме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коллективным (общедомовым) прибором учета), за исключением случаев, отдельно предусмотренных настоящим Договором, при которых объем фактически поставленной электрической энергии в многоквартирный дом определяется расчетным способом.</w:t>
      </w:r>
    </w:p>
    <w:p w14:paraId="6D41A32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На момент заключения настоящего Договора. Перечень приборов учета, участвующих в определении объема поставляемой электрической энергии по настоящему Договору, указан в Приложении 2.</w:t>
      </w:r>
    </w:p>
    <w:p w14:paraId="6D41A32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Измерительный комплекс должен соответствовать фактической нагрузке, допущен в эксплуатацию в порядке, предусмотренном действующим законодательством. </w:t>
      </w:r>
    </w:p>
    <w:p w14:paraId="6D41A32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наличии в схеме учета измерительных трансформаторов количество поставленной Гарантирующим поставщиком электрической энергии определяется как разница показаний приборов учета, умноженная на коэффициент трансформации. </w:t>
      </w:r>
    </w:p>
    <w:p w14:paraId="6D41A32B" w14:textId="22A3A43A"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если коллективный (общедомовой) прибор учета расположен не на границе балансовой принадлежности электрических сетей, то объем переданной </w:t>
      </w:r>
      <w:r w:rsidRPr="00997AA3">
        <w:rPr>
          <w:rFonts w:cstheme="minorHAnsi"/>
          <w:color w:val="080000"/>
          <w:lang w:val="ru-RU" w:bidi="ar-SA"/>
        </w:rPr>
        <w:lastRenderedPageBreak/>
        <w:t>Потребителю Исполнителя электрической энергии корректируется на величину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D41A32C"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Величины потерь электроэнергии определяются расчетным путем и указываются в Приложении 2 для каждого потребителя.</w:t>
      </w:r>
    </w:p>
    <w:p w14:paraId="6D41A32D" w14:textId="77777777" w:rsidR="00A77A8B" w:rsidRPr="00997AA3" w:rsidRDefault="00A77A8B" w:rsidP="00A77A8B">
      <w:pPr>
        <w:autoSpaceDE w:val="0"/>
        <w:autoSpaceDN w:val="0"/>
        <w:adjustRightInd w:val="0"/>
        <w:ind w:firstLine="426"/>
        <w:jc w:val="both"/>
        <w:rPr>
          <w:rFonts w:cstheme="minorHAnsi"/>
          <w:lang w:val="ru-RU" w:bidi="ar-SA"/>
        </w:rPr>
      </w:pPr>
      <w:r w:rsidRPr="00997AA3">
        <w:rPr>
          <w:rFonts w:cstheme="minorHAnsi"/>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D41A32E" w14:textId="16DF3949"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Объем электрической энергии, поставляемой за расчетный период (расчетный месяц) в многоквартирный дом, определяется в соответствии с формулой (1) в следующих случаях:</w:t>
      </w:r>
    </w:p>
    <w:p w14:paraId="6D41A32F" w14:textId="0CA56968"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если многоквартирный дом не оборудован коллективным (общедомовым) прибором учета;</w:t>
      </w:r>
    </w:p>
    <w:p w14:paraId="6D41A330" w14:textId="40C983FD"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w:t>
      </w:r>
    </w:p>
    <w:p w14:paraId="6D41A331" w14:textId="0DD94626"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6D41A332" w14:textId="2D18CDB1"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w:t>
      </w:r>
      <w:r w:rsidR="00ED6211">
        <w:rPr>
          <w:rFonts w:cstheme="minorHAnsi"/>
          <w:color w:val="080000"/>
          <w:lang w:val="ru-RU" w:bidi="ar-SA"/>
        </w:rPr>
        <w:t xml:space="preserve"> (не присоединенного к интеллектуальной системе учета) </w:t>
      </w:r>
      <w:r w:rsidRPr="00997AA3">
        <w:rPr>
          <w:rFonts w:cstheme="minorHAnsi"/>
          <w:color w:val="080000"/>
          <w:lang w:val="ru-RU" w:bidi="ar-SA"/>
        </w:rPr>
        <w:t>в сроки, установленные настоящим Договором</w:t>
      </w:r>
      <w:r w:rsidR="00ED6211" w:rsidRPr="00ED6211">
        <w:rPr>
          <w:rFonts w:cstheme="minorHAnsi"/>
          <w:color w:val="080000"/>
          <w:lang w:val="ru-RU" w:bidi="ar-SA"/>
        </w:rPr>
        <w:t xml:space="preserve"> </w:t>
      </w:r>
      <w:r w:rsidR="00ED6211">
        <w:rPr>
          <w:rFonts w:cstheme="minorHAnsi"/>
          <w:color w:val="080000"/>
          <w:lang w:val="ru-RU" w:bidi="ar-SA"/>
        </w:rPr>
        <w:t>и (или)</w:t>
      </w:r>
      <w:r w:rsidR="00B611DC">
        <w:rPr>
          <w:rFonts w:cstheme="minorHAnsi"/>
          <w:color w:val="080000"/>
          <w:lang w:val="ru-RU" w:bidi="ar-SA"/>
        </w:rPr>
        <w:t xml:space="preserve"> отсутствии показаний из интеллектуальной системы учета</w:t>
      </w:r>
      <w:r w:rsidRPr="00997AA3">
        <w:rPr>
          <w:rFonts w:cstheme="minorHAnsi"/>
          <w:color w:val="080000"/>
          <w:lang w:val="ru-RU" w:bidi="ar-SA"/>
        </w:rPr>
        <w:t>;</w:t>
      </w:r>
    </w:p>
    <w:p w14:paraId="6D41A333" w14:textId="2B97D997"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допуске Исполнителем два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6D41A334" w14:textId="77777777" w:rsidR="00A77A8B" w:rsidRPr="00997AA3" w:rsidRDefault="00A77A8B" w:rsidP="00A77A8B">
      <w:pPr>
        <w:widowControl w:val="0"/>
        <w:autoSpaceDE w:val="0"/>
        <w:autoSpaceDN w:val="0"/>
        <w:adjustRightInd w:val="0"/>
        <w:spacing w:line="104" w:lineRule="atLeast"/>
        <w:ind w:left="1040"/>
        <w:jc w:val="both"/>
        <w:rPr>
          <w:rFonts w:cstheme="minorHAnsi"/>
          <w:color w:val="080000"/>
          <w:lang w:val="ru-RU" w:bidi="ar-SA"/>
        </w:rPr>
      </w:pPr>
    </w:p>
    <w:p w14:paraId="6D41A335"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д</w:t>
      </w:r>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+V</w:t>
      </w:r>
      <w:r w:rsidRPr="00997AA3">
        <w:rPr>
          <w:rFonts w:cstheme="minorHAnsi"/>
          <w:color w:val="080000"/>
          <w:vertAlign w:val="subscript"/>
          <w:lang w:val="ru-RU" w:bidi="ar-SA"/>
        </w:rPr>
        <w:t>сред</w:t>
      </w:r>
      <w:r w:rsidRPr="00997AA3">
        <w:rPr>
          <w:rFonts w:cstheme="minorHAnsi"/>
          <w:color w:val="080000"/>
          <w:lang w:val="ru-RU" w:bidi="ar-SA"/>
        </w:rPr>
        <w:t>+V</w:t>
      </w:r>
      <w:r w:rsidRPr="00997AA3">
        <w:rPr>
          <w:rFonts w:cstheme="minorHAnsi"/>
          <w:color w:val="080000"/>
          <w:vertAlign w:val="subscript"/>
          <w:lang w:val="ru-RU" w:bidi="ar-SA"/>
        </w:rPr>
        <w:t>н</w:t>
      </w: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xml:space="preserve"> (1)</w:t>
      </w:r>
    </w:p>
    <w:p w14:paraId="6D41A33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37" w14:textId="7B834AF8"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 xml:space="preserve"> - объем (количество)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6D41A33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сред</w:t>
      </w:r>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354 и Основными положениями для нежилых помещений;</w:t>
      </w:r>
    </w:p>
    <w:p w14:paraId="6D41A33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н</w:t>
      </w:r>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помещениях исходя из норматива потребления коммунальной услуги в случаях, предусмотренных Правилами 354;</w:t>
      </w:r>
    </w:p>
    <w:p w14:paraId="6D41A33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 xml:space="preserve"> - объем (количество) электрической энергии, определенный за расчетный период в нежилых помещениях, не оборудованных измерительными комплексами, в соответствии с Основными положениями исходя из расчетных объемов;</w:t>
      </w:r>
    </w:p>
    <w:p w14:paraId="6D41A33B" w14:textId="0DF1FD4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 xml:space="preserve"> - объем (количество) электрической энергии, использованный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r w:rsidRPr="00997AA3">
        <w:rPr>
          <w:rFonts w:cstheme="minorHAnsi"/>
          <w:color w:val="080000"/>
          <w:lang w:val="ru-RU" w:bidi="ar-SA"/>
        </w:rPr>
        <w:lastRenderedPageBreak/>
        <w:t>Правилами 354 (в случае отсутствия централизованного теплоснабжения и (или) горячего водоснабжения);</w:t>
      </w:r>
    </w:p>
    <w:p w14:paraId="6D41A33C"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6D41A33D"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Величины V</w:t>
      </w:r>
      <w:r w:rsidRPr="00997AA3">
        <w:rPr>
          <w:rFonts w:cstheme="minorHAnsi"/>
          <w:color w:val="080000"/>
          <w:vertAlign w:val="subscript"/>
          <w:lang w:val="ru-RU" w:bidi="ar-SA"/>
        </w:rPr>
        <w:t>п</w:t>
      </w:r>
      <w:r w:rsidRPr="00997AA3">
        <w:rPr>
          <w:rFonts w:cstheme="minorHAnsi"/>
          <w:color w:val="080000"/>
          <w:lang w:val="ru-RU" w:bidi="ar-SA"/>
        </w:rPr>
        <w:t>, V</w:t>
      </w:r>
      <w:r w:rsidRPr="00997AA3">
        <w:rPr>
          <w:rFonts w:cstheme="minorHAnsi"/>
          <w:color w:val="080000"/>
          <w:vertAlign w:val="subscript"/>
          <w:lang w:val="ru-RU" w:bidi="ar-SA"/>
        </w:rPr>
        <w:t>сред</w:t>
      </w:r>
      <w:r w:rsidRPr="00997AA3">
        <w:rPr>
          <w:rFonts w:cstheme="minorHAnsi"/>
          <w:color w:val="080000"/>
          <w:lang w:val="ru-RU" w:bidi="ar-SA"/>
        </w:rPr>
        <w:t xml:space="preserve"> и V</w:t>
      </w:r>
      <w:r w:rsidRPr="00997AA3">
        <w:rPr>
          <w:rFonts w:cstheme="minorHAnsi"/>
          <w:color w:val="080000"/>
          <w:vertAlign w:val="subscript"/>
          <w:lang w:val="ru-RU" w:bidi="ar-SA"/>
        </w:rPr>
        <w:t>расч</w:t>
      </w:r>
      <w:r w:rsidRPr="00997AA3">
        <w:rPr>
          <w:rFonts w:cstheme="minorHAnsi"/>
          <w:color w:val="080000"/>
          <w:lang w:val="ru-RU" w:bidi="ar-SA"/>
        </w:rPr>
        <w:t xml:space="preserve"> не включают объемы поставки электрической энергии собственникам нежилых помещений в многоквартирном доме по договорам энергоснабжения, заключенным ими непосредственно с Гарантирующим поставщиком.</w:t>
      </w:r>
    </w:p>
    <w:p w14:paraId="6D41A33E" w14:textId="77777777" w:rsidR="00A77A8B" w:rsidRPr="00997AA3" w:rsidRDefault="00A77A8B" w:rsidP="006800E6">
      <w:pPr>
        <w:widowControl w:val="0"/>
        <w:autoSpaceDE w:val="0"/>
        <w:autoSpaceDN w:val="0"/>
        <w:adjustRightInd w:val="0"/>
        <w:spacing w:line="104" w:lineRule="atLeast"/>
        <w:ind w:firstLine="567"/>
        <w:jc w:val="both"/>
        <w:rPr>
          <w:rFonts w:cstheme="minorHAnsi"/>
          <w:lang w:val="ru-RU"/>
        </w:rPr>
      </w:pPr>
      <w:r w:rsidRPr="00997AA3">
        <w:rPr>
          <w:rFonts w:cstheme="minorHAnsi"/>
          <w:color w:val="080000"/>
          <w:lang w:val="ru-RU" w:bidi="ar-SA"/>
        </w:rPr>
        <w:t>При этом 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xml:space="preserve"> </w:t>
      </w:r>
      <w:r w:rsidRPr="00997AA3">
        <w:rPr>
          <w:rFonts w:cstheme="minorHAnsi"/>
          <w:lang w:val="ru-RU" w:bidi="ar-SA"/>
        </w:rPr>
        <w:t>в течение 3 месяцев после выхода из строя</w:t>
      </w:r>
      <w:r w:rsidR="00037764" w:rsidRPr="00997AA3">
        <w:rPr>
          <w:rFonts w:cstheme="minorHAnsi"/>
          <w:lang w:val="ru-RU" w:bidi="ar-SA"/>
        </w:rPr>
        <w:t xml:space="preserve"> общедомового</w:t>
      </w:r>
      <w:r w:rsidR="006800E6" w:rsidRPr="00997AA3">
        <w:rPr>
          <w:rFonts w:cstheme="minorHAnsi"/>
          <w:lang w:val="ru-RU" w:bidi="ar-SA"/>
        </w:rPr>
        <w:t xml:space="preserve"> прибора учета или </w:t>
      </w:r>
      <w:r w:rsidR="006800E6" w:rsidRPr="00997AA3">
        <w:rPr>
          <w:rFonts w:cstheme="minorHAnsi"/>
          <w:lang w:val="ru-RU"/>
        </w:rPr>
        <w:t>компонентов интеллектуальной системы учета электрической энергии (мощности)</w:t>
      </w:r>
      <w:r w:rsidRPr="00997AA3">
        <w:rPr>
          <w:rFonts w:cstheme="minorHAnsi"/>
          <w:lang w:val="ru-RU" w:bidi="ar-SA"/>
        </w:rPr>
        <w:t>,</w:t>
      </w:r>
      <w:r w:rsidR="006800E6" w:rsidRPr="00997AA3">
        <w:rPr>
          <w:rFonts w:cstheme="minorHAnsi"/>
          <w:lang w:val="ru-RU" w:bidi="ar-SA"/>
        </w:rPr>
        <w:t xml:space="preserve"> а также</w:t>
      </w:r>
      <w:r w:rsidRPr="00997AA3">
        <w:rPr>
          <w:rFonts w:cstheme="minorHAnsi"/>
          <w:lang w:val="ru-RU" w:bidi="ar-SA"/>
        </w:rPr>
        <w:t xml:space="preserve"> утраты ранее введенного в эксплуатацию коллективного (общедомового) прибора учета или истечения срока его эксплуатации</w:t>
      </w:r>
      <w:r w:rsidR="006800E6" w:rsidRPr="00997AA3">
        <w:rPr>
          <w:rFonts w:cstheme="minorHAnsi"/>
          <w:lang w:val="ru-RU" w:bidi="ar-SA"/>
        </w:rPr>
        <w:t xml:space="preserve"> </w:t>
      </w:r>
      <w:r w:rsidRPr="00997AA3">
        <w:rPr>
          <w:rFonts w:cstheme="minorHAnsi"/>
          <w:color w:val="080000"/>
          <w:lang w:val="ru-RU" w:bidi="ar-SA"/>
        </w:rPr>
        <w:t xml:space="preserve">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если </w:t>
      </w:r>
      <w:r w:rsidRPr="00997AA3">
        <w:rPr>
          <w:rFonts w:cstheme="minorHAnsi"/>
          <w:lang w:val="ru-RU" w:bidi="ar-SA"/>
        </w:rPr>
        <w:t>период работы прибора учета составил более 3 месяцев</w:t>
      </w:r>
      <w:r w:rsidRPr="00997AA3">
        <w:rPr>
          <w:rFonts w:cstheme="minorHAnsi"/>
          <w:color w:val="080000"/>
          <w:lang w:val="ru-RU" w:bidi="ar-SA"/>
        </w:rPr>
        <w:t>.</w:t>
      </w:r>
    </w:p>
    <w:p w14:paraId="6D41A33F" w14:textId="555C32F1"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непредставления сведений, необходимых для определения объема энергоп</w:t>
      </w:r>
      <w:r w:rsidR="00C15C98" w:rsidRPr="00997AA3">
        <w:rPr>
          <w:rFonts w:cstheme="minorHAnsi"/>
          <w:color w:val="080000"/>
          <w:lang w:val="ru-RU" w:bidi="ar-SA"/>
        </w:rPr>
        <w:t>отребления в соответствии с п. 5</w:t>
      </w:r>
      <w:r w:rsidRPr="00997AA3">
        <w:rPr>
          <w:rFonts w:cstheme="minorHAnsi"/>
          <w:color w:val="080000"/>
          <w:lang w:val="ru-RU" w:bidi="ar-SA"/>
        </w:rPr>
        <w:t>.4 настоящего Договора,</w:t>
      </w:r>
      <w:r w:rsidR="00C15C98" w:rsidRPr="00997AA3">
        <w:rPr>
          <w:rFonts w:cstheme="minorHAnsi"/>
          <w:color w:val="080000"/>
          <w:lang w:val="ru-RU" w:bidi="ar-SA"/>
        </w:rPr>
        <w:t xml:space="preserve"> в срок, установленный п. 3.2.11</w:t>
      </w:r>
      <w:r w:rsidRPr="00997AA3">
        <w:rPr>
          <w:rFonts w:cstheme="minorHAnsi"/>
          <w:color w:val="080000"/>
          <w:lang w:val="ru-RU" w:bidi="ar-SA"/>
        </w:rPr>
        <w:t xml:space="preserve"> настоящего Договора, объем электрической энергии, поставляемой за расчетный месяц в многоквартирный дом, определяется в </w:t>
      </w:r>
      <w:r w:rsidR="00B611DC" w:rsidRPr="00997AA3">
        <w:rPr>
          <w:rFonts w:cstheme="minorHAnsi"/>
          <w:color w:val="080000"/>
          <w:lang w:val="ru-RU" w:bidi="ar-SA"/>
        </w:rPr>
        <w:t>соответстви</w:t>
      </w:r>
      <w:r w:rsidR="00C872CD">
        <w:rPr>
          <w:rFonts w:cstheme="minorHAnsi"/>
          <w:color w:val="080000"/>
          <w:lang w:val="ru-RU" w:bidi="ar-SA"/>
        </w:rPr>
        <w:t>и</w:t>
      </w:r>
      <w:r w:rsidR="00B611DC" w:rsidRPr="00997AA3">
        <w:rPr>
          <w:rFonts w:cstheme="minorHAnsi"/>
          <w:color w:val="080000"/>
          <w:lang w:val="ru-RU" w:bidi="ar-SA"/>
        </w:rPr>
        <w:t xml:space="preserve"> </w:t>
      </w:r>
      <w:r w:rsidRPr="00997AA3">
        <w:rPr>
          <w:rFonts w:cstheme="minorHAnsi"/>
          <w:color w:val="080000"/>
          <w:lang w:val="ru-RU" w:bidi="ar-SA"/>
        </w:rPr>
        <w:t>с Основными положениями.</w:t>
      </w:r>
    </w:p>
    <w:p w14:paraId="6D41A340" w14:textId="5CABC462"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одностороннего отказа от договора энергоснабжения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w:t>
      </w:r>
      <w:r w:rsidR="00105EC5" w:rsidRPr="00997AA3">
        <w:rPr>
          <w:rFonts w:cstheme="minorHAnsi"/>
          <w:color w:val="080000"/>
          <w:lang w:val="ru-RU" w:bidi="ar-SA"/>
        </w:rPr>
        <w:t>рного дома в соответствии с п. 7</w:t>
      </w:r>
      <w:r w:rsidRPr="00997AA3">
        <w:rPr>
          <w:rFonts w:cstheme="minorHAnsi"/>
          <w:color w:val="080000"/>
          <w:lang w:val="ru-RU" w:bidi="ar-SA"/>
        </w:rPr>
        <w:t xml:space="preserve">.1.3 настоящего Договора, а также в случае </w:t>
      </w:r>
      <w:r w:rsidRPr="00997AA3">
        <w:rPr>
          <w:rFonts w:cstheme="minorHAnsi"/>
          <w:lang w:val="ru-RU" w:bidi="ar-SA"/>
        </w:rPr>
        <w:t>принятия решения о заключении собственниками помещений в многоквартирном доме, действующими от своего имени, договоров непосредственно с ресурсоснабжающей организацией,</w:t>
      </w:r>
      <w:r w:rsidRPr="00997AA3">
        <w:rPr>
          <w:rFonts w:cstheme="minorHAnsi"/>
          <w:color w:val="080000"/>
          <w:lang w:val="ru-RU" w:bidi="ar-SA"/>
        </w:rPr>
        <w:t xml:space="preserve"> объем электрической энергии за расчетный период (расчетный месяц), подлежащий оплате Исполнителем по Договору энергоснабжения определяется:</w:t>
      </w:r>
    </w:p>
    <w:p w14:paraId="6D41A341" w14:textId="1B1001CE"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(2) если многоквартирный дом оборудован коллективным (общедомовым) прибором учета</w:t>
      </w:r>
    </w:p>
    <w:p w14:paraId="6D41A342"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д</w:t>
      </w:r>
      <w:r w:rsidRPr="00997AA3">
        <w:rPr>
          <w:rFonts w:cstheme="minorHAnsi"/>
          <w:color w:val="080000"/>
          <w:lang w:val="ru-RU" w:bidi="ar-SA"/>
        </w:rPr>
        <w:t xml:space="preserve"> = V</w:t>
      </w:r>
      <w:r w:rsidRPr="00997AA3">
        <w:rPr>
          <w:rFonts w:cstheme="minorHAnsi"/>
          <w:color w:val="080000"/>
          <w:vertAlign w:val="subscript"/>
          <w:lang w:val="ru-RU" w:bidi="ar-SA"/>
        </w:rPr>
        <w:t>одпу</w:t>
      </w:r>
      <w:r w:rsidRPr="00997AA3">
        <w:rPr>
          <w:rFonts w:cstheme="minorHAnsi"/>
          <w:color w:val="080000"/>
          <w:lang w:val="ru-RU" w:bidi="ar-SA"/>
        </w:rPr>
        <w:t xml:space="preserve"> - V</w:t>
      </w:r>
      <w:r w:rsidRPr="00997AA3">
        <w:rPr>
          <w:rFonts w:cstheme="minorHAnsi"/>
          <w:color w:val="080000"/>
          <w:vertAlign w:val="subscript"/>
          <w:lang w:val="ru-RU" w:bidi="ar-SA"/>
        </w:rPr>
        <w:t>потр</w:t>
      </w:r>
      <w:r w:rsidRPr="00997AA3">
        <w:rPr>
          <w:rFonts w:cstheme="minorHAnsi"/>
          <w:color w:val="080000"/>
          <w:lang w:val="ru-RU" w:bidi="ar-SA"/>
        </w:rPr>
        <w:t>, (2)</w:t>
      </w:r>
    </w:p>
    <w:p w14:paraId="6D41A34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4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одпу</w:t>
      </w:r>
      <w:r w:rsidRPr="00997AA3">
        <w:rPr>
          <w:rFonts w:cstheme="minorHAnsi"/>
          <w:color w:val="080000"/>
          <w:lang w:val="ru-RU" w:bidi="ar-SA"/>
        </w:rPr>
        <w:t xml:space="preserve"> - объем электрической энергии, оп</w:t>
      </w:r>
      <w:r w:rsidR="001E605C" w:rsidRPr="00997AA3">
        <w:rPr>
          <w:rFonts w:cstheme="minorHAnsi"/>
          <w:color w:val="080000"/>
          <w:lang w:val="ru-RU" w:bidi="ar-SA"/>
        </w:rPr>
        <w:t>ределенный в соответствие с п. 5.2., 5</w:t>
      </w:r>
      <w:r w:rsidRPr="00997AA3">
        <w:rPr>
          <w:rFonts w:cstheme="minorHAnsi"/>
          <w:color w:val="080000"/>
          <w:lang w:val="ru-RU" w:bidi="ar-SA"/>
        </w:rPr>
        <w:t>.3. настоящего Договора;</w:t>
      </w:r>
    </w:p>
    <w:p w14:paraId="6D41A34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потр</w:t>
      </w:r>
      <w:r w:rsidRPr="00997AA3">
        <w:rPr>
          <w:rFonts w:cstheme="minorHAnsi"/>
          <w:color w:val="080000"/>
          <w:lang w:val="ru-RU" w:bidi="ar-SA"/>
        </w:rPr>
        <w:t xml:space="preserve"> - объем электрической энергии, подлежащий оплате потребителями в многоквартирном доме, определенный за расчетный период (расчетный месяц) в соответствии с Правилами 354. </w:t>
      </w:r>
    </w:p>
    <w:p w14:paraId="6D41A346" w14:textId="50220E42"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если величина V</w:t>
      </w:r>
      <w:r w:rsidRPr="00997AA3">
        <w:rPr>
          <w:rFonts w:cstheme="minorHAnsi"/>
          <w:color w:val="080000"/>
          <w:vertAlign w:val="subscript"/>
          <w:lang w:val="ru-RU" w:bidi="ar-SA"/>
        </w:rPr>
        <w:t>потр</w:t>
      </w:r>
      <w:r w:rsidRPr="00997AA3">
        <w:rPr>
          <w:rFonts w:cstheme="minorHAnsi"/>
          <w:color w:val="080000"/>
          <w:lang w:val="ru-RU" w:bidi="ar-SA"/>
        </w:rPr>
        <w:t xml:space="preserve"> превышает или равна величине V</w:t>
      </w:r>
      <w:r w:rsidRPr="00997AA3">
        <w:rPr>
          <w:rFonts w:cstheme="minorHAnsi"/>
          <w:color w:val="080000"/>
          <w:vertAlign w:val="subscript"/>
          <w:lang w:val="ru-RU" w:bidi="ar-SA"/>
        </w:rPr>
        <w:t>одпу</w:t>
      </w:r>
      <w:r w:rsidRPr="00997AA3">
        <w:rPr>
          <w:rFonts w:cstheme="minorHAnsi"/>
          <w:color w:val="080000"/>
          <w:lang w:val="ru-RU" w:bidi="ar-SA"/>
        </w:rPr>
        <w:t xml:space="preserve">, то объем электрической энергии, подлежащий оплате </w:t>
      </w:r>
      <w:r w:rsidR="00EF6833">
        <w:rPr>
          <w:rFonts w:cstheme="minorHAnsi"/>
          <w:color w:val="080000"/>
          <w:lang w:val="ru-RU" w:bidi="ar-SA"/>
        </w:rPr>
        <w:t>И</w:t>
      </w:r>
      <w:r w:rsidRPr="00997AA3">
        <w:rPr>
          <w:rFonts w:cstheme="minorHAnsi"/>
          <w:color w:val="080000"/>
          <w:lang w:val="ru-RU" w:bidi="ar-SA"/>
        </w:rPr>
        <w:t>сполнителем по настоящему Договору в отношении многоквартирного дома за расчетный месяц, принимается равным 0.</w:t>
      </w:r>
    </w:p>
    <w:p w14:paraId="6D41A347" w14:textId="5483853A"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(3) в следующих случаях:</w:t>
      </w:r>
    </w:p>
    <w:p w14:paraId="6D41A348" w14:textId="549ADFF4"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если многоквартирный дом не оборудован коллективным (общедомовым) прибором учета; </w:t>
      </w:r>
    </w:p>
    <w:p w14:paraId="6D41A349" w14:textId="548E8455"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w:t>
      </w:r>
    </w:p>
    <w:p w14:paraId="6D41A34A" w14:textId="7A7791E8"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w:t>
      </w:r>
      <w:r w:rsidRPr="00997AA3">
        <w:rPr>
          <w:rFonts w:cstheme="minorHAnsi"/>
          <w:color w:val="080000"/>
          <w:lang w:val="ru-RU" w:bidi="ar-SA"/>
        </w:rPr>
        <w:lastRenderedPageBreak/>
        <w:t xml:space="preserve">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6D41A34B" w14:textId="58257A19"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 в сроки, установленные настоящим Договором;</w:t>
      </w:r>
    </w:p>
    <w:p w14:paraId="6D41A34C" w14:textId="30CA04D9"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допуска Исполнителем 2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6D41A34D"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bscript"/>
          <w:lang w:val="ru-RU" w:bidi="ar-SA"/>
        </w:rPr>
        <w:t>д</w:t>
      </w:r>
      <w:r w:rsidRPr="00997AA3">
        <w:rPr>
          <w:rFonts w:cstheme="minorHAnsi"/>
          <w:color w:val="080000"/>
          <w:lang w:val="ru-RU" w:bidi="ar-SA"/>
        </w:rPr>
        <w:t xml:space="preserve"> = 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(3)</w:t>
      </w:r>
    </w:p>
    <w:p w14:paraId="6D41A34E" w14:textId="4589CC53"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4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color w:val="080000"/>
          <w:lang w:val="ru-RU" w:bidi="ar-SA"/>
        </w:rPr>
        <w:t xml:space="preserve"> -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6D41A35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этом 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r w:rsidRPr="00997AA3">
        <w:rPr>
          <w:rFonts w:cstheme="minorHAnsi"/>
          <w:lang w:val="ru-RU" w:bidi="ar-SA"/>
        </w:rPr>
        <w:t xml:space="preserve"> в течение 3 месяцев после выхода из строя, утраты ранее введенного в эксплуатацию коллективного (общедомового) прибора учета или истечения срока его эксплуатации,</w:t>
      </w:r>
      <w:r w:rsidRPr="00997AA3">
        <w:rPr>
          <w:rFonts w:cstheme="minorHAnsi"/>
          <w:color w:val="080000"/>
          <w:lang w:val="ru-RU" w:bidi="ar-SA"/>
        </w:rPr>
        <w:t xml:space="preserve"> 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w:t>
      </w:r>
      <w:r w:rsidRPr="00997AA3">
        <w:rPr>
          <w:rFonts w:cstheme="minorHAnsi"/>
          <w:lang w:val="ru-RU" w:bidi="ar-SA"/>
        </w:rPr>
        <w:t>если период работы прибора учета составил более 3 месяцев</w:t>
      </w:r>
      <w:r w:rsidRPr="00997AA3">
        <w:rPr>
          <w:rFonts w:cstheme="minorHAnsi"/>
          <w:color w:val="080000"/>
          <w:lang w:val="ru-RU" w:bidi="ar-SA"/>
        </w:rPr>
        <w:t xml:space="preserve">. </w:t>
      </w:r>
    </w:p>
    <w:p w14:paraId="6D41A351" w14:textId="5F2EFE28"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 xml:space="preserve">В случае выявленного безучетного потребления электрической энергии, объем безучетного потребления электрической энергии определяется в соответствии с действующим законодательством. Лица, уполномоченные представлять интересы Исполнителя, в том числе при взаимодействии с </w:t>
      </w:r>
      <w:r w:rsidR="00F45D7C" w:rsidRPr="00997AA3">
        <w:rPr>
          <w:rFonts w:cstheme="minorHAnsi"/>
          <w:color w:val="000000"/>
          <w:lang w:val="ru-RU" w:bidi="ar-SA"/>
        </w:rPr>
        <w:t>С</w:t>
      </w:r>
      <w:r w:rsidRPr="00997AA3">
        <w:rPr>
          <w:rFonts w:cstheme="minorHAnsi"/>
          <w:color w:val="000000"/>
          <w:lang w:val="ru-RU" w:bidi="ar-SA"/>
        </w:rPr>
        <w:t>етевой компанией, указанные в Приложении №</w:t>
      </w:r>
      <w:r w:rsidR="00B74726" w:rsidRPr="00997AA3">
        <w:rPr>
          <w:rFonts w:cstheme="minorHAnsi"/>
          <w:color w:val="000000"/>
          <w:lang w:val="ru-RU" w:bidi="ar-SA"/>
        </w:rPr>
        <w:t xml:space="preserve"> </w:t>
      </w:r>
      <w:r w:rsidRPr="00997AA3">
        <w:rPr>
          <w:rFonts w:cstheme="minorHAnsi"/>
          <w:color w:val="000000"/>
          <w:lang w:val="ru-RU" w:bidi="ar-SA"/>
        </w:rPr>
        <w:t>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безучетного потребления электрической энергии</w:t>
      </w:r>
      <w:r w:rsidRPr="00997AA3">
        <w:rPr>
          <w:rFonts w:cstheme="minorHAnsi"/>
          <w:color w:val="080000"/>
          <w:lang w:val="ru-RU" w:bidi="ar-SA"/>
        </w:rPr>
        <w:t xml:space="preserve">. </w:t>
      </w:r>
    </w:p>
    <w:p w14:paraId="6D41A352" w14:textId="629823E1" w:rsidR="00977B13" w:rsidRPr="00997AA3" w:rsidRDefault="00977B13"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в результате проверки прибора учета,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6D41A353"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6D41A354"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Перерасчет за потребленную </w:t>
      </w:r>
      <w:r w:rsidR="003F593C" w:rsidRPr="00997AA3">
        <w:rPr>
          <w:rFonts w:cstheme="minorHAnsi"/>
          <w:color w:val="080000"/>
          <w:lang w:val="ru-RU" w:bidi="ar-SA"/>
        </w:rPr>
        <w:t>электроэнергию</w:t>
      </w:r>
      <w:r w:rsidR="003D6F22" w:rsidRPr="00997AA3">
        <w:rPr>
          <w:rFonts w:cstheme="minorHAnsi"/>
          <w:color w:val="080000"/>
          <w:lang w:val="ru-RU" w:bidi="ar-SA"/>
        </w:rPr>
        <w:t xml:space="preserve"> </w:t>
      </w:r>
      <w:r w:rsidRPr="00997AA3">
        <w:rPr>
          <w:rFonts w:cstheme="minorHAnsi"/>
          <w:color w:val="080000"/>
          <w:lang w:val="ru-RU" w:bidi="ar-SA"/>
        </w:rPr>
        <w:t>осуществляется в соответствии с расчетными способами согласно п.</w:t>
      </w:r>
      <w:r w:rsidR="007C77F7" w:rsidRPr="00997AA3">
        <w:rPr>
          <w:rFonts w:cstheme="minorHAnsi"/>
          <w:color w:val="080000"/>
          <w:lang w:val="ru-RU" w:bidi="ar-SA"/>
        </w:rPr>
        <w:t xml:space="preserve"> 5.4 или 5</w:t>
      </w:r>
      <w:r w:rsidR="009826DB" w:rsidRPr="00997AA3">
        <w:rPr>
          <w:rFonts w:cstheme="minorHAnsi"/>
          <w:color w:val="080000"/>
          <w:lang w:val="ru-RU" w:bidi="ar-SA"/>
        </w:rPr>
        <w:t>.6</w:t>
      </w:r>
      <w:r w:rsidRPr="00997AA3">
        <w:rPr>
          <w:rFonts w:cstheme="minorHAnsi"/>
          <w:color w:val="080000"/>
          <w:lang w:val="ru-RU" w:bidi="ar-SA"/>
        </w:rPr>
        <w:t xml:space="preserve"> настоящего Договора.</w:t>
      </w:r>
    </w:p>
    <w:p w14:paraId="6D41A355" w14:textId="4D44356B"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w:t>
      </w:r>
      <w:r w:rsidR="00506F36" w:rsidRPr="00997AA3">
        <w:rPr>
          <w:rFonts w:cstheme="minorHAnsi"/>
          <w:color w:val="080000"/>
          <w:lang w:val="ru-RU" w:bidi="ar-SA"/>
        </w:rPr>
        <w:t>е</w:t>
      </w:r>
      <w:r w:rsidR="003F593C" w:rsidRPr="00997AA3">
        <w:rPr>
          <w:rFonts w:cstheme="minorHAnsi"/>
          <w:color w:val="080000"/>
          <w:lang w:val="ru-RU" w:bidi="ar-SA"/>
        </w:rPr>
        <w:t xml:space="preserve">сли измерительный комплекс не подключен к </w:t>
      </w:r>
      <w:r w:rsidR="003F593C" w:rsidRPr="00997AA3">
        <w:rPr>
          <w:rFonts w:cstheme="minorHAnsi"/>
          <w:lang w:val="ru-RU" w:bidi="ar-SA"/>
        </w:rPr>
        <w:t xml:space="preserve">интеллектуальной системе учета электрической энергии (мощности) и имеются </w:t>
      </w:r>
      <w:r w:rsidRPr="00997AA3">
        <w:rPr>
          <w:rFonts w:cstheme="minorHAnsi"/>
          <w:color w:val="080000"/>
          <w:lang w:val="ru-RU" w:bidi="ar-SA"/>
        </w:rPr>
        <w:t>расхождения показаний приборов учета в отчете Исполнителя по электропотреблению, не согласованному с Сетевой организацией</w:t>
      </w:r>
      <w:r w:rsidR="00273A48"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показаний приборов учета, зафиксированных Сетевой организацией в результате контрольной проверки и предоставленных Гарантирующему поставщику, объем потребления электрической энергии в данный расчетный период определяется на основании показаний приборов учета из акта Сетевой организации</w:t>
      </w:r>
      <w:r w:rsidR="00992FFB" w:rsidRPr="00997AA3">
        <w:rPr>
          <w:rFonts w:cstheme="minorHAnsi"/>
          <w:color w:val="080000"/>
          <w:lang w:val="ru-RU" w:bidi="ar-SA"/>
        </w:rPr>
        <w:t xml:space="preserve"> (Иного </w:t>
      </w:r>
      <w:r w:rsidR="00992FFB" w:rsidRPr="00997AA3">
        <w:rPr>
          <w:rFonts w:cstheme="minorHAnsi"/>
          <w:color w:val="080000"/>
          <w:lang w:val="ru-RU" w:bidi="ar-SA"/>
        </w:rPr>
        <w:lastRenderedPageBreak/>
        <w:t>владельца сетей)</w:t>
      </w:r>
      <w:r w:rsidRPr="00997AA3">
        <w:rPr>
          <w:rFonts w:cstheme="minorHAnsi"/>
          <w:color w:val="080000"/>
          <w:lang w:val="ru-RU" w:bidi="ar-SA"/>
        </w:rPr>
        <w:t>.</w:t>
      </w:r>
    </w:p>
    <w:p w14:paraId="6D41A356" w14:textId="77777777" w:rsidR="00A77A8B" w:rsidRPr="00997AA3" w:rsidRDefault="00A77A8B"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расхождения показаний приборов учета на конец расчетного периода в отчете Исполнителя по электропотреблению, согласованному с Сетевой организацией</w:t>
      </w:r>
      <w:r w:rsidR="00DB1F83"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в отчете Сетевой организации</w:t>
      </w:r>
      <w:r w:rsidR="00DB1F83" w:rsidRPr="00997AA3">
        <w:rPr>
          <w:rFonts w:cstheme="minorHAnsi"/>
          <w:color w:val="080000"/>
          <w:lang w:val="ru-RU" w:bidi="ar-SA"/>
        </w:rPr>
        <w:t xml:space="preserve"> (Иного владельца сетей)</w:t>
      </w:r>
      <w:r w:rsidRPr="00997AA3">
        <w:rPr>
          <w:rFonts w:cstheme="minorHAnsi"/>
          <w:color w:val="080000"/>
          <w:lang w:val="ru-RU" w:bidi="ar-SA"/>
        </w:rPr>
        <w:t>, представленных Гарантирующему поставщику, объем потребления электрической энергии в данный расчетный период определяется на основании показаний приборов учета из отчета Исполнителя.</w:t>
      </w:r>
    </w:p>
    <w:p w14:paraId="6D41A357" w14:textId="77777777" w:rsidR="00A77A8B" w:rsidRPr="00997AA3" w:rsidRDefault="00506F36"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если измерительный комплекс не подключен к </w:t>
      </w:r>
      <w:r w:rsidRPr="00997AA3">
        <w:rPr>
          <w:rFonts w:cstheme="minorHAnsi"/>
          <w:lang w:val="ru-RU" w:bidi="ar-SA"/>
        </w:rPr>
        <w:t xml:space="preserve">интеллектуальной системе учета электрической энергии (мощности) и </w:t>
      </w:r>
      <w:r w:rsidR="00A77A8B" w:rsidRPr="00997AA3">
        <w:rPr>
          <w:rFonts w:cstheme="minorHAnsi"/>
          <w:color w:val="080000"/>
          <w:lang w:val="ru-RU" w:bidi="ar-SA"/>
        </w:rPr>
        <w:t>непредставлени</w:t>
      </w:r>
      <w:r w:rsidRPr="00997AA3">
        <w:rPr>
          <w:rFonts w:cstheme="minorHAnsi"/>
          <w:color w:val="080000"/>
          <w:lang w:val="ru-RU" w:bidi="ar-SA"/>
        </w:rPr>
        <w:t>и</w:t>
      </w:r>
      <w:r w:rsidR="00A77A8B" w:rsidRPr="00997AA3">
        <w:rPr>
          <w:rFonts w:cstheme="minorHAnsi"/>
          <w:color w:val="080000"/>
          <w:lang w:val="ru-RU" w:bidi="ar-SA"/>
        </w:rPr>
        <w:t xml:space="preserve"> Исполнителем показаний расчетного прибора учета в </w:t>
      </w:r>
      <w:r w:rsidR="00120A3D" w:rsidRPr="00997AA3">
        <w:rPr>
          <w:rFonts w:cstheme="minorHAnsi"/>
          <w:color w:val="080000"/>
          <w:lang w:val="ru-RU" w:bidi="ar-SA"/>
        </w:rPr>
        <w:t>сроки, установленные в п. 3.2.11</w:t>
      </w:r>
      <w:r w:rsidR="00A77A8B" w:rsidRPr="00997AA3">
        <w:rPr>
          <w:rFonts w:cstheme="minorHAnsi"/>
          <w:color w:val="080000"/>
          <w:lang w:val="ru-RU" w:bidi="ar-SA"/>
        </w:rPr>
        <w:t xml:space="preserve"> настоящего Договора, Гарантирующий поставщик вправе определить объем потребления электрической энергии по показаниям приборов учета, зафиксированным Сетевой организацией</w:t>
      </w:r>
      <w:r w:rsidR="008A78EA" w:rsidRPr="00997AA3">
        <w:rPr>
          <w:rFonts w:cstheme="minorHAnsi"/>
          <w:color w:val="080000"/>
          <w:lang w:val="ru-RU" w:bidi="ar-SA"/>
        </w:rPr>
        <w:t xml:space="preserve"> (Иным владельцем сетей)</w:t>
      </w:r>
      <w:r w:rsidR="00A77A8B" w:rsidRPr="00997AA3">
        <w:rPr>
          <w:rFonts w:cstheme="minorHAnsi"/>
          <w:color w:val="080000"/>
          <w:lang w:val="ru-RU" w:bidi="ar-SA"/>
        </w:rPr>
        <w:t xml:space="preserve"> в результате контрольного снятия показаний, и предоставленным до 3 числа месяца, следующего за расчетным.</w:t>
      </w:r>
    </w:p>
    <w:p w14:paraId="6D41A358" w14:textId="0BC285D7" w:rsidR="00A77A8B" w:rsidRPr="00997AA3" w:rsidRDefault="00A77A8B" w:rsidP="00D77831">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При наличии технической возможности установки коллективного (общедомового) прибора учета электрической энергии стоимость электроэнергии, потребленной при содержании общего имущества в многоквартирном доме,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6D41A359" w14:textId="40955109" w:rsidR="00A77A8B" w:rsidRPr="00D77831"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многоквартирный дом не оборудован коллективным (общедомовым) прибором учета;</w:t>
      </w:r>
      <w:r w:rsidRPr="00D77831">
        <w:rPr>
          <w:rFonts w:cstheme="minorHAnsi"/>
          <w:color w:val="080000"/>
          <w:lang w:val="ru-RU" w:bidi="ar-SA"/>
        </w:rPr>
        <w:t xml:space="preserve"> </w:t>
      </w:r>
    </w:p>
    <w:p w14:paraId="6D41A35A" w14:textId="3B52AE7F"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w:t>
      </w:r>
    </w:p>
    <w:p w14:paraId="6D41A35B" w14:textId="6DFD0B03"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не предоставлении Исполнителем </w:t>
      </w:r>
      <w:r w:rsidRPr="00D77831">
        <w:rPr>
          <w:rFonts w:cstheme="minorHAnsi"/>
          <w:color w:val="080000"/>
          <w:lang w:val="ru-RU" w:bidi="ar-SA"/>
        </w:rPr>
        <w:t>сведений о показаниях коллективного (общедомового) прибора учета в сроки, установленные настоящим Договором;</w:t>
      </w:r>
    </w:p>
    <w:p w14:paraId="6D41A35C" w14:textId="1F9C59DE" w:rsidR="00A802F6"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D77831">
        <w:rPr>
          <w:rFonts w:cstheme="minorHAnsi"/>
          <w:color w:val="080000"/>
          <w:lang w:val="ru-RU" w:bidi="ar-SA"/>
        </w:rPr>
        <w:t>при недопуске</w:t>
      </w:r>
      <w:r w:rsidRPr="00997AA3">
        <w:rPr>
          <w:rFonts w:cstheme="minorHAnsi"/>
          <w:lang w:val="ru-RU" w:bidi="ar-SA"/>
        </w:rPr>
        <w:t xml:space="preserve"> Исполнителем 2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w:t>
      </w:r>
    </w:p>
    <w:p w14:paraId="6D41A35D" w14:textId="6C54CFCA" w:rsidR="00A802F6" w:rsidRPr="00997AA3" w:rsidRDefault="00A802F6" w:rsidP="00D77831">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rPr>
      </w:pPr>
      <w:r w:rsidRPr="00997AA3">
        <w:rPr>
          <w:rFonts w:cstheme="minorHAnsi"/>
          <w:lang w:val="ru-RU"/>
        </w:rPr>
        <w:t>Объем электрической энергии, потребляемой при исполь</w:t>
      </w:r>
      <w:r w:rsidR="00D77831">
        <w:rPr>
          <w:rFonts w:cstheme="minorHAnsi"/>
          <w:lang w:val="ru-RU"/>
        </w:rPr>
        <w:t>з</w:t>
      </w:r>
      <w:r w:rsidRPr="00997AA3">
        <w:rPr>
          <w:rFonts w:cstheme="minorHAnsi"/>
          <w:lang w:val="ru-RU"/>
        </w:rPr>
        <w:t xml:space="preserve">овании и содержании общего имущества в многоквартирном доме, </w:t>
      </w:r>
      <w:r w:rsidRPr="00997AA3">
        <w:rPr>
          <w:rFonts w:cstheme="minorHAnsi"/>
          <w:lang w:val="ru-RU" w:bidi="ar-SA"/>
        </w:rPr>
        <w:t>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6D41A35E" w14:textId="0160913B" w:rsidR="00A802F6" w:rsidRPr="00D77831" w:rsidRDefault="00A802F6"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D77831">
        <w:rPr>
          <w:rFonts w:cstheme="minorHAnsi"/>
          <w:color w:val="080000"/>
          <w:lang w:val="ru-RU" w:bidi="ar-SA"/>
        </w:rPr>
        <w:t>при двукратном недопуске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w:t>
      </w:r>
      <w:r w:rsidR="006C481D" w:rsidRPr="00D77831">
        <w:rPr>
          <w:rFonts w:cstheme="minorHAnsi"/>
          <w:color w:val="080000"/>
          <w:lang w:val="ru-RU" w:bidi="ar-SA"/>
        </w:rPr>
        <w:t xml:space="preserve"> для</w:t>
      </w:r>
      <w:r w:rsidRPr="00D77831">
        <w:rPr>
          <w:rFonts w:cstheme="minorHAnsi"/>
          <w:color w:val="080000"/>
          <w:lang w:val="ru-RU" w:bidi="ar-SA"/>
        </w:rPr>
        <w:t xml:space="preserve">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w:t>
      </w:r>
      <w:r w:rsidR="006C481D" w:rsidRPr="00D77831">
        <w:rPr>
          <w:rFonts w:cstheme="minorHAnsi"/>
          <w:color w:val="080000"/>
          <w:lang w:val="ru-RU" w:bidi="ar-SA"/>
        </w:rPr>
        <w:t>;</w:t>
      </w:r>
    </w:p>
    <w:p w14:paraId="6D41A35F" w14:textId="326F220E" w:rsidR="00A802F6" w:rsidRPr="00D77831" w:rsidRDefault="00132949"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D77831">
        <w:rPr>
          <w:rFonts w:cstheme="minorHAnsi"/>
          <w:color w:val="080000"/>
          <w:lang w:val="ru-RU" w:bidi="ar-SA"/>
        </w:rPr>
        <w:t>при вмешательстве</w:t>
      </w:r>
      <w:r w:rsidR="00A802F6" w:rsidRPr="00D77831">
        <w:rPr>
          <w:rFonts w:cstheme="minorHAnsi"/>
          <w:color w:val="080000"/>
          <w:lang w:val="ru-RU" w:bidi="ar-SA"/>
        </w:rPr>
        <w:t xml:space="preserve"> </w:t>
      </w:r>
      <w:r w:rsidRPr="00D77831">
        <w:rPr>
          <w:rFonts w:cstheme="minorHAnsi"/>
          <w:color w:val="080000"/>
          <w:lang w:val="ru-RU" w:bidi="ar-SA"/>
        </w:rPr>
        <w:t>Исполнителем</w:t>
      </w:r>
      <w:r w:rsidR="00A802F6" w:rsidRPr="00D77831">
        <w:rPr>
          <w:rFonts w:cstheme="minorHAnsi"/>
          <w:color w:val="080000"/>
          <w:lang w:val="ru-RU" w:bidi="ar-SA"/>
        </w:rPr>
        <w:t xml:space="preserve"> в работу коллективного (общедомового) прибора учета электрической энергии и (или) компонентов интеллектуальной системы учета эл</w:t>
      </w:r>
      <w:r w:rsidR="006C481D" w:rsidRPr="00D77831">
        <w:rPr>
          <w:rFonts w:cstheme="minorHAnsi"/>
          <w:color w:val="080000"/>
          <w:lang w:val="ru-RU" w:bidi="ar-SA"/>
        </w:rPr>
        <w:t>ектрической энергии (мощности);</w:t>
      </w:r>
    </w:p>
    <w:p w14:paraId="6D41A360" w14:textId="26512689" w:rsidR="00845745" w:rsidRPr="00997AA3" w:rsidRDefault="00132949"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D77831">
        <w:rPr>
          <w:rFonts w:cstheme="minorHAnsi"/>
          <w:color w:val="080000"/>
          <w:lang w:val="ru-RU" w:bidi="ar-SA"/>
        </w:rPr>
        <w:t>при необеспечении</w:t>
      </w:r>
      <w:r w:rsidR="00A802F6" w:rsidRPr="00D77831">
        <w:rPr>
          <w:rFonts w:cstheme="minorHAnsi"/>
          <w:color w:val="080000"/>
          <w:lang w:val="ru-RU" w:bidi="ar-SA"/>
        </w:rPr>
        <w:t xml:space="preserve"> Исполнителем сохранности пломб, знаков визуального контроля (при их наличии), у</w:t>
      </w:r>
      <w:r w:rsidRPr="00D77831">
        <w:rPr>
          <w:rFonts w:cstheme="minorHAnsi"/>
          <w:color w:val="080000"/>
          <w:lang w:val="ru-RU" w:bidi="ar-SA"/>
        </w:rPr>
        <w:t>становленных</w:t>
      </w:r>
      <w:r w:rsidRPr="00997AA3">
        <w:rPr>
          <w:rFonts w:cstheme="minorHAnsi"/>
          <w:lang w:val="ru-RU"/>
        </w:rPr>
        <w:t xml:space="preserve"> в отношении </w:t>
      </w:r>
      <w:r w:rsidR="00A802F6" w:rsidRPr="00997AA3">
        <w:rPr>
          <w:rFonts w:cstheme="minorHAnsi"/>
          <w:lang w:val="ru-RU"/>
        </w:rPr>
        <w:t>прибора учета.</w:t>
      </w:r>
    </w:p>
    <w:p w14:paraId="6D41A361" w14:textId="483A0739" w:rsidR="00A77A8B" w:rsidRPr="00997AA3" w:rsidRDefault="00A64074" w:rsidP="00D77831">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 объему </w:t>
      </w:r>
      <w:r w:rsidR="00A77A8B" w:rsidRPr="00997AA3">
        <w:rPr>
          <w:rFonts w:cstheme="minorHAnsi"/>
          <w:color w:val="080000"/>
          <w:lang w:val="ru-RU" w:bidi="ar-SA"/>
        </w:rPr>
        <w:t xml:space="preserve">электрической энергии, определенному за расчетный период, добавляется объем, рассчитанный в результате выявленных в расчетный период фактов </w:t>
      </w:r>
      <w:r w:rsidR="00A77A8B" w:rsidRPr="00997AA3">
        <w:rPr>
          <w:rFonts w:cstheme="minorHAnsi"/>
          <w:color w:val="080000"/>
          <w:lang w:val="ru-RU" w:bidi="ar-SA"/>
        </w:rPr>
        <w:lastRenderedPageBreak/>
        <w:t>безучетного потребления электрической энергии.</w:t>
      </w:r>
    </w:p>
    <w:p w14:paraId="6D41A362"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6D41A363" w14:textId="26BD5C6C"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определения стоимости электрической энергии и проведения расчетов</w:t>
      </w:r>
    </w:p>
    <w:p w14:paraId="004DDF0E" w14:textId="77777777" w:rsidR="00061486" w:rsidRPr="00061486" w:rsidRDefault="00061486" w:rsidP="00061486">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6D41A364" w14:textId="53670CCA"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Расчеты за электрическую энергию по настоящему Договору осуществляются по регулируемым ценам (тарифам), утвержденным Постановлением Региональной энергетической комиссии по Свердловской области на соответствующий период регулирования.</w:t>
      </w:r>
    </w:p>
    <w:p w14:paraId="6D41A36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Стоимость электрической энергии по Договору энергоснабжения включает стоимость объема покупки электрической энергии,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w:t>
      </w:r>
    </w:p>
    <w:p w14:paraId="6D41A36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установления надбавок к тарифам (ценам) стоимость электрической энергии рассчитывается с учетом этих надбавок.</w:t>
      </w:r>
    </w:p>
    <w:p w14:paraId="6D41A367" w14:textId="3ADACBE8"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Расчетным периодом является один календарный месяц.</w:t>
      </w:r>
    </w:p>
    <w:p w14:paraId="6D41A368" w14:textId="3DDF326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оплачивает стоимость, поставленной за расчетный период электрической энергии (мощности) до 15-го числа месяца, следующего за расчетным периодом.</w:t>
      </w:r>
    </w:p>
    <w:p w14:paraId="6D41A369" w14:textId="75DF581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 за электрическую энергию, объем которой</w:t>
      </w:r>
      <w:r w:rsidR="00E76584" w:rsidRPr="00997AA3">
        <w:rPr>
          <w:rFonts w:cstheme="minorHAnsi"/>
          <w:color w:val="080000"/>
          <w:lang w:val="ru-RU" w:bidi="ar-SA"/>
        </w:rPr>
        <w:t xml:space="preserve"> определен в соответствии с п. 5.4, 5</w:t>
      </w:r>
      <w:r w:rsidRPr="00997AA3">
        <w:rPr>
          <w:rFonts w:cstheme="minorHAnsi"/>
          <w:color w:val="080000"/>
          <w:lang w:val="ru-RU" w:bidi="ar-SA"/>
        </w:rPr>
        <w:t xml:space="preserve">.6, </w:t>
      </w:r>
      <w:r w:rsidR="00A57CDF" w:rsidRPr="00997AA3">
        <w:rPr>
          <w:rFonts w:cstheme="minorHAnsi"/>
          <w:color w:val="080000"/>
          <w:lang w:val="ru-RU" w:bidi="ar-SA"/>
        </w:rPr>
        <w:t>о</w:t>
      </w:r>
      <w:r w:rsidRPr="00997AA3">
        <w:rPr>
          <w:rFonts w:cstheme="minorHAnsi"/>
          <w:color w:val="080000"/>
          <w:lang w:val="ru-RU" w:bidi="ar-SA"/>
        </w:rPr>
        <w:t>существляется по тарифам (ценам) без учета дифференциации по времени суток или по иным критериям, отражающим степень использования коммунальных ресурсов.</w:t>
      </w:r>
    </w:p>
    <w:p w14:paraId="6D41A36A" w14:textId="661CDF5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2230B9">
        <w:rPr>
          <w:rFonts w:cstheme="minorHAnsi"/>
          <w:color w:val="080000"/>
          <w:lang w:val="ru-RU" w:bidi="ar-SA"/>
        </w:rPr>
        <w:t>Гарантирующий</w:t>
      </w:r>
      <w:r w:rsidRPr="00997AA3">
        <w:rPr>
          <w:rFonts w:cstheme="minorHAnsi"/>
          <w:lang w:val="ru-RU" w:bidi="ar-SA"/>
        </w:rPr>
        <w:t xml:space="preserve">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D41A36B" w14:textId="77777777" w:rsidR="00A77A8B" w:rsidRPr="00997AA3" w:rsidRDefault="00A77A8B" w:rsidP="00A77A8B">
      <w:pPr>
        <w:tabs>
          <w:tab w:val="left" w:pos="851"/>
        </w:tabs>
        <w:autoSpaceDE w:val="0"/>
        <w:autoSpaceDN w:val="0"/>
        <w:adjustRightInd w:val="0"/>
        <w:ind w:firstLine="567"/>
        <w:jc w:val="both"/>
        <w:rPr>
          <w:rFonts w:cstheme="minorHAnsi"/>
          <w:lang w:val="ru-RU" w:bidi="ar-SA"/>
        </w:rPr>
      </w:pPr>
      <w:r w:rsidRPr="00997AA3">
        <w:rPr>
          <w:rFonts w:cstheme="minorHAnsi"/>
          <w:lang w:val="ru-RU" w:bidi="ar-SA"/>
        </w:rPr>
        <w:t>Исполнитель обязан ежемесячно не позднее 15 числа получать у Гарантирующего поставщика под роспись счета, универсальные передаточные документы. Неисполнение Исполнителем обязанности по получению указанных документов не освобождает его от обязанности произвести оплату электрической энергии (мощнос</w:t>
      </w:r>
      <w:r w:rsidR="00463F0A" w:rsidRPr="00997AA3">
        <w:rPr>
          <w:rFonts w:cstheme="minorHAnsi"/>
          <w:lang w:val="ru-RU" w:bidi="ar-SA"/>
        </w:rPr>
        <w:t>ти) в сроки, предусмотренные п. 6</w:t>
      </w:r>
      <w:r w:rsidRPr="00997AA3">
        <w:rPr>
          <w:rFonts w:cstheme="minorHAnsi"/>
          <w:lang w:val="ru-RU" w:bidi="ar-SA"/>
        </w:rPr>
        <w:t>.3. Договора.</w:t>
      </w:r>
    </w:p>
    <w:p w14:paraId="6D41A36C"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Универсальный передаточный документ должен быть рассмотрен, подписан и передан Исполнителем Гарантирующему поставщику в течение семи дней с момента его получения</w:t>
      </w:r>
    </w:p>
    <w:p w14:paraId="6D41A36D"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6D41A36E" w14:textId="47F076BE"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Гарантирующий поставщик вправе направить Исполнителю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Исполнитель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6D41A36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lang w:val="ru-RU" w:bidi="ar-SA"/>
        </w:rPr>
        <w:t>Если Гарантирующий поставщик и Исполнитель не являются пользователями системы электронного документооборота (в том числе при исполнении других договоров), то Исполнитель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r w:rsidRPr="00997AA3">
        <w:rPr>
          <w:rFonts w:cstheme="minorHAnsi"/>
          <w:color w:val="080000"/>
          <w:lang w:val="ru-RU" w:bidi="ar-SA"/>
        </w:rPr>
        <w:t>.</w:t>
      </w:r>
    </w:p>
    <w:p w14:paraId="6D41A370" w14:textId="283060FE"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осуществлении расчетов по настоящему Договору Исполнитель в платежных </w:t>
      </w:r>
      <w:r w:rsidRPr="00997AA3">
        <w:rPr>
          <w:rFonts w:cstheme="minorHAnsi"/>
          <w:color w:val="080000"/>
          <w:lang w:val="ru-RU" w:bidi="ar-SA"/>
        </w:rPr>
        <w:lastRenderedPageBreak/>
        <w:t xml:space="preserve">документах обязан указывать назначение платежа номер договора и номер счета, по которому осуществляется платеж или 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w:t>
      </w:r>
    </w:p>
    <w:p w14:paraId="6D41A371"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D41A37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Исполнитель в платежных документах обязан указывать назначение платежа: неустойка.</w:t>
      </w:r>
    </w:p>
    <w:p w14:paraId="6D41A373" w14:textId="6F47564B"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Обязательства Исполнителя по оплате считаются выполненными после поступления денежных средств на расчетный счет Гарантирующего поставщика.</w:t>
      </w:r>
    </w:p>
    <w:p w14:paraId="6D41A37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Гарантирующий поставщик вправе принимать платежи в погашение обязательств (счетов) Исполнителя от третьего лица и засчитывать платежи в вышеуказанном порядке.</w:t>
      </w:r>
    </w:p>
    <w:p w14:paraId="6D41A375" w14:textId="3BD7666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Стоимость объема безучетного потребления рассчитывается по ценам на электрическую энергию за расчетный период, в котором составлен акт о неучтенном потреблении электрической энергии.</w:t>
      </w:r>
    </w:p>
    <w:p w14:paraId="6D41A376" w14:textId="65F9650A" w:rsidR="00A77A8B" w:rsidRPr="00997AA3" w:rsidRDefault="00A77A8B" w:rsidP="002230B9">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электрическую энергию непосредственно Гарантирующему поставщику, то оплата по настоящему Договору производится путем</w:t>
      </w:r>
      <w:r w:rsidR="00AF3CA9" w:rsidRPr="00997AA3">
        <w:rPr>
          <w:rFonts w:cstheme="minorHAnsi"/>
          <w:color w:val="080000"/>
          <w:lang w:val="ru-RU" w:bidi="ar-SA"/>
        </w:rPr>
        <w:t xml:space="preserve"> </w:t>
      </w:r>
      <w:r w:rsidRPr="00997AA3">
        <w:rPr>
          <w:rFonts w:cstheme="minorHAnsi"/>
          <w:color w:val="080000"/>
          <w:lang w:val="ru-RU" w:bidi="ar-SA"/>
        </w:rPr>
        <w:t>внесения собственниками жилых помещений платы за потребленную электроэнергию в многоквартирном доме, непосредственно в адрес Гарантирующего поставщика - в сроки, установленные жилищным законодательством РФ.</w:t>
      </w:r>
    </w:p>
    <w:p w14:paraId="6D41A37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таком случае плата вносится на основании платежных документов, представляемых собственникам помещений Исполнителем по форме, согласованной с Гарантирующим поставщиком.</w:t>
      </w:r>
    </w:p>
    <w:p w14:paraId="6D41A37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осуществлении оплаты за электроэнергию в порядке, установленном настоящим пунктом, в платежных документах должны содержаться сведения о назначении платежа:</w:t>
      </w:r>
    </w:p>
    <w:p w14:paraId="6D41A379" w14:textId="2BA6193C"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номер договора и номер счета, по которому осуществляется платеж, сведения позволяющие идентифицировать плательщика (ФИО, адрес, № л/счета) или</w:t>
      </w:r>
    </w:p>
    <w:p w14:paraId="6D41A37A" w14:textId="1E22DC27" w:rsidR="00AF3CA9"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 сведения позволяющие идентифицировать плательщика (ФИО, адрес, № л/счета). В случае отсутствия или указания назначения платежа, не соответствующее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D41A37B" w14:textId="77777777" w:rsidR="00874C12" w:rsidRPr="00997AA3" w:rsidRDefault="00874C12" w:rsidP="00AF3CA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rPr>
        <w:t>При получении в рамках настоящего пункта Договора платы от Потребителей Исполнитель несет обязанность по оплате перед Гарантир</w:t>
      </w:r>
      <w:r w:rsidR="00FC7F99" w:rsidRPr="00997AA3">
        <w:rPr>
          <w:rFonts w:cstheme="minorHAnsi"/>
          <w:color w:val="080000"/>
          <w:lang w:val="ru-RU"/>
        </w:rPr>
        <w:t>у</w:t>
      </w:r>
      <w:r w:rsidRPr="00997AA3">
        <w:rPr>
          <w:rFonts w:cstheme="minorHAnsi"/>
          <w:color w:val="080000"/>
          <w:lang w:val="ru-RU"/>
        </w:rPr>
        <w:t>ющим поставщиком в размере разницы от суммы, начисленной Гарантирующим поставщиком за определенный расчетный период (месяц) и суммами, поступившими от Потребителей в счет оплаты за электрическую энергию в течение соответствующего расчетного периода (месяца).</w:t>
      </w:r>
    </w:p>
    <w:p w14:paraId="6D41A37C" w14:textId="0E7F462E"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ежеквартально осуществляют сверку взаимных расчетов по Договору, на основании Акта сверки расчетов, оформленного Гарантирующим поставщиком. Исполнитель получает у Гарантирующего поставщика под роспись Акт сверки расчетов.</w:t>
      </w:r>
    </w:p>
    <w:p w14:paraId="6D41A37D"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Исполнитель в течение 5-ти рабочих дней со дня получения данного Акта обязан подписать его и передать один экземпляр Гарантирующему поставщику либо предоставить письменный мотивированный отказ от подписания документа. </w:t>
      </w:r>
    </w:p>
    <w:p w14:paraId="6D41A37E"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В случае не предоставления в установленный срок подписанного Акта сверки расчетов </w:t>
      </w:r>
      <w:r w:rsidRPr="00997AA3">
        <w:rPr>
          <w:rFonts w:cstheme="minorHAnsi"/>
          <w:color w:val="080000"/>
          <w:lang w:val="ru-RU" w:bidi="ar-SA"/>
        </w:rPr>
        <w:lastRenderedPageBreak/>
        <w:t>или мотивированного отказа от подписания документа со стороны Исполнителя, Акт сверки расчетов считается принятым в редакции Гарантирующего поставщика.</w:t>
      </w:r>
    </w:p>
    <w:p w14:paraId="6D41A37F" w14:textId="0C5A7230"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течение 10-ти рабочих дней по окончании расчетного периода Гарантирующий поставщик предоставляет Исполнителю информацию о поступивших платежах от Исполнителя и населения за истекший расчетный период.</w:t>
      </w:r>
    </w:p>
    <w:p w14:paraId="6D41A380"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Информация о платежах населения предоставляется с указанием плательщика, размера полученных средств и периода, за который произведена оплата (если указанные данные представляется возможным установить по платежному документу).</w:t>
      </w:r>
    </w:p>
    <w:p w14:paraId="6D41A381"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течение 5-ти рабочих дней с момента получения информации от Гарантирующего поставщика о поступивших платежах Исполнитель при наличии замечаний сообщает об этом Гарантирующему поставщику.</w:t>
      </w:r>
    </w:p>
    <w:p w14:paraId="6D41A38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Обмен информацией, указанной в данном пункте Договора, осуществляется посредством электронной почты, адреса которой указаны в разделе 13 настоящего Договора. </w:t>
      </w:r>
    </w:p>
    <w:p w14:paraId="6D41A383" w14:textId="6B838348" w:rsidR="00A77A8B" w:rsidRPr="00997AA3" w:rsidRDefault="00A77A8B" w:rsidP="002230B9">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необходимости получения первичных документов, которые ранее были направлены или переданы Исполнителю в соответствии с условиями договора, Исполнитель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Исполнителя на основании прейскуранта на соответствующие услуги, утвержденного и размещенного на сайте Гарантирующего поставщика.</w:t>
      </w:r>
    </w:p>
    <w:p w14:paraId="6D41A38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85" w14:textId="67AF36F2"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изменения и расторжения Договора</w:t>
      </w:r>
    </w:p>
    <w:p w14:paraId="6047EF08" w14:textId="77777777" w:rsidR="00A254C7" w:rsidRPr="00A254C7" w:rsidRDefault="00A254C7" w:rsidP="00A254C7">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6D41A386" w14:textId="3888E59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Договор может быть расторгнут:</w:t>
      </w:r>
    </w:p>
    <w:p w14:paraId="6D41A387" w14:textId="34E8D733"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соглашению сторон;</w:t>
      </w:r>
    </w:p>
    <w:p w14:paraId="6D41A388" w14:textId="57E63025"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инициативе Исполнителя, в случае прекращения обязанностей Исполнителя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при условии:</w:t>
      </w:r>
    </w:p>
    <w:p w14:paraId="6D41A389" w14:textId="34D1E6F7"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уведомления Гарантирующего поставщика о расторжении Договора не менее чем за 20 дней до даты расторжения;</w:t>
      </w:r>
    </w:p>
    <w:p w14:paraId="6D41A38A" w14:textId="73965E4E"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задолженности Исполнителя по Договору не менее чем за 10 рабочих дней до заявленной даты расторжения;</w:t>
      </w:r>
    </w:p>
    <w:p w14:paraId="6D41A38B" w14:textId="6AACC899"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стоимости электрической энергии, рассчитанной исходя из объема, прогнозируемого к потреблению по Договору до заявляемой даты расторжения Договора и тарифам, утвержденным Постановлением Региональной энергетической комиссии по Свердловской области на соответствующий период регулирования, не менее чем за 10 рабочих дней до даты расторжения на основании выставленного Гарантирующим поставщиком счета.</w:t>
      </w:r>
    </w:p>
    <w:p w14:paraId="6D41A38C"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При нарушении Исполнителем требования об уведомлении Гарантирующего поставщика о расторжении Договора в установленные настоящим пунктом сроки и (или) при нарушении Исполнителем требований по оплатам, предусмотренных настоящим пунктом, обязательства Исполнителя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D41A38D" w14:textId="55BCD16F"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Гарантирующий поставщик вправе в одностороннем порядке отказаться от исполнения Договора полностью с Исполнителем в части снабжения электрической энергией Потребителей в целях предоставления коммунальной услуги в жилых и нежилых помещениях многоквартирного дома при наличии у Исполнителя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две среднемесячные </w:t>
      </w:r>
      <w:r w:rsidRPr="00997AA3">
        <w:rPr>
          <w:rFonts w:cstheme="minorHAnsi"/>
          <w:color w:val="080000"/>
          <w:lang w:val="ru-RU" w:bidi="ar-SA"/>
        </w:rPr>
        <w:lastRenderedPageBreak/>
        <w:t xml:space="preserve">величины обязательств по оплате по договору, независимо от факта последующей оплаты данной задолженности Исполнителем, осуществляющим управление многоквартирным домом, за исключением случая полного погашения данной задолженности до вступления в законную силу судебного акта. </w:t>
      </w:r>
    </w:p>
    <w:p w14:paraId="6D41A38E" w14:textId="77777777" w:rsidR="00A77A8B" w:rsidRPr="00997AA3" w:rsidRDefault="00A77A8B" w:rsidP="002230B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Среднемесячная величина обязательств по оплате по договору ресурсоснабжения определяется Гарантирующим поставщиком путем деления суммы обязательств Исполнителя по договору энергоснабжения за двенадцать месяцев, предшествующих дате направления уведомления об одностороннем отказе от исполнения договора энергоснабжения, на двенадцать. В случае, если договор энергоснабжения исполнялся менее двенадцати месяцев, среднемесячная величина обязательств по оплате по договору энергоснабжения определяется путем деления суммы обязательств Исполнителя, осуществляющего управление многоквартирным домом, за период действия договора энергоснабжения на количество месяцев их действия.</w:t>
      </w:r>
    </w:p>
    <w:p w14:paraId="6D41A38F" w14:textId="7A70DC6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Расторжение настоящего Договора не освобождает стороны от возникших по нему обязательств в части расчетов.</w:t>
      </w:r>
    </w:p>
    <w:p w14:paraId="6D41A390" w14:textId="361E0B2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Для осуществления окончательных расчетов за электрическую энергию Исполнитель обязан обеспечить предоставление Гарантирующему поставщику показаний приборов учета, используемых для расчетов по настоящему Договору</w:t>
      </w:r>
      <w:r w:rsidR="00E9142E" w:rsidRPr="00997AA3">
        <w:rPr>
          <w:rFonts w:cstheme="minorHAnsi"/>
          <w:color w:val="080000"/>
          <w:lang w:val="ru-RU" w:bidi="ar-SA"/>
        </w:rPr>
        <w:t xml:space="preserve"> и не подключенных к </w:t>
      </w:r>
      <w:r w:rsidR="007D78E1" w:rsidRPr="00997AA3">
        <w:rPr>
          <w:rFonts w:cstheme="minorHAnsi"/>
          <w:color w:val="080000"/>
          <w:lang w:val="ru-RU" w:bidi="ar-SA"/>
        </w:rPr>
        <w:t>интеллектуальной</w:t>
      </w:r>
      <w:r w:rsidR="00E9142E" w:rsidRPr="00997AA3">
        <w:rPr>
          <w:rFonts w:cstheme="minorHAnsi"/>
          <w:color w:val="080000"/>
          <w:lang w:val="ru-RU" w:bidi="ar-SA"/>
        </w:rPr>
        <w:t xml:space="preserve"> системе учета электрической энергии</w:t>
      </w:r>
      <w:r w:rsidRPr="00997AA3">
        <w:rPr>
          <w:rFonts w:cstheme="minorHAnsi"/>
          <w:color w:val="080000"/>
          <w:lang w:val="ru-RU" w:bidi="ar-SA"/>
        </w:rPr>
        <w:t>, на дату расторжения или изменения Договора.</w:t>
      </w:r>
    </w:p>
    <w:p w14:paraId="6D41A391" w14:textId="336D8F33"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предусмотренных законодательством РФ,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Исполнителя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6D41A392" w14:textId="6D104067"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принятия после заключения настоящего Договора законов и (или) иных нормативных правовых актов, устанавливающих иные обязательные правила исполнения публичных договоров или содержащих иные правила деятельности Гарантирующего поставщика, установленные такими документами</w:t>
      </w:r>
      <w:r w:rsidR="004740E6" w:rsidRPr="00997AA3">
        <w:rPr>
          <w:rFonts w:cstheme="minorHAnsi"/>
          <w:color w:val="080000"/>
          <w:lang w:val="ru-RU" w:bidi="ar-SA"/>
        </w:rPr>
        <w:t>,</w:t>
      </w:r>
      <w:r w:rsidRPr="00997AA3">
        <w:rPr>
          <w:rFonts w:cstheme="minorHAnsi"/>
          <w:color w:val="080000"/>
          <w:lang w:val="ru-RU" w:bidi="ar-SA"/>
        </w:rPr>
        <w:t xml:space="preserve"> новые нормы обязательны для Сторон с момента их вступления в силу, если самими нормативными правовыми актами не установлен иной срок.</w:t>
      </w:r>
    </w:p>
    <w:p w14:paraId="6D41A393" w14:textId="094C4E1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6D41A39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95" w14:textId="1F765FE8"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Ответственность сторон</w:t>
      </w:r>
    </w:p>
    <w:p w14:paraId="19719C56"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96" w14:textId="444ADD8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несут ответственность за неисполнение или ненадлежащее исполнение обязательств по Договору.</w:t>
      </w:r>
    </w:p>
    <w:p w14:paraId="6D41A397" w14:textId="5289D908"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sidRPr="00997AA3">
        <w:rPr>
          <w:rFonts w:cstheme="minorHAnsi"/>
          <w:lang w:val="ru-RU" w:bidi="ar-SA"/>
        </w:rPr>
        <w:t xml:space="preserve"> </w:t>
      </w:r>
      <w:r w:rsidRPr="00997AA3">
        <w:rPr>
          <w:rFonts w:cstheme="minorHAnsi"/>
          <w:color w:val="080000"/>
          <w:lang w:val="ru-RU" w:bidi="ar-SA"/>
        </w:rPr>
        <w:t>Убытки могут быть взысканы в полной сумме сверх неустойки.</w:t>
      </w:r>
    </w:p>
    <w:p w14:paraId="6D41A398" w14:textId="7F06535B"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несет ответственность:</w:t>
      </w:r>
    </w:p>
    <w:p w14:paraId="6D41A399" w14:textId="3E760405"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Исполнителя (не предоставлением Гарантирующему поставщику) Акта согласования </w:t>
      </w:r>
      <w:r w:rsidRPr="00997AA3">
        <w:rPr>
          <w:rFonts w:cstheme="minorHAnsi"/>
          <w:color w:val="080000"/>
          <w:lang w:val="ru-RU" w:bidi="ar-SA"/>
        </w:rPr>
        <w:lastRenderedPageBreak/>
        <w:t>аварийной и технологической брони, в том числе перед третьими лицами.</w:t>
      </w:r>
    </w:p>
    <w:p w14:paraId="6D41A39A" w14:textId="01CCF13B"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нарушение сроков оплаты электрической энергии (мощности)</w:t>
      </w:r>
      <w:r w:rsidR="002B0119" w:rsidRPr="00997AA3">
        <w:rPr>
          <w:rFonts w:cstheme="minorHAnsi"/>
          <w:color w:val="080000"/>
          <w:lang w:val="ru-RU" w:bidi="ar-SA"/>
        </w:rPr>
        <w:t>, указанных в п. 6</w:t>
      </w:r>
      <w:r w:rsidRPr="00997AA3">
        <w:rPr>
          <w:rFonts w:cstheme="minorHAnsi"/>
          <w:color w:val="080000"/>
          <w:lang w:val="ru-RU" w:bidi="ar-SA"/>
        </w:rPr>
        <w:t>.3. настоящего Договора. В этом случае Гарантирующий поставщик имеет право начислить Исполнителю, а Исполнитель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суммы долга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 семидесятой ставки рефинансирования Центрального банка Российской Федерации действующей на день фактической оплаты суммы долга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суммы долга, действующей на день фактической оплаты, от не выплаченной в срок суммы за каждый день просрочки.</w:t>
      </w:r>
    </w:p>
    <w:p w14:paraId="6D41A39B" w14:textId="0C2604EE"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убытки третьих лиц, подключенных от сетей эксплуатируемых Исполнителем,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Исполнителя.</w:t>
      </w:r>
    </w:p>
    <w:p w14:paraId="6D41A39C" w14:textId="67A01F0D"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действия Потребителей, которые повлекли нарушение установленных настоящим Договором показателей качества и (или) объемов поставляемой электрической энергии, если такое нарушение повлекло убытки для Гарантирующего поставщика, связанные с исполнением настоящего Договора.</w:t>
      </w:r>
    </w:p>
    <w:p w14:paraId="6D41A39D" w14:textId="5BE099D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Гарантирующий поставщик не несет ответственность:</w:t>
      </w:r>
    </w:p>
    <w:p w14:paraId="6D41A39E" w14:textId="77A2EC5C"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несвоевременное уведомление Сетевой организации об устранении оснований для введения ограничения режима потребления Исполнителя в случае не выполнения Исполнителем обязанности в части назнач</w:t>
      </w:r>
      <w:r w:rsidR="0063499B" w:rsidRPr="00997AA3">
        <w:rPr>
          <w:rFonts w:cstheme="minorHAnsi"/>
          <w:color w:val="080000"/>
          <w:lang w:val="ru-RU" w:bidi="ar-SA"/>
        </w:rPr>
        <w:t>ения платежа, установленной п. 6.7, 6</w:t>
      </w:r>
      <w:r w:rsidRPr="00997AA3">
        <w:rPr>
          <w:rFonts w:cstheme="minorHAnsi"/>
          <w:color w:val="080000"/>
          <w:lang w:val="ru-RU" w:bidi="ar-SA"/>
        </w:rPr>
        <w:t xml:space="preserve">.10 настоящего Договора. </w:t>
      </w:r>
    </w:p>
    <w:p w14:paraId="6D41A39F" w14:textId="37EBA7BC" w:rsidR="00E0683E" w:rsidRPr="002230B9" w:rsidRDefault="00E0683E"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lang w:val="ru-RU"/>
        </w:rPr>
      </w:pPr>
      <w:r w:rsidRPr="002230B9">
        <w:rPr>
          <w:rFonts w:cstheme="minorHAnsi"/>
          <w:color w:val="080000"/>
          <w:lang w:val="ru-RU" w:bidi="ar-SA"/>
        </w:rPr>
        <w:t>За</w:t>
      </w:r>
      <w:r w:rsidRPr="002230B9">
        <w:rPr>
          <w:rFonts w:cstheme="minorHAnsi"/>
          <w:lang w:val="ru-RU"/>
        </w:rPr>
        <w:t xml:space="preserve"> неисполнение или ненадлежащее исполнение обязанностей по установке, замене и допуску в эксплуатацию прибора учета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6D41A3A1" w14:textId="77777777" w:rsidR="00A77A8B" w:rsidRPr="00997AA3" w:rsidRDefault="00A77A8B" w:rsidP="00A77A8B">
      <w:pPr>
        <w:widowControl w:val="0"/>
        <w:autoSpaceDE w:val="0"/>
        <w:autoSpaceDN w:val="0"/>
        <w:adjustRightInd w:val="0"/>
        <w:spacing w:line="104" w:lineRule="atLeast"/>
        <w:ind w:firstLine="708"/>
        <w:jc w:val="both"/>
        <w:rPr>
          <w:rFonts w:cstheme="minorHAnsi"/>
          <w:color w:val="080000"/>
          <w:lang w:val="ru-RU" w:bidi="ar-SA"/>
        </w:rPr>
      </w:pPr>
    </w:p>
    <w:p w14:paraId="6D41A3A2" w14:textId="12108650"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Заключительные положения</w:t>
      </w:r>
    </w:p>
    <w:p w14:paraId="377A4AF9"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A3" w14:textId="3DE30BB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4C27CB">
        <w:rPr>
          <w:rFonts w:cstheme="minorHAnsi"/>
          <w:color w:val="080000"/>
          <w:lang w:val="ru-RU" w:bidi="ar-SA"/>
        </w:rPr>
        <w:t>«____»____</w:t>
      </w:r>
      <w:r w:rsidRPr="00997AA3">
        <w:rPr>
          <w:rFonts w:cstheme="minorHAnsi"/>
          <w:color w:val="000000"/>
          <w:lang w:val="ru-RU" w:bidi="ar-SA"/>
        </w:rPr>
        <w:t xml:space="preserve"> </w:t>
      </w:r>
      <w:r w:rsidRPr="00997AA3">
        <w:rPr>
          <w:rFonts w:cstheme="minorHAnsi"/>
          <w:lang w:val="ru-RU" w:bidi="ar-SA"/>
        </w:rPr>
        <w:t>года</w:t>
      </w:r>
      <w:r w:rsidRPr="00997AA3">
        <w:rPr>
          <w:rFonts w:cstheme="minorHAnsi"/>
          <w:color w:val="080000"/>
          <w:lang w:val="ru-RU" w:bidi="ar-SA"/>
        </w:rPr>
        <w:t>, но не ранее даты и времени начала оказания услуг по передаче электрической энергии.</w:t>
      </w:r>
    </w:p>
    <w:p w14:paraId="6D41A3A4" w14:textId="2B8E1810" w:rsidR="00A77A8B" w:rsidRPr="00997AA3" w:rsidRDefault="00A77A8B" w:rsidP="00A77A8B">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Настоящий Договор действует до 24 часов 31 декабря </w:t>
      </w:r>
      <w:r w:rsidR="004C27CB">
        <w:rPr>
          <w:rFonts w:cstheme="minorHAnsi"/>
          <w:color w:val="080000"/>
          <w:lang w:val="ru-RU" w:bidi="ar-SA"/>
        </w:rPr>
        <w:t>____</w:t>
      </w:r>
      <w:r w:rsidRPr="00997AA3">
        <w:rPr>
          <w:rFonts w:cstheme="minorHAnsi"/>
          <w:lang w:val="ru-RU" w:bidi="ar-SA"/>
        </w:rPr>
        <w:t>года</w:t>
      </w:r>
      <w:r w:rsidRPr="00997AA3">
        <w:rPr>
          <w:rFonts w:cstheme="minorHAnsi"/>
          <w:color w:val="080000"/>
          <w:lang w:val="ru-RU" w:bidi="ar-SA"/>
        </w:rPr>
        <w:t xml:space="preserve"> и считается продленным на каждый последующий календарный год на тех же условиях, если за 30 дней </w:t>
      </w:r>
      <w:r w:rsidRPr="00997AA3">
        <w:rPr>
          <w:rFonts w:cstheme="minorHAnsi"/>
          <w:color w:val="080000"/>
          <w:lang w:val="ru-RU" w:bidi="ar-SA"/>
        </w:rPr>
        <w:lastRenderedPageBreak/>
        <w:t>до окончания срока его действия ни одна из Сторон не заявит о его прекращении или изменении, либо о заключении нового договора.</w:t>
      </w:r>
    </w:p>
    <w:p w14:paraId="6D41A3A5" w14:textId="61E18625"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документы, в том числе соглашения,</w:t>
      </w:r>
      <w:r w:rsidR="00061515" w:rsidRPr="00997AA3">
        <w:rPr>
          <w:rFonts w:cstheme="minorHAnsi"/>
          <w:color w:val="080000"/>
          <w:lang w:val="ru-RU" w:bidi="ar-SA"/>
        </w:rPr>
        <w:t xml:space="preserve"> уведомления,</w:t>
      </w:r>
      <w:r w:rsidRPr="00997AA3">
        <w:rPr>
          <w:rFonts w:cstheme="minorHAnsi"/>
          <w:color w:val="080000"/>
          <w:lang w:val="ru-RU" w:bidi="ar-SA"/>
        </w:rPr>
        <w:t xml:space="preserve"> письма, сообщения, претензии, по настоящему Договору, направляются другой Стороне одним из следующих способов:</w:t>
      </w:r>
    </w:p>
    <w:p w14:paraId="6D41A3A6" w14:textId="23E413F5"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p>
    <w:p w14:paraId="6D41A3A7" w14:textId="7FDE61A9"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6D41A3A8" w14:textId="1155916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6D41A3A9" w14:textId="1AB8ADD5"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6D41A3AA" w14:textId="39F196C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направления короткого текстового сообщения (смс - сообщения) на номер мобильного телефона, указанного в Договоре;</w:t>
      </w:r>
    </w:p>
    <w:p w14:paraId="6D41A3AB" w14:textId="043308D3"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электронной почты;</w:t>
      </w:r>
    </w:p>
    <w:p w14:paraId="6D41A3AC" w14:textId="34E62BAB"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D41A3AD" w14:textId="7D260E9E" w:rsidR="00A77A8B" w:rsidRPr="00A254C7"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254C7">
        <w:rPr>
          <w:rFonts w:cstheme="minorHAnsi"/>
          <w:color w:val="080000"/>
          <w:lang w:val="ru-RU" w:bidi="ar-SA"/>
        </w:rPr>
        <w:t>вручаются представителю Стороны;</w:t>
      </w:r>
    </w:p>
    <w:p w14:paraId="6D41A3AE" w14:textId="34C0AF1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иным способом, позволяющим подтвердить факт направления документа Стороной.</w:t>
      </w:r>
    </w:p>
    <w:p w14:paraId="6D41A3AF" w14:textId="77777777" w:rsidR="00061515" w:rsidRPr="00997AA3" w:rsidRDefault="0006151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Уведомление считается полученным на момент его отправления.</w:t>
      </w:r>
    </w:p>
    <w:p w14:paraId="6D41A3B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D41A3B1" w14:textId="3785909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D41A3B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Претензия считается полученной Стороной, если она направлена другой Стороной одним из способов, указанн</w:t>
      </w:r>
      <w:r w:rsidR="00414D9A" w:rsidRPr="00997AA3">
        <w:rPr>
          <w:rFonts w:cstheme="minorHAnsi"/>
          <w:color w:val="080000"/>
          <w:lang w:val="ru-RU" w:bidi="ar-SA"/>
        </w:rPr>
        <w:t>ых в п. 9</w:t>
      </w:r>
      <w:r w:rsidRPr="00997AA3">
        <w:rPr>
          <w:rFonts w:cstheme="minorHAnsi"/>
          <w:color w:val="080000"/>
          <w:lang w:val="ru-RU" w:bidi="ar-SA"/>
        </w:rPr>
        <w:t>.2 настоящего Договора.</w:t>
      </w:r>
    </w:p>
    <w:p w14:paraId="6D41A3B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D41A3B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6D41A3B5" w14:textId="7F71C2F3" w:rsidR="00A77A8B" w:rsidRPr="002230B9"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Любая из Сторон вправе передать разногласия, возникшие при заключении настоящего Договора, на рассмотрение суда.</w:t>
      </w:r>
    </w:p>
    <w:p w14:paraId="6D41A3B6" w14:textId="1D82270A"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Настоящий Договор составлен в 2-х экземплярах, по одному экземпляру для каждой Стороны.</w:t>
      </w:r>
    </w:p>
    <w:p w14:paraId="6D41A3B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B8" w14:textId="7CA16669"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Дополнительные условия</w:t>
      </w:r>
    </w:p>
    <w:p w14:paraId="6D41A3B9"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Не оговариваются.</w:t>
      </w:r>
    </w:p>
    <w:p w14:paraId="6D41A3B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BB" w14:textId="1CB9EBCA"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Перечень Приложений к Договору:</w:t>
      </w:r>
    </w:p>
    <w:p w14:paraId="6D41A3BC"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1. Формы отчетов по электропотреблению.</w:t>
      </w:r>
    </w:p>
    <w:p w14:paraId="6D41A3BD" w14:textId="25205B30"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2. Характеристики Потребителя (</w:t>
      </w:r>
      <w:r w:rsidR="0042618E">
        <w:rPr>
          <w:rFonts w:cstheme="minorHAnsi"/>
          <w:color w:val="080000"/>
          <w:lang w:val="ru-RU" w:bidi="ar-SA"/>
        </w:rPr>
        <w:t>о</w:t>
      </w:r>
      <w:r w:rsidRPr="00997AA3">
        <w:rPr>
          <w:rFonts w:cstheme="minorHAnsi"/>
          <w:color w:val="080000"/>
          <w:lang w:val="ru-RU" w:bidi="ar-SA"/>
        </w:rPr>
        <w:t>бъекта энергоснабжения) электрической энергии.</w:t>
      </w:r>
    </w:p>
    <w:p w14:paraId="6D41A3BF" w14:textId="39C8BA3D" w:rsidR="00501AA2" w:rsidRPr="00997AA3" w:rsidRDefault="00501AA2" w:rsidP="002230B9">
      <w:pPr>
        <w:jc w:val="both"/>
        <w:rPr>
          <w:rFonts w:cstheme="minorHAnsi"/>
          <w:color w:val="080000"/>
          <w:lang w:val="ru-RU" w:bidi="ar-SA"/>
        </w:rPr>
      </w:pPr>
      <w:r w:rsidRPr="00997AA3">
        <w:rPr>
          <w:rFonts w:cstheme="minorHAnsi"/>
          <w:color w:val="080000"/>
          <w:lang w:val="ru-RU" w:bidi="ar-SA"/>
        </w:rPr>
        <w:lastRenderedPageBreak/>
        <w:t xml:space="preserve">Приложение № 3 - </w:t>
      </w:r>
      <w:r w:rsidRPr="00997AA3">
        <w:rPr>
          <w:rFonts w:cstheme="minorHAnsi"/>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D41A3C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C1" w14:textId="163FAAF6"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Реквизиты сторон </w:t>
      </w:r>
    </w:p>
    <w:p w14:paraId="6D41A3C2" w14:textId="77777777" w:rsidR="00A77A8B" w:rsidRPr="00997AA3" w:rsidRDefault="00A77A8B" w:rsidP="00A77A8B">
      <w:pPr>
        <w:widowControl w:val="0"/>
        <w:autoSpaceDE w:val="0"/>
        <w:autoSpaceDN w:val="0"/>
        <w:adjustRightInd w:val="0"/>
        <w:spacing w:line="104" w:lineRule="atLeast"/>
        <w:ind w:right="661" w:firstLine="540"/>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p>
    <w:p w14:paraId="6D41A3C4"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Акционерное общество «Екатеринбургэнергосбыт»</w:t>
      </w:r>
    </w:p>
    <w:p w14:paraId="6D41A3C5"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(место нахождения): 620144, г. Екатеринбург, ул. Сурикова, 48</w:t>
      </w:r>
    </w:p>
    <w:p w14:paraId="6D41A3C6"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для почтовой корреспонденции: 620026, г. Екатеринбург, ул. Луначарского, 210.</w:t>
      </w:r>
    </w:p>
    <w:p w14:paraId="6D41A3C7" w14:textId="65E90C8A"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Банковские реквизиты счёта для перечисления средств:</w:t>
      </w:r>
      <w:r w:rsidRPr="00997AA3">
        <w:rPr>
          <w:rFonts w:cstheme="minorHAnsi"/>
          <w:lang w:val="ru-RU" w:bidi="ar-SA"/>
        </w:rPr>
        <w:br/>
        <w:t>Получатель: АО «ЕЭнС»</w:t>
      </w:r>
    </w:p>
    <w:p w14:paraId="6D41A3C9" w14:textId="77777777" w:rsidR="00A77A8B" w:rsidRPr="00DA20D7" w:rsidRDefault="00A77A8B" w:rsidP="00A77A8B">
      <w:pPr>
        <w:widowControl w:val="0"/>
        <w:autoSpaceDE w:val="0"/>
        <w:autoSpaceDN w:val="0"/>
        <w:adjustRightInd w:val="0"/>
        <w:ind w:firstLine="567"/>
        <w:jc w:val="both"/>
        <w:rPr>
          <w:rFonts w:cstheme="minorHAnsi"/>
          <w:lang w:val="ru-RU" w:bidi="ar-SA"/>
        </w:rPr>
      </w:pPr>
    </w:p>
    <w:p w14:paraId="6D41A3CA"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Контактное лицо по Договору:</w:t>
      </w:r>
    </w:p>
    <w:p w14:paraId="6D41A3CB" w14:textId="1F357D53"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lang w:val="ru-RU" w:bidi="ar-SA"/>
        </w:rPr>
        <w:t xml:space="preserve"> тел. </w:t>
      </w:r>
      <w:r w:rsidR="004C27CB">
        <w:rPr>
          <w:rFonts w:cstheme="minorHAnsi"/>
          <w:lang w:val="ru-RU" w:bidi="ar-SA"/>
        </w:rPr>
        <w:t>____</w:t>
      </w:r>
      <w:r w:rsidRPr="00997AA3">
        <w:rPr>
          <w:rFonts w:cstheme="minorHAnsi"/>
          <w:lang w:val="ru-RU" w:bidi="ar-SA"/>
        </w:rPr>
        <w:t xml:space="preserve">, факс. </w:t>
      </w:r>
      <w:r w:rsidR="004C27CB">
        <w:rPr>
          <w:rFonts w:cstheme="minorHAnsi"/>
          <w:lang w:val="ru-RU" w:bidi="ar-SA"/>
        </w:rPr>
        <w:t>_____</w:t>
      </w:r>
      <w:r w:rsidRPr="00997AA3">
        <w:rPr>
          <w:rFonts w:cstheme="minorHAnsi"/>
          <w:lang w:val="ru-RU" w:bidi="ar-SA"/>
        </w:rPr>
        <w:t>, адрес сайта в сети интернет:</w:t>
      </w:r>
      <w:r w:rsidRPr="00997AA3">
        <w:rPr>
          <w:rFonts w:cstheme="minorHAnsi"/>
          <w:color w:val="1F497D"/>
          <w:lang w:val="ru-RU" w:bidi="ar-SA"/>
        </w:rPr>
        <w:t xml:space="preserve"> </w:t>
      </w:r>
      <w:r w:rsidRPr="00997AA3">
        <w:rPr>
          <w:rFonts w:cstheme="minorHAnsi"/>
          <w:color w:val="0000FF"/>
          <w:u w:val="single"/>
          <w:lang w:bidi="ar-SA"/>
        </w:rPr>
        <w:t>www</w:t>
      </w:r>
      <w:r w:rsidRPr="00997AA3">
        <w:rPr>
          <w:rFonts w:cstheme="minorHAnsi"/>
          <w:color w:val="0000FF"/>
          <w:u w:val="single"/>
          <w:lang w:val="ru-RU" w:bidi="ar-SA"/>
        </w:rPr>
        <w:t>.</w:t>
      </w:r>
      <w:r w:rsidRPr="00997AA3">
        <w:rPr>
          <w:rFonts w:cstheme="minorHAnsi"/>
          <w:color w:val="0000FF"/>
          <w:u w:val="single"/>
          <w:lang w:bidi="ar-SA"/>
        </w:rPr>
        <w:t>eens</w:t>
      </w:r>
      <w:r w:rsidRPr="00997AA3">
        <w:rPr>
          <w:rFonts w:cstheme="minorHAnsi"/>
          <w:color w:val="0000FF"/>
          <w:u w:val="single"/>
          <w:lang w:val="ru-RU" w:bidi="ar-SA"/>
        </w:rPr>
        <w:t>.</w:t>
      </w:r>
      <w:r w:rsidRPr="00997AA3">
        <w:rPr>
          <w:rFonts w:cstheme="minorHAnsi"/>
          <w:color w:val="0000FF"/>
          <w:u w:val="single"/>
          <w:lang w:bidi="ar-SA"/>
        </w:rPr>
        <w:t>ru</w:t>
      </w:r>
      <w:r w:rsidRPr="00997AA3">
        <w:rPr>
          <w:rFonts w:cstheme="minorHAnsi"/>
          <w:lang w:val="ru-RU" w:bidi="ar-SA"/>
        </w:rPr>
        <w:t xml:space="preserve">, </w:t>
      </w:r>
    </w:p>
    <w:p w14:paraId="6D41A3CC" w14:textId="215AE9A0" w:rsidR="00A77A8B" w:rsidRPr="004C27CB" w:rsidRDefault="00A77A8B" w:rsidP="00A77A8B">
      <w:pPr>
        <w:widowControl w:val="0"/>
        <w:autoSpaceDE w:val="0"/>
        <w:autoSpaceDN w:val="0"/>
        <w:adjustRightInd w:val="0"/>
        <w:jc w:val="both"/>
        <w:rPr>
          <w:rFonts w:cstheme="minorHAnsi"/>
          <w:lang w:val="ru-RU" w:bidi="ar-SA"/>
        </w:rPr>
      </w:pPr>
      <w:r w:rsidRPr="00997AA3">
        <w:rPr>
          <w:rFonts w:cstheme="minorHAnsi"/>
          <w:lang w:bidi="ar-SA"/>
        </w:rPr>
        <w:t>e</w:t>
      </w:r>
      <w:r w:rsidRPr="00DA20D7">
        <w:rPr>
          <w:rFonts w:cstheme="minorHAnsi"/>
          <w:lang w:val="ru-RU" w:bidi="ar-SA"/>
        </w:rPr>
        <w:t>-</w:t>
      </w:r>
      <w:r w:rsidRPr="00997AA3">
        <w:rPr>
          <w:rFonts w:cstheme="minorHAnsi"/>
          <w:lang w:bidi="ar-SA"/>
        </w:rPr>
        <w:t>mail</w:t>
      </w:r>
      <w:r w:rsidRPr="00DA20D7">
        <w:rPr>
          <w:rFonts w:cstheme="minorHAnsi"/>
          <w:lang w:val="ru-RU" w:bidi="ar-SA"/>
        </w:rPr>
        <w:t xml:space="preserve">: </w:t>
      </w:r>
      <w:r w:rsidR="004C27CB">
        <w:rPr>
          <w:rFonts w:cstheme="minorHAnsi"/>
          <w:lang w:val="ru-RU" w:bidi="ar-SA"/>
        </w:rPr>
        <w:t>____</w:t>
      </w:r>
    </w:p>
    <w:p w14:paraId="6D41A3CD" w14:textId="77777777" w:rsidR="00A77A8B" w:rsidRPr="00DA20D7" w:rsidRDefault="00A77A8B" w:rsidP="00A77A8B">
      <w:pPr>
        <w:widowControl w:val="0"/>
        <w:autoSpaceDE w:val="0"/>
        <w:autoSpaceDN w:val="0"/>
        <w:adjustRightInd w:val="0"/>
        <w:jc w:val="both"/>
        <w:rPr>
          <w:rFonts w:cstheme="minorHAnsi"/>
          <w:lang w:val="ru-RU" w:bidi="ar-SA"/>
        </w:rPr>
      </w:pPr>
    </w:p>
    <w:p w14:paraId="6D41A3CE"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Реквизиты для сообщения об инцидентах при энергоснабжении:</w:t>
      </w:r>
    </w:p>
    <w:p w14:paraId="6D41A3CF" w14:textId="77777777" w:rsidR="00EA644D" w:rsidRPr="00997AA3" w:rsidRDefault="00EA644D" w:rsidP="00A77A8B">
      <w:pPr>
        <w:autoSpaceDE w:val="0"/>
        <w:autoSpaceDN w:val="0"/>
        <w:adjustRightInd w:val="0"/>
        <w:rPr>
          <w:rFonts w:cstheme="minorHAnsi"/>
          <w:lang w:val="ru-RU" w:bidi="ar-SA"/>
        </w:rPr>
      </w:pPr>
      <w:r w:rsidRPr="00997AA3">
        <w:rPr>
          <w:rFonts w:cstheme="minorHAnsi"/>
          <w:lang w:val="ru-RU" w:bidi="ar-SA"/>
        </w:rPr>
        <w:t xml:space="preserve">телефоны: 215-77-13 </w:t>
      </w:r>
      <w:r w:rsidRPr="00997AA3">
        <w:rPr>
          <w:rFonts w:cstheme="minorHAnsi"/>
          <w:lang w:val="ru-RU"/>
        </w:rPr>
        <w:t>(в рабочее время с 8-00 до 17-00), 8-800-700-41-12 (круглосуточно),</w:t>
      </w:r>
    </w:p>
    <w:p w14:paraId="6D41A3D0" w14:textId="77777777" w:rsidR="00A77A8B" w:rsidRPr="00997AA3" w:rsidRDefault="00A77A8B" w:rsidP="00A77A8B">
      <w:pPr>
        <w:autoSpaceDE w:val="0"/>
        <w:autoSpaceDN w:val="0"/>
        <w:adjustRightInd w:val="0"/>
        <w:rPr>
          <w:rFonts w:cstheme="minorHAnsi"/>
          <w:lang w:val="ru-RU" w:bidi="ar-SA"/>
        </w:rPr>
      </w:pP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Pr="00997AA3">
        <w:rPr>
          <w:rFonts w:cstheme="minorHAnsi"/>
          <w:lang w:bidi="ar-SA"/>
        </w:rPr>
        <w:t>incident</w:t>
      </w:r>
      <w:r w:rsidRPr="00997AA3">
        <w:rPr>
          <w:rFonts w:cstheme="minorHAnsi"/>
          <w:lang w:val="ru-RU" w:bidi="ar-SA"/>
        </w:rPr>
        <w:t>@</w:t>
      </w:r>
      <w:r w:rsidRPr="00997AA3">
        <w:rPr>
          <w:rFonts w:cstheme="minorHAnsi"/>
          <w:lang w:bidi="ar-SA"/>
        </w:rPr>
        <w:t>eens</w:t>
      </w:r>
      <w:r w:rsidRPr="00997AA3">
        <w:rPr>
          <w:rFonts w:cstheme="minorHAnsi"/>
          <w:lang w:val="ru-RU" w:bidi="ar-SA"/>
        </w:rPr>
        <w:t>.</w:t>
      </w:r>
      <w:r w:rsidRPr="00997AA3">
        <w:rPr>
          <w:rFonts w:cstheme="minorHAnsi"/>
          <w:lang w:bidi="ar-SA"/>
        </w:rPr>
        <w:t>ru</w:t>
      </w:r>
      <w:r w:rsidRPr="00997AA3">
        <w:rPr>
          <w:rFonts w:cstheme="minorHAnsi"/>
          <w:lang w:val="ru-RU" w:bidi="ar-SA"/>
        </w:rPr>
        <w:t xml:space="preserve"> </w:t>
      </w:r>
    </w:p>
    <w:p w14:paraId="6D41A3D1" w14:textId="77777777" w:rsidR="00A77A8B" w:rsidRPr="00997AA3" w:rsidRDefault="00A77A8B" w:rsidP="00A77A8B">
      <w:pPr>
        <w:widowControl w:val="0"/>
        <w:autoSpaceDE w:val="0"/>
        <w:autoSpaceDN w:val="0"/>
        <w:adjustRightInd w:val="0"/>
        <w:jc w:val="both"/>
        <w:rPr>
          <w:rFonts w:cstheme="minorHAnsi"/>
          <w:lang w:val="ru-RU" w:bidi="ar-SA"/>
        </w:rPr>
      </w:pPr>
    </w:p>
    <w:p w14:paraId="6D41A3D2" w14:textId="77777777" w:rsidR="00A77A8B" w:rsidRPr="00997AA3" w:rsidRDefault="00A77A8B" w:rsidP="00A77A8B">
      <w:pPr>
        <w:widowControl w:val="0"/>
        <w:autoSpaceDE w:val="0"/>
        <w:autoSpaceDN w:val="0"/>
        <w:adjustRightInd w:val="0"/>
        <w:ind w:firstLine="567"/>
        <w:jc w:val="both"/>
        <w:rPr>
          <w:rFonts w:cstheme="minorHAnsi"/>
          <w:b/>
          <w:bCs/>
          <w:lang w:val="ru-RU" w:bidi="ar-SA"/>
        </w:rPr>
      </w:pPr>
      <w:r w:rsidRPr="00997AA3">
        <w:rPr>
          <w:rFonts w:cstheme="minorHAnsi"/>
          <w:b/>
          <w:bCs/>
          <w:lang w:val="ru-RU" w:bidi="ar-SA"/>
        </w:rPr>
        <w:t>Исполнитель:</w:t>
      </w:r>
    </w:p>
    <w:p w14:paraId="6D41A3D4" w14:textId="0527AC64"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D41A3D5" w14:textId="7777777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b/>
          <w:bCs/>
          <w:lang w:val="ru-RU" w:bidi="ar-SA"/>
        </w:rPr>
        <w:t>Грузополучатель:</w:t>
      </w:r>
      <w:r w:rsidRPr="00997AA3">
        <w:rPr>
          <w:rFonts w:cstheme="minorHAnsi"/>
          <w:lang w:val="ru-RU" w:bidi="ar-SA"/>
        </w:rPr>
        <w:t xml:space="preserve"> </w:t>
      </w:r>
    </w:p>
    <w:p w14:paraId="6D41A3D7" w14:textId="438D916D"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D41A3D8" w14:textId="09064088"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для почтовой корреспонденции: </w:t>
      </w:r>
    </w:p>
    <w:p w14:paraId="46C053EE" w14:textId="77777777" w:rsidR="004C27CB" w:rsidRDefault="00A77A8B" w:rsidP="004C27CB">
      <w:pPr>
        <w:widowControl w:val="0"/>
        <w:autoSpaceDE w:val="0"/>
        <w:autoSpaceDN w:val="0"/>
        <w:adjustRightInd w:val="0"/>
        <w:jc w:val="both"/>
        <w:rPr>
          <w:rFonts w:cstheme="minorHAnsi"/>
          <w:lang w:val="ru-RU" w:bidi="ar-SA"/>
        </w:rPr>
      </w:pPr>
      <w:r w:rsidRPr="00997AA3">
        <w:rPr>
          <w:rFonts w:cstheme="minorHAnsi"/>
          <w:lang w:val="ru-RU" w:bidi="ar-SA"/>
        </w:rPr>
        <w:t>Банковские</w:t>
      </w:r>
    </w:p>
    <w:p w14:paraId="6D41A3DB" w14:textId="5B60A5AE" w:rsidR="00A77A8B" w:rsidRPr="00997AA3" w:rsidRDefault="00A77A8B" w:rsidP="004C27CB">
      <w:pPr>
        <w:widowControl w:val="0"/>
        <w:autoSpaceDE w:val="0"/>
        <w:autoSpaceDN w:val="0"/>
        <w:adjustRightInd w:val="0"/>
        <w:jc w:val="both"/>
        <w:rPr>
          <w:rFonts w:cstheme="minorHAnsi"/>
          <w:lang w:val="ru-RU" w:bidi="ar-SA"/>
        </w:rPr>
      </w:pPr>
      <w:r w:rsidRPr="00997AA3">
        <w:rPr>
          <w:rFonts w:cstheme="minorHAnsi"/>
          <w:lang w:val="ru-RU" w:bidi="ar-SA"/>
        </w:rPr>
        <w:t xml:space="preserve"> реквизиты:</w:t>
      </w:r>
      <w:r w:rsidRPr="00997AA3">
        <w:rPr>
          <w:rFonts w:cstheme="minorHAnsi"/>
          <w:lang w:val="ru-RU" w:bidi="ar-SA"/>
        </w:rPr>
        <w:br/>
      </w:r>
    </w:p>
    <w:p w14:paraId="6D41A3DC" w14:textId="141E1515"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Тел. </w:t>
      </w:r>
      <w:r w:rsidR="004C27CB">
        <w:rPr>
          <w:rFonts w:cstheme="minorHAnsi"/>
          <w:lang w:val="ru-RU" w:bidi="ar-SA"/>
        </w:rPr>
        <w:t>____</w:t>
      </w:r>
      <w:r w:rsidRPr="00997AA3">
        <w:rPr>
          <w:rFonts w:cstheme="minorHAnsi"/>
          <w:lang w:val="ru-RU" w:bidi="ar-SA"/>
        </w:rPr>
        <w:t xml:space="preserve">, факс </w:t>
      </w:r>
      <w:r w:rsidR="004C27CB">
        <w:rPr>
          <w:rFonts w:cstheme="minorHAnsi"/>
          <w:lang w:val="ru-RU" w:bidi="ar-SA"/>
        </w:rPr>
        <w:t>_____</w:t>
      </w:r>
      <w:r w:rsidRPr="00997AA3">
        <w:rPr>
          <w:rFonts w:cstheme="minorHAnsi"/>
          <w:lang w:val="ru-RU" w:bidi="ar-SA"/>
        </w:rPr>
        <w:t>,</w:t>
      </w:r>
      <w:r w:rsidR="008138C1" w:rsidRPr="00997AA3">
        <w:rPr>
          <w:rFonts w:cstheme="minorHAnsi"/>
          <w:lang w:val="ru-RU" w:bidi="ar-SA"/>
        </w:rPr>
        <w:t xml:space="preserve"> мобильный телефон </w:t>
      </w:r>
      <w:r w:rsidR="004C27CB">
        <w:rPr>
          <w:rFonts w:cstheme="minorHAnsi"/>
          <w:lang w:val="ru-RU" w:bidi="ar-SA"/>
        </w:rPr>
        <w:t>____</w:t>
      </w:r>
      <w:r w:rsidR="008138C1" w:rsidRPr="00997AA3">
        <w:rPr>
          <w:rFonts w:cstheme="minorHAnsi"/>
          <w:lang w:val="ru-RU" w:bidi="ar-SA"/>
        </w:rPr>
        <w:t>,</w:t>
      </w:r>
      <w:r w:rsidRPr="00997AA3">
        <w:rPr>
          <w:rFonts w:cstheme="minorHAnsi"/>
          <w:lang w:val="ru-RU" w:bidi="ar-SA"/>
        </w:rPr>
        <w:t xml:space="preserve"> </w:t>
      </w: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004C27CB">
        <w:rPr>
          <w:rFonts w:cstheme="minorHAnsi"/>
          <w:lang w:val="ru-RU" w:bidi="ar-SA"/>
        </w:rPr>
        <w:t>_____</w:t>
      </w:r>
      <w:r w:rsidRPr="00997AA3">
        <w:rPr>
          <w:rFonts w:cstheme="minorHAnsi"/>
          <w:lang w:val="ru-RU" w:bidi="ar-SA"/>
        </w:rPr>
        <w:t>.</w:t>
      </w:r>
    </w:p>
    <w:p w14:paraId="6D41A3DD" w14:textId="77777777" w:rsidR="00A77A8B" w:rsidRPr="00997AA3" w:rsidRDefault="00A77A8B" w:rsidP="00A77A8B">
      <w:pPr>
        <w:widowControl w:val="0"/>
        <w:autoSpaceDE w:val="0"/>
        <w:autoSpaceDN w:val="0"/>
        <w:adjustRightInd w:val="0"/>
        <w:jc w:val="both"/>
        <w:rPr>
          <w:rFonts w:cstheme="minorHAnsi"/>
          <w:lang w:val="ru-RU" w:bidi="ar-SA"/>
        </w:rPr>
      </w:pPr>
    </w:p>
    <w:p w14:paraId="6D41A3DE" w14:textId="7777777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b/>
          <w:bCs/>
          <w:lang w:val="ru-RU" w:bidi="ar-SA"/>
        </w:rPr>
        <w:t>Реквизиты для направления уведомлений о введении ограничений режима потребления:</w:t>
      </w:r>
    </w:p>
    <w:p w14:paraId="6D41A3DF" w14:textId="2AB0EBFA" w:rsidR="00A77A8B" w:rsidRPr="004C27CB"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Тел</w:t>
      </w:r>
      <w:r w:rsidRPr="00DA20D7">
        <w:rPr>
          <w:rFonts w:cstheme="minorHAnsi"/>
          <w:lang w:val="ru-RU" w:bidi="ar-SA"/>
        </w:rPr>
        <w:t xml:space="preserve">. </w:t>
      </w:r>
      <w:r w:rsidR="004C27CB">
        <w:rPr>
          <w:rFonts w:cstheme="minorHAnsi"/>
          <w:lang w:val="ru-RU" w:bidi="ar-SA"/>
        </w:rPr>
        <w:t>_____</w:t>
      </w:r>
    </w:p>
    <w:p w14:paraId="6D41A3E0" w14:textId="70F34385" w:rsidR="00A77A8B" w:rsidRPr="004C27CB" w:rsidRDefault="00A77A8B" w:rsidP="00A77A8B">
      <w:pPr>
        <w:autoSpaceDE w:val="0"/>
        <w:autoSpaceDN w:val="0"/>
        <w:adjustRightInd w:val="0"/>
        <w:rPr>
          <w:rFonts w:cstheme="minorHAnsi"/>
          <w:lang w:val="ru-RU" w:bidi="ar-SA"/>
        </w:rPr>
      </w:pPr>
      <w:r w:rsidRPr="00997AA3">
        <w:rPr>
          <w:rFonts w:cstheme="minorHAnsi"/>
          <w:lang w:bidi="ar-SA"/>
        </w:rPr>
        <w:t>e</w:t>
      </w:r>
      <w:r w:rsidRPr="00DA20D7">
        <w:rPr>
          <w:rFonts w:cstheme="minorHAnsi"/>
          <w:lang w:val="ru-RU" w:bidi="ar-SA"/>
        </w:rPr>
        <w:t>-</w:t>
      </w:r>
      <w:r w:rsidRPr="00997AA3">
        <w:rPr>
          <w:rFonts w:cstheme="minorHAnsi"/>
          <w:lang w:bidi="ar-SA"/>
        </w:rPr>
        <w:t>mail</w:t>
      </w:r>
      <w:r w:rsidRPr="00DA20D7">
        <w:rPr>
          <w:rFonts w:cstheme="minorHAnsi"/>
          <w:lang w:val="ru-RU" w:bidi="ar-SA"/>
        </w:rPr>
        <w:t xml:space="preserve"> </w:t>
      </w:r>
      <w:r w:rsidR="004C27CB">
        <w:rPr>
          <w:rFonts w:cstheme="minorHAnsi"/>
          <w:lang w:val="ru-RU" w:bidi="ar-SA"/>
        </w:rPr>
        <w:t>______</w:t>
      </w:r>
    </w:p>
    <w:p w14:paraId="6D41A3E1" w14:textId="77777777" w:rsidR="00A77A8B" w:rsidRPr="00997AA3" w:rsidRDefault="00A77A8B" w:rsidP="00A77A8B">
      <w:pPr>
        <w:autoSpaceDE w:val="0"/>
        <w:autoSpaceDN w:val="0"/>
        <w:adjustRightInd w:val="0"/>
        <w:ind w:right="661"/>
        <w:rPr>
          <w:rFonts w:cstheme="minorHAnsi"/>
          <w:lang w:val="ru-RU" w:bidi="ar-SA"/>
        </w:rPr>
      </w:pPr>
      <w:r w:rsidRPr="00997AA3">
        <w:rPr>
          <w:rFonts w:cstheme="minorHAnsi"/>
          <w:lang w:val="ru-RU" w:bidi="ar-SA"/>
        </w:rPr>
        <w:t xml:space="preserve">Уведомление об ограничении направляется с электронного адреса: </w:t>
      </w:r>
      <w:r w:rsidRPr="00997AA3">
        <w:rPr>
          <w:rFonts w:cstheme="minorHAnsi"/>
          <w:color w:val="0000FF"/>
          <w:u w:val="single"/>
          <w:lang w:val="ru-RU" w:bidi="ar-SA"/>
        </w:rPr>
        <w:t xml:space="preserve">ogranichenie@eens.ru </w:t>
      </w:r>
    </w:p>
    <w:p w14:paraId="6D41A3E2" w14:textId="77777777" w:rsidR="00A77A8B" w:rsidRPr="00997AA3" w:rsidRDefault="00A77A8B" w:rsidP="00A77A8B">
      <w:pPr>
        <w:widowControl w:val="0"/>
        <w:autoSpaceDE w:val="0"/>
        <w:autoSpaceDN w:val="0"/>
        <w:adjustRightInd w:val="0"/>
        <w:ind w:left="708"/>
        <w:jc w:val="both"/>
        <w:rPr>
          <w:rFonts w:cstheme="minorHAnsi"/>
          <w:lang w:val="ru-RU" w:bidi="ar-SA"/>
        </w:rPr>
      </w:pPr>
    </w:p>
    <w:p w14:paraId="6D41A3E3" w14:textId="7777777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r w:rsidRPr="00997AA3">
        <w:rPr>
          <w:rFonts w:cstheme="minorHAnsi"/>
          <w:b/>
          <w:bCs/>
          <w:lang w:val="ru-RU" w:bidi="ar-SA"/>
        </w:rPr>
        <w:t>Исполнитель:</w:t>
      </w:r>
    </w:p>
    <w:p w14:paraId="6D41A3E4" w14:textId="77777777" w:rsidR="00A77A8B" w:rsidRPr="00997AA3" w:rsidRDefault="00A77A8B" w:rsidP="002230B9">
      <w:pPr>
        <w:widowControl w:val="0"/>
        <w:autoSpaceDE w:val="0"/>
        <w:autoSpaceDN w:val="0"/>
        <w:adjustRightInd w:val="0"/>
        <w:ind w:hanging="108"/>
        <w:jc w:val="both"/>
        <w:rPr>
          <w:rFonts w:cstheme="minorHAnsi"/>
          <w:lang w:val="ru-RU" w:bidi="ar-SA"/>
        </w:rPr>
      </w:pPr>
    </w:p>
    <w:p w14:paraId="6D41A3E5" w14:textId="7777777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lang w:val="ru-RU" w:bidi="ar-SA"/>
        </w:rPr>
        <w:t>________________________                                        __________________________</w:t>
      </w:r>
    </w:p>
    <w:p w14:paraId="6D41A3E8" w14:textId="0479762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lang w:val="ru-RU" w:bidi="ar-SA"/>
        </w:rPr>
        <w:t xml:space="preserve">  м.п.  (подпись)                                                                       м.п.  (подпись) </w:t>
      </w:r>
    </w:p>
    <w:p w14:paraId="6D41A3EA" w14:textId="77777777" w:rsidR="00F459CA" w:rsidRPr="002230B9" w:rsidRDefault="00F459CA">
      <w:pPr>
        <w:rPr>
          <w:rFonts w:cstheme="minorHAnsi"/>
          <w:lang w:val="ru-RU"/>
        </w:rPr>
      </w:pPr>
    </w:p>
    <w:sectPr w:rsidR="00F459CA" w:rsidRPr="002230B9" w:rsidSect="00F459C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A3ED" w14:textId="77777777" w:rsidR="00F9020F" w:rsidRDefault="00F9020F" w:rsidP="00B416F7">
      <w:r>
        <w:separator/>
      </w:r>
    </w:p>
  </w:endnote>
  <w:endnote w:type="continuationSeparator" w:id="0">
    <w:p w14:paraId="6D41A3EE" w14:textId="77777777" w:rsidR="00F9020F" w:rsidRDefault="00F9020F" w:rsidP="00B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A3EB" w14:textId="77777777" w:rsidR="00F9020F" w:rsidRDefault="00F9020F" w:rsidP="00B416F7">
      <w:r>
        <w:separator/>
      </w:r>
    </w:p>
  </w:footnote>
  <w:footnote w:type="continuationSeparator" w:id="0">
    <w:p w14:paraId="6D41A3EC" w14:textId="77777777" w:rsidR="00F9020F" w:rsidRDefault="00F9020F" w:rsidP="00B4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A37F1F"/>
    <w:multiLevelType w:val="hybridMultilevel"/>
    <w:tmpl w:val="C13009CE"/>
    <w:lvl w:ilvl="0" w:tplc="7B6AFDD0">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0835CA"/>
    <w:multiLevelType w:val="multilevel"/>
    <w:tmpl w:val="A5E6DB98"/>
    <w:lvl w:ilvl="0">
      <w:start w:val="3"/>
      <w:numFmt w:val="decimal"/>
      <w:lvlText w:val="%1."/>
      <w:lvlJc w:val="left"/>
      <w:pPr>
        <w:ind w:left="360" w:hanging="360"/>
      </w:pPr>
      <w:rPr>
        <w:rFonts w:cs="Times New Roman" w:hint="default"/>
        <w:b w:val="0"/>
        <w:color w:val="auto"/>
      </w:rPr>
    </w:lvl>
    <w:lvl w:ilvl="1">
      <w:start w:val="1"/>
      <w:numFmt w:val="decimal"/>
      <w:lvlText w:val="%1.%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b w:val="0"/>
        <w:color w:val="auto"/>
      </w:rPr>
    </w:lvl>
    <w:lvl w:ilvl="3">
      <w:start w:val="1"/>
      <w:numFmt w:val="decimal"/>
      <w:lvlText w:val="%1.%2.%3.%4."/>
      <w:lvlJc w:val="left"/>
      <w:pPr>
        <w:ind w:left="3501" w:hanging="720"/>
      </w:pPr>
      <w:rPr>
        <w:rFonts w:cs="Times New Roman" w:hint="default"/>
        <w:b w:val="0"/>
        <w:color w:val="auto"/>
      </w:rPr>
    </w:lvl>
    <w:lvl w:ilvl="4">
      <w:start w:val="1"/>
      <w:numFmt w:val="decimal"/>
      <w:lvlText w:val="%1.%2.%3.%4.%5."/>
      <w:lvlJc w:val="left"/>
      <w:pPr>
        <w:ind w:left="4788" w:hanging="1080"/>
      </w:pPr>
      <w:rPr>
        <w:rFonts w:cs="Times New Roman" w:hint="default"/>
        <w:b w:val="0"/>
        <w:color w:val="auto"/>
      </w:rPr>
    </w:lvl>
    <w:lvl w:ilvl="5">
      <w:start w:val="1"/>
      <w:numFmt w:val="decimal"/>
      <w:lvlText w:val="%1.%2.%3.%4.%5.%6."/>
      <w:lvlJc w:val="left"/>
      <w:pPr>
        <w:ind w:left="5715" w:hanging="1080"/>
      </w:pPr>
      <w:rPr>
        <w:rFonts w:cs="Times New Roman" w:hint="default"/>
        <w:b w:val="0"/>
        <w:color w:val="auto"/>
      </w:rPr>
    </w:lvl>
    <w:lvl w:ilvl="6">
      <w:start w:val="1"/>
      <w:numFmt w:val="decimal"/>
      <w:lvlText w:val="%1.%2.%3.%4.%5.%6.%7."/>
      <w:lvlJc w:val="left"/>
      <w:pPr>
        <w:ind w:left="7002" w:hanging="1440"/>
      </w:pPr>
      <w:rPr>
        <w:rFonts w:cs="Times New Roman" w:hint="default"/>
        <w:b w:val="0"/>
        <w:color w:val="auto"/>
      </w:rPr>
    </w:lvl>
    <w:lvl w:ilvl="7">
      <w:start w:val="1"/>
      <w:numFmt w:val="decimal"/>
      <w:lvlText w:val="%1.%2.%3.%4.%5.%6.%7.%8."/>
      <w:lvlJc w:val="left"/>
      <w:pPr>
        <w:ind w:left="7929" w:hanging="1440"/>
      </w:pPr>
      <w:rPr>
        <w:rFonts w:cs="Times New Roman" w:hint="default"/>
        <w:b w:val="0"/>
        <w:color w:val="auto"/>
      </w:rPr>
    </w:lvl>
    <w:lvl w:ilvl="8">
      <w:start w:val="1"/>
      <w:numFmt w:val="decimal"/>
      <w:lvlText w:val="%1.%2.%3.%4.%5.%6.%7.%8.%9."/>
      <w:lvlJc w:val="left"/>
      <w:pPr>
        <w:ind w:left="9216" w:hanging="1800"/>
      </w:pPr>
      <w:rPr>
        <w:rFonts w:cs="Times New Roman" w:hint="default"/>
        <w:b w:val="0"/>
        <w:color w:val="auto"/>
      </w:rPr>
    </w:lvl>
  </w:abstractNum>
  <w:abstractNum w:abstractNumId="3">
    <w:nsid w:val="18E5462C"/>
    <w:multiLevelType w:val="hybridMultilevel"/>
    <w:tmpl w:val="9D80CB70"/>
    <w:lvl w:ilvl="0" w:tplc="1636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E82B58"/>
    <w:multiLevelType w:val="hybridMultilevel"/>
    <w:tmpl w:val="E1A87A90"/>
    <w:lvl w:ilvl="0" w:tplc="3698B440">
      <w:start w:val="1"/>
      <w:numFmt w:val="decimal"/>
      <w:lvlText w:val="3.3.%1."/>
      <w:lvlJc w:val="left"/>
      <w:pPr>
        <w:ind w:left="1353" w:hanging="360"/>
      </w:pPr>
      <w:rPr>
        <w:rFonts w:hint="default"/>
        <w:b/>
        <w:i w:val="0"/>
      </w:rPr>
    </w:lvl>
    <w:lvl w:ilvl="1" w:tplc="8458A478">
      <w:start w:val="1"/>
      <w:numFmt w:val="lowerLetter"/>
      <w:lvlText w:val="%2."/>
      <w:lvlJc w:val="left"/>
      <w:pPr>
        <w:ind w:left="1866" w:hanging="360"/>
      </w:pPr>
    </w:lvl>
    <w:lvl w:ilvl="2" w:tplc="FAB21F90">
      <w:start w:val="1"/>
      <w:numFmt w:val="lowerRoman"/>
      <w:lvlText w:val="%3."/>
      <w:lvlJc w:val="right"/>
      <w:pPr>
        <w:ind w:left="2586" w:hanging="180"/>
      </w:pPr>
    </w:lvl>
    <w:lvl w:ilvl="3" w:tplc="4B6869CC" w:tentative="1">
      <w:start w:val="1"/>
      <w:numFmt w:val="decimal"/>
      <w:lvlText w:val="%4."/>
      <w:lvlJc w:val="left"/>
      <w:pPr>
        <w:ind w:left="3306" w:hanging="360"/>
      </w:pPr>
    </w:lvl>
    <w:lvl w:ilvl="4" w:tplc="49A47838" w:tentative="1">
      <w:start w:val="1"/>
      <w:numFmt w:val="lowerLetter"/>
      <w:lvlText w:val="%5."/>
      <w:lvlJc w:val="left"/>
      <w:pPr>
        <w:ind w:left="4026" w:hanging="360"/>
      </w:pPr>
    </w:lvl>
    <w:lvl w:ilvl="5" w:tplc="667068EE" w:tentative="1">
      <w:start w:val="1"/>
      <w:numFmt w:val="lowerRoman"/>
      <w:lvlText w:val="%6."/>
      <w:lvlJc w:val="right"/>
      <w:pPr>
        <w:ind w:left="4746" w:hanging="180"/>
      </w:pPr>
    </w:lvl>
    <w:lvl w:ilvl="6" w:tplc="F8706782" w:tentative="1">
      <w:start w:val="1"/>
      <w:numFmt w:val="decimal"/>
      <w:lvlText w:val="%7."/>
      <w:lvlJc w:val="left"/>
      <w:pPr>
        <w:ind w:left="5466" w:hanging="360"/>
      </w:pPr>
    </w:lvl>
    <w:lvl w:ilvl="7" w:tplc="66CE88E0" w:tentative="1">
      <w:start w:val="1"/>
      <w:numFmt w:val="lowerLetter"/>
      <w:lvlText w:val="%8."/>
      <w:lvlJc w:val="left"/>
      <w:pPr>
        <w:ind w:left="6186" w:hanging="360"/>
      </w:pPr>
    </w:lvl>
    <w:lvl w:ilvl="8" w:tplc="75002180" w:tentative="1">
      <w:start w:val="1"/>
      <w:numFmt w:val="lowerRoman"/>
      <w:lvlText w:val="%9."/>
      <w:lvlJc w:val="right"/>
      <w:pPr>
        <w:ind w:left="6906" w:hanging="180"/>
      </w:pPr>
    </w:lvl>
  </w:abstractNum>
  <w:abstractNum w:abstractNumId="5">
    <w:nsid w:val="35A667A3"/>
    <w:multiLevelType w:val="multilevel"/>
    <w:tmpl w:val="69267808"/>
    <w:lvl w:ilvl="0">
      <w:start w:val="1"/>
      <w:numFmt w:val="decimal"/>
      <w:lvlText w:val="%1."/>
      <w:lvlJc w:val="left"/>
      <w:pPr>
        <w:ind w:left="360" w:hanging="360"/>
      </w:pPr>
      <w:rPr>
        <w:rFonts w:asciiTheme="minorHAnsi" w:hAnsiTheme="minorHAnsi" w:cs="Times New Roman" w:hint="default"/>
        <w:color w:val="auto"/>
        <w:sz w:val="24"/>
      </w:rPr>
    </w:lvl>
    <w:lvl w:ilvl="1">
      <w:start w:val="1"/>
      <w:numFmt w:val="decimal"/>
      <w:lvlText w:val="%1.%2."/>
      <w:lvlJc w:val="left"/>
      <w:pPr>
        <w:ind w:left="1287" w:hanging="360"/>
      </w:pPr>
      <w:rPr>
        <w:rFonts w:asciiTheme="minorHAnsi" w:hAnsiTheme="minorHAnsi" w:cs="Times New Roman" w:hint="default"/>
        <w:color w:val="auto"/>
        <w:sz w:val="24"/>
      </w:rPr>
    </w:lvl>
    <w:lvl w:ilvl="2">
      <w:start w:val="1"/>
      <w:numFmt w:val="decimal"/>
      <w:lvlText w:val="%1.%2.%3."/>
      <w:lvlJc w:val="left"/>
      <w:pPr>
        <w:ind w:left="2574" w:hanging="720"/>
      </w:pPr>
      <w:rPr>
        <w:rFonts w:asciiTheme="minorHAnsi" w:hAnsiTheme="minorHAnsi" w:cs="Times New Roman" w:hint="default"/>
        <w:color w:val="auto"/>
        <w:sz w:val="24"/>
      </w:rPr>
    </w:lvl>
    <w:lvl w:ilvl="3">
      <w:start w:val="1"/>
      <w:numFmt w:val="decimal"/>
      <w:lvlText w:val="%1.%2.%3.%4."/>
      <w:lvlJc w:val="left"/>
      <w:pPr>
        <w:ind w:left="3501" w:hanging="720"/>
      </w:pPr>
      <w:rPr>
        <w:rFonts w:asciiTheme="minorHAnsi" w:hAnsiTheme="minorHAnsi" w:cs="Times New Roman" w:hint="default"/>
        <w:color w:val="auto"/>
        <w:sz w:val="24"/>
      </w:rPr>
    </w:lvl>
    <w:lvl w:ilvl="4">
      <w:start w:val="1"/>
      <w:numFmt w:val="decimal"/>
      <w:lvlText w:val="%1.%2.%3.%4.%5."/>
      <w:lvlJc w:val="left"/>
      <w:pPr>
        <w:ind w:left="4788" w:hanging="1080"/>
      </w:pPr>
      <w:rPr>
        <w:rFonts w:asciiTheme="minorHAnsi" w:hAnsiTheme="minorHAnsi" w:cs="Times New Roman" w:hint="default"/>
        <w:color w:val="auto"/>
        <w:sz w:val="24"/>
      </w:rPr>
    </w:lvl>
    <w:lvl w:ilvl="5">
      <w:start w:val="1"/>
      <w:numFmt w:val="decimal"/>
      <w:lvlText w:val="%1.%2.%3.%4.%5.%6."/>
      <w:lvlJc w:val="left"/>
      <w:pPr>
        <w:ind w:left="5715" w:hanging="1080"/>
      </w:pPr>
      <w:rPr>
        <w:rFonts w:asciiTheme="minorHAnsi" w:hAnsiTheme="minorHAnsi" w:cs="Times New Roman" w:hint="default"/>
        <w:color w:val="auto"/>
        <w:sz w:val="24"/>
      </w:rPr>
    </w:lvl>
    <w:lvl w:ilvl="6">
      <w:start w:val="1"/>
      <w:numFmt w:val="decimal"/>
      <w:lvlText w:val="%1.%2.%3.%4.%5.%6.%7."/>
      <w:lvlJc w:val="left"/>
      <w:pPr>
        <w:ind w:left="7002" w:hanging="1440"/>
      </w:pPr>
      <w:rPr>
        <w:rFonts w:asciiTheme="minorHAnsi" w:hAnsiTheme="minorHAnsi" w:cs="Times New Roman" w:hint="default"/>
        <w:color w:val="auto"/>
        <w:sz w:val="24"/>
      </w:rPr>
    </w:lvl>
    <w:lvl w:ilvl="7">
      <w:start w:val="1"/>
      <w:numFmt w:val="decimal"/>
      <w:lvlText w:val="%1.%2.%3.%4.%5.%6.%7.%8."/>
      <w:lvlJc w:val="left"/>
      <w:pPr>
        <w:ind w:left="7929" w:hanging="1440"/>
      </w:pPr>
      <w:rPr>
        <w:rFonts w:asciiTheme="minorHAnsi" w:hAnsiTheme="minorHAnsi" w:cs="Times New Roman" w:hint="default"/>
        <w:color w:val="auto"/>
        <w:sz w:val="24"/>
      </w:rPr>
    </w:lvl>
    <w:lvl w:ilvl="8">
      <w:start w:val="1"/>
      <w:numFmt w:val="decimal"/>
      <w:lvlText w:val="%1.%2.%3.%4.%5.%6.%7.%8.%9."/>
      <w:lvlJc w:val="left"/>
      <w:pPr>
        <w:ind w:left="9216" w:hanging="1800"/>
      </w:pPr>
      <w:rPr>
        <w:rFonts w:asciiTheme="minorHAnsi" w:hAnsiTheme="minorHAnsi" w:cs="Times New Roman" w:hint="default"/>
        <w:color w:val="auto"/>
        <w:sz w:val="24"/>
      </w:rPr>
    </w:lvl>
  </w:abstractNum>
  <w:abstractNum w:abstractNumId="6">
    <w:nsid w:val="42DF2E02"/>
    <w:multiLevelType w:val="hybridMultilevel"/>
    <w:tmpl w:val="FB441B38"/>
    <w:lvl w:ilvl="0" w:tplc="6A12CBE8">
      <w:start w:val="1"/>
      <w:numFmt w:val="decimal"/>
      <w:suff w:val="space"/>
      <w:lvlText w:val="3.2.%1."/>
      <w:lvlJc w:val="left"/>
      <w:pPr>
        <w:ind w:left="3195" w:hanging="360"/>
      </w:pPr>
      <w:rPr>
        <w:rFonts w:hint="default"/>
        <w:b/>
      </w:rPr>
    </w:lvl>
    <w:lvl w:ilvl="1" w:tplc="99BE7C1E" w:tentative="1">
      <w:start w:val="1"/>
      <w:numFmt w:val="lowerLetter"/>
      <w:lvlText w:val="%2."/>
      <w:lvlJc w:val="left"/>
      <w:pPr>
        <w:ind w:left="1440" w:hanging="360"/>
      </w:pPr>
    </w:lvl>
    <w:lvl w:ilvl="2" w:tplc="F264A600" w:tentative="1">
      <w:start w:val="1"/>
      <w:numFmt w:val="lowerRoman"/>
      <w:lvlText w:val="%3."/>
      <w:lvlJc w:val="right"/>
      <w:pPr>
        <w:ind w:left="2160" w:hanging="180"/>
      </w:pPr>
    </w:lvl>
    <w:lvl w:ilvl="3" w:tplc="C93219B8" w:tentative="1">
      <w:start w:val="1"/>
      <w:numFmt w:val="decimal"/>
      <w:lvlText w:val="%4."/>
      <w:lvlJc w:val="left"/>
      <w:pPr>
        <w:ind w:left="2880" w:hanging="360"/>
      </w:pPr>
    </w:lvl>
    <w:lvl w:ilvl="4" w:tplc="03927B1A" w:tentative="1">
      <w:start w:val="1"/>
      <w:numFmt w:val="lowerLetter"/>
      <w:lvlText w:val="%5."/>
      <w:lvlJc w:val="left"/>
      <w:pPr>
        <w:ind w:left="3600" w:hanging="360"/>
      </w:pPr>
    </w:lvl>
    <w:lvl w:ilvl="5" w:tplc="165AC42E" w:tentative="1">
      <w:start w:val="1"/>
      <w:numFmt w:val="lowerRoman"/>
      <w:lvlText w:val="%6."/>
      <w:lvlJc w:val="right"/>
      <w:pPr>
        <w:ind w:left="4320" w:hanging="180"/>
      </w:pPr>
    </w:lvl>
    <w:lvl w:ilvl="6" w:tplc="A9A6BE88" w:tentative="1">
      <w:start w:val="1"/>
      <w:numFmt w:val="decimal"/>
      <w:lvlText w:val="%7."/>
      <w:lvlJc w:val="left"/>
      <w:pPr>
        <w:ind w:left="5040" w:hanging="360"/>
      </w:pPr>
    </w:lvl>
    <w:lvl w:ilvl="7" w:tplc="F06028A2" w:tentative="1">
      <w:start w:val="1"/>
      <w:numFmt w:val="lowerLetter"/>
      <w:lvlText w:val="%8."/>
      <w:lvlJc w:val="left"/>
      <w:pPr>
        <w:ind w:left="5760" w:hanging="360"/>
      </w:pPr>
    </w:lvl>
    <w:lvl w:ilvl="8" w:tplc="3AF0573A" w:tentative="1">
      <w:start w:val="1"/>
      <w:numFmt w:val="lowerRoman"/>
      <w:lvlText w:val="%9."/>
      <w:lvlJc w:val="right"/>
      <w:pPr>
        <w:ind w:left="6480" w:hanging="180"/>
      </w:pPr>
    </w:lvl>
  </w:abstractNum>
  <w:abstractNum w:abstractNumId="7">
    <w:nsid w:val="460A3E9A"/>
    <w:multiLevelType w:val="multilevel"/>
    <w:tmpl w:val="A6601DEA"/>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4251"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67102E82"/>
    <w:multiLevelType w:val="hybridMultilevel"/>
    <w:tmpl w:val="FCDC4236"/>
    <w:lvl w:ilvl="0" w:tplc="1F127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1"/>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B"/>
    <w:rsid w:val="000005FF"/>
    <w:rsid w:val="00013AF2"/>
    <w:rsid w:val="00023116"/>
    <w:rsid w:val="000300E7"/>
    <w:rsid w:val="00036188"/>
    <w:rsid w:val="00037764"/>
    <w:rsid w:val="00046C65"/>
    <w:rsid w:val="00047996"/>
    <w:rsid w:val="0005159A"/>
    <w:rsid w:val="00054A2F"/>
    <w:rsid w:val="00061486"/>
    <w:rsid w:val="00061515"/>
    <w:rsid w:val="000645C1"/>
    <w:rsid w:val="00083233"/>
    <w:rsid w:val="00085D09"/>
    <w:rsid w:val="00085E45"/>
    <w:rsid w:val="000920AB"/>
    <w:rsid w:val="000940E7"/>
    <w:rsid w:val="00094677"/>
    <w:rsid w:val="000B0737"/>
    <w:rsid w:val="000B3762"/>
    <w:rsid w:val="000B58CB"/>
    <w:rsid w:val="000B59C7"/>
    <w:rsid w:val="000C1FC1"/>
    <w:rsid w:val="000C741D"/>
    <w:rsid w:val="000D1900"/>
    <w:rsid w:val="000F0ED7"/>
    <w:rsid w:val="000F2AB8"/>
    <w:rsid w:val="000F4E8B"/>
    <w:rsid w:val="000F60A0"/>
    <w:rsid w:val="00100758"/>
    <w:rsid w:val="00100CF5"/>
    <w:rsid w:val="00104D4E"/>
    <w:rsid w:val="00105EC5"/>
    <w:rsid w:val="001069E5"/>
    <w:rsid w:val="001107D5"/>
    <w:rsid w:val="00120A3D"/>
    <w:rsid w:val="0012337E"/>
    <w:rsid w:val="00130548"/>
    <w:rsid w:val="00130A47"/>
    <w:rsid w:val="00132949"/>
    <w:rsid w:val="0013313C"/>
    <w:rsid w:val="00152264"/>
    <w:rsid w:val="001527E0"/>
    <w:rsid w:val="00156315"/>
    <w:rsid w:val="001660D4"/>
    <w:rsid w:val="00194F6E"/>
    <w:rsid w:val="001B43F0"/>
    <w:rsid w:val="001B477E"/>
    <w:rsid w:val="001B7B4D"/>
    <w:rsid w:val="001C383A"/>
    <w:rsid w:val="001C6851"/>
    <w:rsid w:val="001C695C"/>
    <w:rsid w:val="001D3C95"/>
    <w:rsid w:val="001D56E5"/>
    <w:rsid w:val="001E3B08"/>
    <w:rsid w:val="001E605C"/>
    <w:rsid w:val="001F3CE2"/>
    <w:rsid w:val="002016DD"/>
    <w:rsid w:val="00202975"/>
    <w:rsid w:val="002102C2"/>
    <w:rsid w:val="0021139E"/>
    <w:rsid w:val="00211964"/>
    <w:rsid w:val="002230B9"/>
    <w:rsid w:val="0022629A"/>
    <w:rsid w:val="002275E2"/>
    <w:rsid w:val="00235230"/>
    <w:rsid w:val="002417CB"/>
    <w:rsid w:val="002448FA"/>
    <w:rsid w:val="00250950"/>
    <w:rsid w:val="00254AA2"/>
    <w:rsid w:val="0025655C"/>
    <w:rsid w:val="00257ECA"/>
    <w:rsid w:val="00263405"/>
    <w:rsid w:val="00264187"/>
    <w:rsid w:val="0027082A"/>
    <w:rsid w:val="002714BE"/>
    <w:rsid w:val="00273488"/>
    <w:rsid w:val="00273A48"/>
    <w:rsid w:val="002810CC"/>
    <w:rsid w:val="002874DE"/>
    <w:rsid w:val="002A3D1B"/>
    <w:rsid w:val="002A50CF"/>
    <w:rsid w:val="002B0119"/>
    <w:rsid w:val="002B0E2B"/>
    <w:rsid w:val="002C2AA6"/>
    <w:rsid w:val="002D1308"/>
    <w:rsid w:val="002D37B9"/>
    <w:rsid w:val="002D7882"/>
    <w:rsid w:val="002E1751"/>
    <w:rsid w:val="002E1807"/>
    <w:rsid w:val="003009E5"/>
    <w:rsid w:val="003034DB"/>
    <w:rsid w:val="00312B36"/>
    <w:rsid w:val="003209FA"/>
    <w:rsid w:val="00334C0A"/>
    <w:rsid w:val="0034271B"/>
    <w:rsid w:val="00346E4F"/>
    <w:rsid w:val="00347633"/>
    <w:rsid w:val="00352B8F"/>
    <w:rsid w:val="003531DC"/>
    <w:rsid w:val="003556B9"/>
    <w:rsid w:val="003562C1"/>
    <w:rsid w:val="00356565"/>
    <w:rsid w:val="0036339F"/>
    <w:rsid w:val="00363EFE"/>
    <w:rsid w:val="00370A7D"/>
    <w:rsid w:val="0037124E"/>
    <w:rsid w:val="003776CD"/>
    <w:rsid w:val="0039595C"/>
    <w:rsid w:val="003A264B"/>
    <w:rsid w:val="003A522E"/>
    <w:rsid w:val="003A66AB"/>
    <w:rsid w:val="003B07D4"/>
    <w:rsid w:val="003B2952"/>
    <w:rsid w:val="003B2E1F"/>
    <w:rsid w:val="003B2FEC"/>
    <w:rsid w:val="003C21C3"/>
    <w:rsid w:val="003C31D8"/>
    <w:rsid w:val="003C7F46"/>
    <w:rsid w:val="003D4176"/>
    <w:rsid w:val="003D6F22"/>
    <w:rsid w:val="003F0E7E"/>
    <w:rsid w:val="003F34FF"/>
    <w:rsid w:val="003F593C"/>
    <w:rsid w:val="003F6230"/>
    <w:rsid w:val="004061F9"/>
    <w:rsid w:val="00414D9A"/>
    <w:rsid w:val="00415A4D"/>
    <w:rsid w:val="00420637"/>
    <w:rsid w:val="004215D2"/>
    <w:rsid w:val="00425F02"/>
    <w:rsid w:val="0042618E"/>
    <w:rsid w:val="00431F83"/>
    <w:rsid w:val="0043346D"/>
    <w:rsid w:val="004339BF"/>
    <w:rsid w:val="0044395E"/>
    <w:rsid w:val="00452A8B"/>
    <w:rsid w:val="00462480"/>
    <w:rsid w:val="00463F0A"/>
    <w:rsid w:val="0047133E"/>
    <w:rsid w:val="004740E6"/>
    <w:rsid w:val="00477CA7"/>
    <w:rsid w:val="004828D6"/>
    <w:rsid w:val="004A3FFB"/>
    <w:rsid w:val="004B2408"/>
    <w:rsid w:val="004C27CB"/>
    <w:rsid w:val="004C3E50"/>
    <w:rsid w:val="004E5AE6"/>
    <w:rsid w:val="004F0B42"/>
    <w:rsid w:val="004F7492"/>
    <w:rsid w:val="00501AA2"/>
    <w:rsid w:val="00506F36"/>
    <w:rsid w:val="00511BD4"/>
    <w:rsid w:val="00542222"/>
    <w:rsid w:val="0054340B"/>
    <w:rsid w:val="00547F04"/>
    <w:rsid w:val="00554F2B"/>
    <w:rsid w:val="0056343C"/>
    <w:rsid w:val="00576F98"/>
    <w:rsid w:val="005B737C"/>
    <w:rsid w:val="005B7702"/>
    <w:rsid w:val="005B77F3"/>
    <w:rsid w:val="005C24E7"/>
    <w:rsid w:val="005C519D"/>
    <w:rsid w:val="005C6FD8"/>
    <w:rsid w:val="005D1714"/>
    <w:rsid w:val="005D255E"/>
    <w:rsid w:val="005D3C68"/>
    <w:rsid w:val="005E29F1"/>
    <w:rsid w:val="005E2DD1"/>
    <w:rsid w:val="005E4E85"/>
    <w:rsid w:val="005E6E9D"/>
    <w:rsid w:val="005F42AF"/>
    <w:rsid w:val="005F52DA"/>
    <w:rsid w:val="006070AF"/>
    <w:rsid w:val="00615646"/>
    <w:rsid w:val="006256DC"/>
    <w:rsid w:val="00630225"/>
    <w:rsid w:val="0063499B"/>
    <w:rsid w:val="00644ED2"/>
    <w:rsid w:val="00653303"/>
    <w:rsid w:val="00657620"/>
    <w:rsid w:val="00660A25"/>
    <w:rsid w:val="00665B88"/>
    <w:rsid w:val="0067183C"/>
    <w:rsid w:val="00672AE2"/>
    <w:rsid w:val="006800E6"/>
    <w:rsid w:val="006844FA"/>
    <w:rsid w:val="00690E01"/>
    <w:rsid w:val="0069141A"/>
    <w:rsid w:val="00692B79"/>
    <w:rsid w:val="006A269D"/>
    <w:rsid w:val="006A61E6"/>
    <w:rsid w:val="006C481D"/>
    <w:rsid w:val="006D7E15"/>
    <w:rsid w:val="006E061B"/>
    <w:rsid w:val="006E2841"/>
    <w:rsid w:val="006E3BB4"/>
    <w:rsid w:val="006E7230"/>
    <w:rsid w:val="006F47C7"/>
    <w:rsid w:val="006F4C96"/>
    <w:rsid w:val="00702683"/>
    <w:rsid w:val="0072371A"/>
    <w:rsid w:val="0073333B"/>
    <w:rsid w:val="00733980"/>
    <w:rsid w:val="007342FF"/>
    <w:rsid w:val="007563AF"/>
    <w:rsid w:val="00761E76"/>
    <w:rsid w:val="00763AB9"/>
    <w:rsid w:val="00766DC9"/>
    <w:rsid w:val="00770CD8"/>
    <w:rsid w:val="00772BBC"/>
    <w:rsid w:val="00777EA7"/>
    <w:rsid w:val="00781504"/>
    <w:rsid w:val="007964D4"/>
    <w:rsid w:val="007A0762"/>
    <w:rsid w:val="007A744B"/>
    <w:rsid w:val="007C01D5"/>
    <w:rsid w:val="007C77F7"/>
    <w:rsid w:val="007D2A46"/>
    <w:rsid w:val="007D41FD"/>
    <w:rsid w:val="007D78E1"/>
    <w:rsid w:val="007E2E6A"/>
    <w:rsid w:val="007E5F9B"/>
    <w:rsid w:val="007E614E"/>
    <w:rsid w:val="007E6C5F"/>
    <w:rsid w:val="007F1CCE"/>
    <w:rsid w:val="00803DA8"/>
    <w:rsid w:val="00807B7F"/>
    <w:rsid w:val="008138C1"/>
    <w:rsid w:val="00814628"/>
    <w:rsid w:val="00820B4F"/>
    <w:rsid w:val="00823A83"/>
    <w:rsid w:val="00827478"/>
    <w:rsid w:val="00831273"/>
    <w:rsid w:val="00845745"/>
    <w:rsid w:val="008515E4"/>
    <w:rsid w:val="0085206A"/>
    <w:rsid w:val="00853C9C"/>
    <w:rsid w:val="00855D78"/>
    <w:rsid w:val="0087124D"/>
    <w:rsid w:val="00872345"/>
    <w:rsid w:val="00874C12"/>
    <w:rsid w:val="00874DBE"/>
    <w:rsid w:val="00876126"/>
    <w:rsid w:val="008774C0"/>
    <w:rsid w:val="008861D9"/>
    <w:rsid w:val="00890058"/>
    <w:rsid w:val="008A00F7"/>
    <w:rsid w:val="008A19EB"/>
    <w:rsid w:val="008A4D04"/>
    <w:rsid w:val="008A78EA"/>
    <w:rsid w:val="008B03E9"/>
    <w:rsid w:val="008B5BFC"/>
    <w:rsid w:val="008B63C6"/>
    <w:rsid w:val="008C2885"/>
    <w:rsid w:val="008D19B9"/>
    <w:rsid w:val="008E7A52"/>
    <w:rsid w:val="008F3F6A"/>
    <w:rsid w:val="008F7F45"/>
    <w:rsid w:val="00900BFD"/>
    <w:rsid w:val="00915281"/>
    <w:rsid w:val="0092443E"/>
    <w:rsid w:val="00942356"/>
    <w:rsid w:val="00946C6A"/>
    <w:rsid w:val="00950330"/>
    <w:rsid w:val="0095714E"/>
    <w:rsid w:val="00961410"/>
    <w:rsid w:val="00977339"/>
    <w:rsid w:val="00977B13"/>
    <w:rsid w:val="009826DB"/>
    <w:rsid w:val="00992FFB"/>
    <w:rsid w:val="00995B86"/>
    <w:rsid w:val="00996D01"/>
    <w:rsid w:val="00997720"/>
    <w:rsid w:val="00997A65"/>
    <w:rsid w:val="00997AA3"/>
    <w:rsid w:val="009A0AEB"/>
    <w:rsid w:val="009A30E3"/>
    <w:rsid w:val="009A71A1"/>
    <w:rsid w:val="009B0ADE"/>
    <w:rsid w:val="009B1DF4"/>
    <w:rsid w:val="009B3A9B"/>
    <w:rsid w:val="009C7C8E"/>
    <w:rsid w:val="009D13D5"/>
    <w:rsid w:val="009D2018"/>
    <w:rsid w:val="009D3312"/>
    <w:rsid w:val="009E5932"/>
    <w:rsid w:val="009F776A"/>
    <w:rsid w:val="00A0388D"/>
    <w:rsid w:val="00A055C3"/>
    <w:rsid w:val="00A254C7"/>
    <w:rsid w:val="00A25F8A"/>
    <w:rsid w:val="00A35490"/>
    <w:rsid w:val="00A357FF"/>
    <w:rsid w:val="00A3590A"/>
    <w:rsid w:val="00A37501"/>
    <w:rsid w:val="00A45C0D"/>
    <w:rsid w:val="00A514F3"/>
    <w:rsid w:val="00A56D9A"/>
    <w:rsid w:val="00A57CDF"/>
    <w:rsid w:val="00A64074"/>
    <w:rsid w:val="00A66140"/>
    <w:rsid w:val="00A7278E"/>
    <w:rsid w:val="00A77A8B"/>
    <w:rsid w:val="00A802F6"/>
    <w:rsid w:val="00A8223B"/>
    <w:rsid w:val="00A84FF2"/>
    <w:rsid w:val="00A859F6"/>
    <w:rsid w:val="00A874CD"/>
    <w:rsid w:val="00A8770B"/>
    <w:rsid w:val="00A93123"/>
    <w:rsid w:val="00AB7BC9"/>
    <w:rsid w:val="00AC2165"/>
    <w:rsid w:val="00AC2906"/>
    <w:rsid w:val="00AC3781"/>
    <w:rsid w:val="00AD5D7E"/>
    <w:rsid w:val="00AD6521"/>
    <w:rsid w:val="00AE0965"/>
    <w:rsid w:val="00AF1593"/>
    <w:rsid w:val="00AF30BB"/>
    <w:rsid w:val="00AF3CA9"/>
    <w:rsid w:val="00AF7625"/>
    <w:rsid w:val="00B025DB"/>
    <w:rsid w:val="00B11FD0"/>
    <w:rsid w:val="00B14122"/>
    <w:rsid w:val="00B245D7"/>
    <w:rsid w:val="00B26900"/>
    <w:rsid w:val="00B27CA9"/>
    <w:rsid w:val="00B32522"/>
    <w:rsid w:val="00B416F7"/>
    <w:rsid w:val="00B41EBF"/>
    <w:rsid w:val="00B43963"/>
    <w:rsid w:val="00B53C64"/>
    <w:rsid w:val="00B54CD5"/>
    <w:rsid w:val="00B611DC"/>
    <w:rsid w:val="00B74726"/>
    <w:rsid w:val="00B76B45"/>
    <w:rsid w:val="00B94A37"/>
    <w:rsid w:val="00B97F46"/>
    <w:rsid w:val="00BA1258"/>
    <w:rsid w:val="00BA59CA"/>
    <w:rsid w:val="00BC3B85"/>
    <w:rsid w:val="00BE29EF"/>
    <w:rsid w:val="00BF043E"/>
    <w:rsid w:val="00BF1555"/>
    <w:rsid w:val="00C0528F"/>
    <w:rsid w:val="00C123D1"/>
    <w:rsid w:val="00C15788"/>
    <w:rsid w:val="00C15C98"/>
    <w:rsid w:val="00C471B2"/>
    <w:rsid w:val="00C47AD1"/>
    <w:rsid w:val="00C47B9A"/>
    <w:rsid w:val="00C713CC"/>
    <w:rsid w:val="00C7189C"/>
    <w:rsid w:val="00C74347"/>
    <w:rsid w:val="00C75DA1"/>
    <w:rsid w:val="00C83B30"/>
    <w:rsid w:val="00C83E3A"/>
    <w:rsid w:val="00C857E0"/>
    <w:rsid w:val="00C8678E"/>
    <w:rsid w:val="00C8708A"/>
    <w:rsid w:val="00C872CD"/>
    <w:rsid w:val="00CA0C06"/>
    <w:rsid w:val="00CA17C5"/>
    <w:rsid w:val="00CB0EF9"/>
    <w:rsid w:val="00CB1595"/>
    <w:rsid w:val="00CB6AF2"/>
    <w:rsid w:val="00CC536E"/>
    <w:rsid w:val="00CD052C"/>
    <w:rsid w:val="00CD4414"/>
    <w:rsid w:val="00CD6133"/>
    <w:rsid w:val="00CE5026"/>
    <w:rsid w:val="00CF3324"/>
    <w:rsid w:val="00CF4499"/>
    <w:rsid w:val="00D01924"/>
    <w:rsid w:val="00D03C2A"/>
    <w:rsid w:val="00D05D02"/>
    <w:rsid w:val="00D164CD"/>
    <w:rsid w:val="00D20733"/>
    <w:rsid w:val="00D211C5"/>
    <w:rsid w:val="00D22C06"/>
    <w:rsid w:val="00D23897"/>
    <w:rsid w:val="00D2465B"/>
    <w:rsid w:val="00D257AC"/>
    <w:rsid w:val="00D3306C"/>
    <w:rsid w:val="00D53CC7"/>
    <w:rsid w:val="00D64522"/>
    <w:rsid w:val="00D73E96"/>
    <w:rsid w:val="00D75EB4"/>
    <w:rsid w:val="00D77831"/>
    <w:rsid w:val="00D875B4"/>
    <w:rsid w:val="00D87FE2"/>
    <w:rsid w:val="00D911D5"/>
    <w:rsid w:val="00D92FB9"/>
    <w:rsid w:val="00D97B04"/>
    <w:rsid w:val="00DA0C7D"/>
    <w:rsid w:val="00DA20D7"/>
    <w:rsid w:val="00DA3220"/>
    <w:rsid w:val="00DB1F83"/>
    <w:rsid w:val="00DB453F"/>
    <w:rsid w:val="00DB6FD6"/>
    <w:rsid w:val="00DC73A6"/>
    <w:rsid w:val="00DE09BC"/>
    <w:rsid w:val="00DE289A"/>
    <w:rsid w:val="00DE3B72"/>
    <w:rsid w:val="00DF401A"/>
    <w:rsid w:val="00DF447A"/>
    <w:rsid w:val="00DF4AA6"/>
    <w:rsid w:val="00DF4DA7"/>
    <w:rsid w:val="00E01A34"/>
    <w:rsid w:val="00E037A9"/>
    <w:rsid w:val="00E0683E"/>
    <w:rsid w:val="00E2345F"/>
    <w:rsid w:val="00E444D4"/>
    <w:rsid w:val="00E56F1E"/>
    <w:rsid w:val="00E602CE"/>
    <w:rsid w:val="00E651EC"/>
    <w:rsid w:val="00E66ABA"/>
    <w:rsid w:val="00E705B9"/>
    <w:rsid w:val="00E76584"/>
    <w:rsid w:val="00E8779C"/>
    <w:rsid w:val="00E9142E"/>
    <w:rsid w:val="00E941D6"/>
    <w:rsid w:val="00EA13E0"/>
    <w:rsid w:val="00EA644D"/>
    <w:rsid w:val="00EA70D0"/>
    <w:rsid w:val="00EB374F"/>
    <w:rsid w:val="00EB4ABD"/>
    <w:rsid w:val="00EC4EA2"/>
    <w:rsid w:val="00ED0AC6"/>
    <w:rsid w:val="00ED1B11"/>
    <w:rsid w:val="00ED3DDB"/>
    <w:rsid w:val="00ED6211"/>
    <w:rsid w:val="00ED6890"/>
    <w:rsid w:val="00EE57B0"/>
    <w:rsid w:val="00EE7BD1"/>
    <w:rsid w:val="00EF0CFE"/>
    <w:rsid w:val="00EF25F1"/>
    <w:rsid w:val="00EF2B9C"/>
    <w:rsid w:val="00EF465F"/>
    <w:rsid w:val="00EF6833"/>
    <w:rsid w:val="00F002B8"/>
    <w:rsid w:val="00F3551F"/>
    <w:rsid w:val="00F41539"/>
    <w:rsid w:val="00F44A6A"/>
    <w:rsid w:val="00F459CA"/>
    <w:rsid w:val="00F45D7C"/>
    <w:rsid w:val="00F45EBD"/>
    <w:rsid w:val="00F50237"/>
    <w:rsid w:val="00F526E5"/>
    <w:rsid w:val="00F52BA6"/>
    <w:rsid w:val="00F5514F"/>
    <w:rsid w:val="00F57853"/>
    <w:rsid w:val="00F60080"/>
    <w:rsid w:val="00F7103A"/>
    <w:rsid w:val="00F9020F"/>
    <w:rsid w:val="00F91B52"/>
    <w:rsid w:val="00F92CFE"/>
    <w:rsid w:val="00F975F2"/>
    <w:rsid w:val="00FA62C9"/>
    <w:rsid w:val="00FB3722"/>
    <w:rsid w:val="00FC5E0F"/>
    <w:rsid w:val="00FC6658"/>
    <w:rsid w:val="00FC7F99"/>
    <w:rsid w:val="00FD01F1"/>
    <w:rsid w:val="00FD0BDD"/>
    <w:rsid w:val="00FD37D4"/>
    <w:rsid w:val="00FD5C75"/>
    <w:rsid w:val="00FD7734"/>
    <w:rsid w:val="00FE6581"/>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228FC4749956F746E3F4E9F6C7AB20013B4838CB1260FEAE081287BFD9F6019594CD195AEBDE5010E4C051D2D8834E7F41E1DFCF1259FDDD0AY8J"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228FC4749956F746E3F4E9F6C7AB20013B4838CB1260FEAE081287BFD9F6019594CD195AEBDE5010E4C051D2D8834E7F41E1DFCF1259FDDD0AY8J"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W3XH6RW5D23D-19-7769</_dlc_DocId>
    <_dlc_DocIdUrl xmlns="2065c287-4663-49e4-b729-97ac76fe80cb">
      <Url>http://portal.eksbyt.ru/docum/_layouts/DocIdRedir.aspx?ID=W3XH6RW5D23D-19-7769</Url>
      <Description>W3XH6RW5D23D-19-7769</Description>
    </_dlc_DocIdUrl>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W3XH6RW5D23D-19-7707</_dlc_DocId>
    <_dlc_DocIdUrl xmlns="2065c287-4663-49e4-b729-97ac76fe80cb">
      <Url>http://portal.eksbyt.ru/docum/_layouts/DocIdRedir.aspx?ID=W3XH6RW5D23D-19-7707</Url>
      <Description>W3XH6RW5D23D-19-7707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5D03-B3AA-43D6-ABFC-EA8371F30B2A}">
  <ds:schemaRefs>
    <ds:schemaRef ds:uri="http://schemas.microsoft.com/sharepoint/events"/>
  </ds:schemaRefs>
</ds:datastoreItem>
</file>

<file path=customXml/itemProps2.xml><?xml version="1.0" encoding="utf-8"?>
<ds:datastoreItem xmlns:ds="http://schemas.openxmlformats.org/officeDocument/2006/customXml" ds:itemID="{45F004A8-B12B-4722-A8FA-316BC2B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5.xml><?xml version="1.0" encoding="utf-8"?>
<ds:datastoreItem xmlns:ds="http://schemas.openxmlformats.org/officeDocument/2006/customXml" ds:itemID="{57F34F0D-B4FF-42DD-AF4B-D3C98EE86D1F}">
  <ds:schemaRefs>
    <ds:schemaRef ds:uri="http://www.w3.org/XML/1998/namespace"/>
    <ds:schemaRef ds:uri="http://purl.org/dc/dcmitype/"/>
    <ds:schemaRef ds:uri="http://schemas.microsoft.com/office/2006/documentManagement/types"/>
    <ds:schemaRef ds:uri="2065c287-4663-49e4-b729-97ac76fe80cb"/>
    <ds:schemaRef ds:uri="http://purl.org/dc/terms/"/>
    <ds:schemaRef ds:uri="http://purl.org/dc/elements/1.1/"/>
    <ds:schemaRef ds:uri="http://schemas.openxmlformats.org/package/2006/metadata/core-properties"/>
    <ds:schemaRef ds:uri="http://schemas.microsoft.com/office/infopath/2007/PartnerControls"/>
    <ds:schemaRef ds:uri="3c29de05-77c8-4572-8161-a9b895e5d82c"/>
    <ds:schemaRef ds:uri="http://schemas.microsoft.com/office/2006/metadata/properties"/>
  </ds:schemaRefs>
</ds:datastoreItem>
</file>

<file path=customXml/itemProps6.xml><?xml version="1.0" encoding="utf-8"?>
<ds:datastoreItem xmlns:ds="http://schemas.openxmlformats.org/officeDocument/2006/customXml" ds:itemID="{59A550EA-66B6-40F4-A7BD-DC6C0586B9AD}">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7.xml><?xml version="1.0" encoding="utf-8"?>
<ds:datastoreItem xmlns:ds="http://schemas.openxmlformats.org/officeDocument/2006/customXml" ds:itemID="{EB15F0B8-7E6B-4C7C-B1E6-415DF4CC22A8}">
  <ds:schemaRefs>
    <ds:schemaRef ds:uri="http://schemas.microsoft.com/sharepoint/v3/contenttype/forms"/>
  </ds:schemaRefs>
</ds:datastoreItem>
</file>

<file path=customXml/itemProps8.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9.xml><?xml version="1.0" encoding="utf-8"?>
<ds:datastoreItem xmlns:ds="http://schemas.openxmlformats.org/officeDocument/2006/customXml" ds:itemID="{65249A85-55A2-47C6-A090-C7B450FD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11592</Words>
  <Characters>66080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Договор энергоснабжения c УК</vt:lpstr>
    </vt:vector>
  </TitlesOfParts>
  <Company>Eens</Company>
  <LinksUpToDate>false</LinksUpToDate>
  <CharactersWithSpaces>77517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c УК</dc:title>
  <dc:creator>Михалькевич Даниил Анатольевич</dc:creator>
  <cp:lastModifiedBy>Сафронова Анна Александровна</cp:lastModifiedBy>
  <cp:revision>2</cp:revision>
  <cp:lastPrinted>2020-07-29T11:48:00Z</cp:lastPrinted>
  <dcterms:created xsi:type="dcterms:W3CDTF">2020-08-11T09:00:00Z</dcterms:created>
  <dcterms:modified xsi:type="dcterms:W3CDTF">2020-08-11T09:00:00Z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fba9a9ca-4bad-447c-b27f-0b5a42d138e3</vt:lpwstr>
  </property>
</Properties>
</file>