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</w:tblGrid>
      <w:tr w:rsidR="00054AB4" w:rsidRPr="00597DEE" w14:paraId="1FB24B5E" w14:textId="77777777" w:rsidTr="00054A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24B5D" w14:textId="77777777" w:rsidR="00054AB4" w:rsidRPr="00553623" w:rsidRDefault="00054AB4">
            <w:pPr>
              <w:rPr>
                <w:rFonts w:cstheme="minorHAnsi"/>
                <w:lang w:val="ru-RU"/>
              </w:rPr>
            </w:pPr>
            <w:bookmarkStart w:id="0" w:name="_GoBack"/>
            <w:bookmarkEnd w:id="0"/>
          </w:p>
        </w:tc>
      </w:tr>
    </w:tbl>
    <w:p w14:paraId="1FB24B5F" w14:textId="2D88E7A8" w:rsidR="00054AB4" w:rsidRPr="00553623" w:rsidRDefault="00054AB4" w:rsidP="00597DEE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b/>
          <w:bCs/>
          <w:lang w:val="ru-RU"/>
        </w:rPr>
        <w:t>В отношении потребителей коммунальной услуги по электроснабжению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(далее – Правила):</w:t>
      </w:r>
    </w:p>
    <w:p w14:paraId="1FB24B60" w14:textId="77777777" w:rsidR="00054AB4" w:rsidRPr="00553623" w:rsidRDefault="00054AB4" w:rsidP="00597DEE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В соответствии с подпунктом «а» пункта 117 Правил ограничение или приостановление предоставления коммунальной услуги по электроснабжению вводится в случае неполной оплаты потребителем коммунальной услуги. Потребитель предварительно уведомляется об ограничении или приостановлении предоставления такой коммунальной услуги.</w:t>
      </w:r>
    </w:p>
    <w:p w14:paraId="1FB24B61" w14:textId="77777777" w:rsidR="00054AB4" w:rsidRPr="00553623" w:rsidRDefault="00054AB4" w:rsidP="00597DEE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14:paraId="1FB24B62" w14:textId="77777777" w:rsidR="00054AB4" w:rsidRPr="00553623" w:rsidRDefault="00054AB4" w:rsidP="00597DEE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 xml:space="preserve">С полным порядком ограничения или приостановления предоставления коммунальной услуги можно ознакомиться в разделе </w:t>
      </w:r>
      <w:r w:rsidRPr="00553623">
        <w:rPr>
          <w:rFonts w:cstheme="minorHAnsi"/>
          <w:bCs/>
        </w:rPr>
        <w:t>XI</w:t>
      </w:r>
      <w:r w:rsidRPr="00553623">
        <w:rPr>
          <w:rFonts w:cstheme="minorHAnsi"/>
          <w:lang w:val="ru-RU"/>
        </w:rPr>
        <w:t xml:space="preserve"> </w:t>
      </w:r>
      <w:hyperlink r:id="rId11" w:history="1">
        <w:r w:rsidRPr="00553623">
          <w:rPr>
            <w:rStyle w:val="af4"/>
            <w:rFonts w:cstheme="minorHAnsi"/>
            <w:lang w:val="ru-RU"/>
          </w:rPr>
          <w:t>Правил</w:t>
        </w:r>
      </w:hyperlink>
      <w:r w:rsidRPr="00553623">
        <w:rPr>
          <w:rFonts w:cstheme="minorHAnsi"/>
          <w:lang w:val="ru-RU"/>
        </w:rPr>
        <w:t>.</w:t>
      </w:r>
    </w:p>
    <w:p w14:paraId="1FB24B63" w14:textId="0A13B197" w:rsidR="00054AB4" w:rsidRPr="00553623" w:rsidRDefault="00054AB4" w:rsidP="00597DEE">
      <w:pPr>
        <w:spacing w:before="100" w:beforeAutospacing="1" w:after="120"/>
        <w:ind w:firstLine="851"/>
        <w:jc w:val="both"/>
        <w:rPr>
          <w:rFonts w:cstheme="minorHAnsi"/>
          <w:lang w:val="ru-RU"/>
        </w:rPr>
      </w:pPr>
      <w:r w:rsidRPr="00553623">
        <w:rPr>
          <w:rFonts w:cstheme="minorHAnsi"/>
          <w:b/>
          <w:bCs/>
          <w:lang w:val="ru-RU"/>
        </w:rPr>
        <w:t>Во избежание негативных последствий в виде ограничения энергоснабжения</w:t>
      </w:r>
      <w:r w:rsidR="00553623" w:rsidRPr="00553623">
        <w:rPr>
          <w:rFonts w:cstheme="minorHAnsi"/>
          <w:b/>
          <w:bCs/>
          <w:lang w:val="ru-RU"/>
        </w:rPr>
        <w:t xml:space="preserve">                         </w:t>
      </w:r>
      <w:r w:rsidR="00B64DDF" w:rsidRPr="00553623">
        <w:rPr>
          <w:rFonts w:cstheme="minorHAnsi"/>
          <w:b/>
          <w:bCs/>
          <w:lang w:val="ru-RU"/>
        </w:rPr>
        <w:t xml:space="preserve">АО «Екатеринбургэнергосбыт» </w:t>
      </w:r>
      <w:r w:rsidRPr="00553623">
        <w:rPr>
          <w:rFonts w:cstheme="minorHAnsi"/>
          <w:b/>
          <w:bCs/>
          <w:lang w:val="ru-RU"/>
        </w:rPr>
        <w:t>рекомендуе</w:t>
      </w:r>
      <w:r w:rsidR="00B64DDF" w:rsidRPr="00553623">
        <w:rPr>
          <w:rFonts w:cstheme="minorHAnsi"/>
          <w:b/>
          <w:bCs/>
          <w:lang w:val="ru-RU"/>
        </w:rPr>
        <w:t>т</w:t>
      </w:r>
      <w:r w:rsidRPr="00553623">
        <w:rPr>
          <w:rFonts w:cstheme="minorHAnsi"/>
          <w:b/>
          <w:bCs/>
          <w:lang w:val="ru-RU"/>
        </w:rPr>
        <w:t xml:space="preserve"> своевременно и в полном объёме оплачивать потребляемую электроэнергию.</w:t>
      </w:r>
    </w:p>
    <w:p w14:paraId="1FB24B64" w14:textId="77777777" w:rsidR="00B64DDF" w:rsidRPr="00553623" w:rsidRDefault="00B64DDF" w:rsidP="00597DEE">
      <w:pPr>
        <w:pStyle w:val="af7"/>
        <w:ind w:firstLine="851"/>
        <w:jc w:val="both"/>
        <w:rPr>
          <w:rFonts w:asciiTheme="minorHAnsi" w:hAnsiTheme="minorHAnsi" w:cstheme="minorHAnsi"/>
        </w:rPr>
      </w:pPr>
      <w:r w:rsidRPr="00553623">
        <w:rPr>
          <w:rStyle w:val="a7"/>
          <w:rFonts w:asciiTheme="minorHAnsi" w:eastAsiaTheme="majorEastAsia" w:hAnsiTheme="minorHAnsi" w:cstheme="minorHAnsi"/>
        </w:rPr>
        <w:t>Способы получения информации по запросу потребителя о размере задолженности по оплате электрической энергии (мощности):</w:t>
      </w:r>
    </w:p>
    <w:p w14:paraId="1FB24B65" w14:textId="77777777" w:rsidR="00553623" w:rsidRPr="00553623" w:rsidRDefault="00B64DDF" w:rsidP="00553623">
      <w:pPr>
        <w:numPr>
          <w:ilvl w:val="0"/>
          <w:numId w:val="21"/>
        </w:numPr>
        <w:spacing w:before="100" w:beforeAutospacing="1" w:after="100" w:afterAutospacing="1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Дистанционно в</w:t>
      </w:r>
      <w:r w:rsidRPr="00553623">
        <w:rPr>
          <w:rFonts w:cstheme="minorHAnsi"/>
        </w:rPr>
        <w:t> </w:t>
      </w:r>
      <w:r w:rsidRPr="00553623">
        <w:rPr>
          <w:rFonts w:cstheme="minorHAnsi"/>
          <w:lang w:val="ru-RU"/>
        </w:rPr>
        <w:t xml:space="preserve">личном интернет-кабинете: </w:t>
      </w:r>
      <w:hyperlink r:id="rId12" w:history="1">
        <w:r w:rsidRPr="00553623">
          <w:rPr>
            <w:rStyle w:val="af4"/>
            <w:rFonts w:cstheme="minorHAnsi"/>
          </w:rPr>
          <w:t>https</w:t>
        </w:r>
        <w:r w:rsidRPr="00553623">
          <w:rPr>
            <w:rStyle w:val="af4"/>
            <w:rFonts w:cstheme="minorHAnsi"/>
            <w:lang w:val="ru-RU"/>
          </w:rPr>
          <w:t>://</w:t>
        </w:r>
        <w:r w:rsidRPr="00553623">
          <w:rPr>
            <w:rStyle w:val="af4"/>
            <w:rFonts w:cstheme="minorHAnsi"/>
          </w:rPr>
          <w:t>lik</w:t>
        </w:r>
        <w:r w:rsidRPr="00553623">
          <w:rPr>
            <w:rStyle w:val="af4"/>
            <w:rFonts w:cstheme="minorHAnsi"/>
            <w:lang w:val="ru-RU"/>
          </w:rPr>
          <w:t>.</w:t>
        </w:r>
        <w:r w:rsidRPr="00553623">
          <w:rPr>
            <w:rStyle w:val="af4"/>
            <w:rFonts w:cstheme="minorHAnsi"/>
          </w:rPr>
          <w:t>eens</w:t>
        </w:r>
        <w:r w:rsidRPr="00553623">
          <w:rPr>
            <w:rStyle w:val="af4"/>
            <w:rFonts w:cstheme="minorHAnsi"/>
            <w:lang w:val="ru-RU"/>
          </w:rPr>
          <w:t>.</w:t>
        </w:r>
        <w:r w:rsidRPr="00553623">
          <w:rPr>
            <w:rStyle w:val="af4"/>
            <w:rFonts w:cstheme="minorHAnsi"/>
          </w:rPr>
          <w:t>ru</w:t>
        </w:r>
        <w:r w:rsidRPr="00553623">
          <w:rPr>
            <w:rStyle w:val="af4"/>
            <w:rFonts w:cstheme="minorHAnsi"/>
            <w:lang w:val="ru-RU"/>
          </w:rPr>
          <w:t>/</w:t>
        </w:r>
        <w:r w:rsidRPr="00553623">
          <w:rPr>
            <w:rStyle w:val="af4"/>
            <w:rFonts w:cstheme="minorHAnsi"/>
          </w:rPr>
          <w:t>lik</w:t>
        </w:r>
        <w:r w:rsidRPr="00553623">
          <w:rPr>
            <w:rStyle w:val="af4"/>
            <w:rFonts w:cstheme="minorHAnsi"/>
            <w:lang w:val="ru-RU"/>
          </w:rPr>
          <w:t>/</w:t>
        </w:r>
        <w:r w:rsidRPr="00553623">
          <w:rPr>
            <w:rStyle w:val="af4"/>
            <w:rFonts w:cstheme="minorHAnsi"/>
          </w:rPr>
          <w:t>Account</w:t>
        </w:r>
        <w:r w:rsidRPr="00553623">
          <w:rPr>
            <w:rStyle w:val="af4"/>
            <w:rFonts w:cstheme="minorHAnsi"/>
            <w:lang w:val="ru-RU"/>
          </w:rPr>
          <w:t>/</w:t>
        </w:r>
        <w:r w:rsidRPr="00553623">
          <w:rPr>
            <w:rStyle w:val="af4"/>
            <w:rFonts w:cstheme="minorHAnsi"/>
          </w:rPr>
          <w:t>Login</w:t>
        </w:r>
        <w:r w:rsidRPr="00553623">
          <w:rPr>
            <w:rStyle w:val="af4"/>
            <w:rFonts w:cstheme="minorHAnsi"/>
            <w:lang w:val="ru-RU"/>
          </w:rPr>
          <w:t>?</w:t>
        </w:r>
        <w:r w:rsidRPr="00553623">
          <w:rPr>
            <w:rStyle w:val="af4"/>
            <w:rFonts w:cstheme="minorHAnsi"/>
          </w:rPr>
          <w:t>ReturnUrl</w:t>
        </w:r>
        <w:r w:rsidRPr="00553623">
          <w:rPr>
            <w:rStyle w:val="af4"/>
            <w:rFonts w:cstheme="minorHAnsi"/>
            <w:lang w:val="ru-RU"/>
          </w:rPr>
          <w:t>=%2</w:t>
        </w:r>
        <w:r w:rsidRPr="00553623">
          <w:rPr>
            <w:rStyle w:val="af4"/>
            <w:rFonts w:cstheme="minorHAnsi"/>
          </w:rPr>
          <w:t>Flik</w:t>
        </w:r>
        <w:r w:rsidRPr="00553623">
          <w:rPr>
            <w:rStyle w:val="af4"/>
            <w:rFonts w:cstheme="minorHAnsi"/>
            <w:lang w:val="ru-RU"/>
          </w:rPr>
          <w:t>%2</w:t>
        </w:r>
        <w:r w:rsidRPr="00553623">
          <w:rPr>
            <w:rStyle w:val="af4"/>
            <w:rFonts w:cstheme="minorHAnsi"/>
          </w:rPr>
          <w:t>F</w:t>
        </w:r>
      </w:hyperlink>
    </w:p>
    <w:p w14:paraId="1FB24B66" w14:textId="77777777" w:rsidR="00553623" w:rsidRPr="00553623" w:rsidRDefault="00B64DDF" w:rsidP="00553623">
      <w:pPr>
        <w:numPr>
          <w:ilvl w:val="0"/>
          <w:numId w:val="21"/>
        </w:numPr>
        <w:spacing w:before="100" w:beforeAutospacing="1" w:after="100" w:afterAutospacing="1"/>
        <w:rPr>
          <w:rFonts w:cstheme="minorHAnsi"/>
          <w:bCs/>
          <w:lang w:val="ru-RU"/>
        </w:rPr>
      </w:pPr>
      <w:r w:rsidRPr="00553623">
        <w:rPr>
          <w:rFonts w:cstheme="minorHAnsi"/>
          <w:lang w:val="ru-RU"/>
        </w:rPr>
        <w:t xml:space="preserve">Дистанционно </w:t>
      </w:r>
      <w:r w:rsidR="00553623" w:rsidRPr="00553623">
        <w:rPr>
          <w:rFonts w:cstheme="minorHAnsi"/>
          <w:lang w:val="ru-RU"/>
        </w:rPr>
        <w:t xml:space="preserve">по номеру горячей телефонной линии </w:t>
      </w:r>
      <w:r w:rsidRPr="00553623">
        <w:rPr>
          <w:rFonts w:cstheme="minorHAnsi"/>
          <w:lang w:val="ru-RU"/>
        </w:rPr>
        <w:t>(частным клиентам)</w:t>
      </w:r>
      <w:r w:rsidR="00553623" w:rsidRPr="00553623">
        <w:rPr>
          <w:rFonts w:cstheme="minorHAnsi"/>
          <w:lang w:val="ru-RU"/>
        </w:rPr>
        <w:t xml:space="preserve">: </w:t>
      </w:r>
      <w:r w:rsidRPr="00553623">
        <w:rPr>
          <w:rFonts w:cstheme="minorHAnsi"/>
          <w:lang w:val="ru-RU"/>
        </w:rPr>
        <w:t xml:space="preserve"> </w:t>
      </w:r>
    </w:p>
    <w:p w14:paraId="1FB24B67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Style w:val="a7"/>
          <w:rFonts w:cstheme="minorHAnsi"/>
          <w:b w:val="0"/>
          <w:lang w:val="ru-RU"/>
        </w:rPr>
      </w:pPr>
      <w:r w:rsidRPr="00553623">
        <w:rPr>
          <w:rStyle w:val="a7"/>
          <w:rFonts w:cstheme="minorHAnsi"/>
          <w:b w:val="0"/>
          <w:lang w:val="ru-RU"/>
        </w:rPr>
        <w:t xml:space="preserve"> 8-800-700-4112</w:t>
      </w:r>
    </w:p>
    <w:p w14:paraId="1FB24B68" w14:textId="77777777" w:rsidR="00553623" w:rsidRPr="00553623" w:rsidRDefault="00553623" w:rsidP="00553623">
      <w:pPr>
        <w:pStyle w:val="aa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 xml:space="preserve">Дистанционно по телефонам инженеров по расчетно-договорной работе: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2205"/>
      </w:tblGrid>
      <w:tr w:rsidR="00553623" w:rsidRPr="00553623" w14:paraId="1FB24B6B" w14:textId="77777777" w:rsidTr="00553623">
        <w:trPr>
          <w:trHeight w:val="300"/>
          <w:tblCellSpacing w:w="0" w:type="dxa"/>
        </w:trPr>
        <w:tc>
          <w:tcPr>
            <w:tcW w:w="3105" w:type="dxa"/>
            <w:vAlign w:val="center"/>
            <w:hideMark/>
          </w:tcPr>
          <w:p w14:paraId="1FB24B69" w14:textId="77777777" w:rsidR="00553623" w:rsidRPr="00553623" w:rsidRDefault="00553623" w:rsidP="00553623">
            <w:pPr>
              <w:rPr>
                <w:rFonts w:eastAsia="Times New Roman" w:cstheme="minorHAnsi"/>
                <w:b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b/>
                <w:bCs/>
                <w:lang w:val="ru-RU" w:eastAsia="ru-RU" w:bidi="ar-SA"/>
              </w:rPr>
              <w:t>Район</w:t>
            </w:r>
          </w:p>
        </w:tc>
        <w:tc>
          <w:tcPr>
            <w:tcW w:w="2205" w:type="dxa"/>
            <w:vAlign w:val="center"/>
            <w:hideMark/>
          </w:tcPr>
          <w:p w14:paraId="1FB24B6A" w14:textId="77777777" w:rsidR="00553623" w:rsidRPr="00553623" w:rsidRDefault="00553623" w:rsidP="00553623">
            <w:pPr>
              <w:rPr>
                <w:rFonts w:eastAsia="Times New Roman" w:cstheme="minorHAnsi"/>
                <w:b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b/>
                <w:bCs/>
                <w:lang w:val="ru-RU" w:eastAsia="ru-RU" w:bidi="ar-SA"/>
              </w:rPr>
              <w:t> Телефон</w:t>
            </w:r>
          </w:p>
        </w:tc>
      </w:tr>
      <w:tr w:rsidR="00553623" w:rsidRPr="00553623" w14:paraId="1FB24B6E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FB24B6C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14:paraId="1FB24B6D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215-76-24</w:t>
            </w:r>
          </w:p>
        </w:tc>
      </w:tr>
      <w:tr w:rsidR="00553623" w:rsidRPr="00553623" w14:paraId="1FB24B71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FB24B6F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14:paraId="1FB24B70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215-76-23</w:t>
            </w:r>
          </w:p>
        </w:tc>
      </w:tr>
      <w:tr w:rsidR="00553623" w:rsidRPr="00553623" w14:paraId="1FB24B74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FB24B72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Верх-Исетский</w:t>
            </w:r>
          </w:p>
        </w:tc>
        <w:tc>
          <w:tcPr>
            <w:tcW w:w="0" w:type="auto"/>
            <w:vAlign w:val="center"/>
            <w:hideMark/>
          </w:tcPr>
          <w:p w14:paraId="1FB24B73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215-76-21</w:t>
            </w:r>
          </w:p>
        </w:tc>
      </w:tr>
      <w:tr w:rsidR="00553623" w:rsidRPr="00553623" w14:paraId="1FB24B77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FB24B75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Кировский, Железнодорожный</w:t>
            </w:r>
          </w:p>
        </w:tc>
        <w:tc>
          <w:tcPr>
            <w:tcW w:w="0" w:type="auto"/>
            <w:vAlign w:val="center"/>
            <w:hideMark/>
          </w:tcPr>
          <w:p w14:paraId="1FB24B76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215-76-22</w:t>
            </w:r>
          </w:p>
        </w:tc>
      </w:tr>
      <w:tr w:rsidR="00553623" w:rsidRPr="00553623" w14:paraId="1FB24B7A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FB24B78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Эльмаш, Уралмаш</w:t>
            </w:r>
          </w:p>
        </w:tc>
        <w:tc>
          <w:tcPr>
            <w:tcW w:w="0" w:type="auto"/>
            <w:vAlign w:val="center"/>
            <w:hideMark/>
          </w:tcPr>
          <w:p w14:paraId="1FB24B79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215-76-26</w:t>
            </w:r>
          </w:p>
        </w:tc>
      </w:tr>
      <w:tr w:rsidR="00553623" w:rsidRPr="00553623" w14:paraId="1FB24B7D" w14:textId="77777777" w:rsidTr="005536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FB24B7B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Чкаловский</w:t>
            </w:r>
          </w:p>
        </w:tc>
        <w:tc>
          <w:tcPr>
            <w:tcW w:w="0" w:type="auto"/>
            <w:vAlign w:val="center"/>
            <w:hideMark/>
          </w:tcPr>
          <w:p w14:paraId="1FB24B7C" w14:textId="77777777" w:rsidR="00553623" w:rsidRPr="00553623" w:rsidRDefault="00553623" w:rsidP="00553623">
            <w:pPr>
              <w:rPr>
                <w:rFonts w:eastAsia="Times New Roman" w:cstheme="minorHAnsi"/>
                <w:lang w:val="ru-RU" w:eastAsia="ru-RU" w:bidi="ar-SA"/>
              </w:rPr>
            </w:pPr>
            <w:r w:rsidRPr="00553623">
              <w:rPr>
                <w:rFonts w:eastAsia="Times New Roman" w:cstheme="minorHAnsi"/>
                <w:lang w:val="ru-RU" w:eastAsia="ru-RU" w:bidi="ar-SA"/>
              </w:rPr>
              <w:t>215-76-25</w:t>
            </w:r>
          </w:p>
        </w:tc>
      </w:tr>
    </w:tbl>
    <w:p w14:paraId="0515A4B1" w14:textId="77777777" w:rsidR="00597DEE" w:rsidRPr="00597DEE" w:rsidRDefault="00597DEE" w:rsidP="00597DEE">
      <w:pPr>
        <w:spacing w:before="100" w:beforeAutospacing="1" w:after="100" w:afterAutospacing="1"/>
        <w:ind w:left="720"/>
        <w:rPr>
          <w:rFonts w:cstheme="minorHAnsi"/>
          <w:lang w:val="ru-RU"/>
        </w:rPr>
      </w:pPr>
    </w:p>
    <w:p w14:paraId="4D5A0B76" w14:textId="77777777" w:rsidR="00597DEE" w:rsidRPr="00597DEE" w:rsidRDefault="00597DEE" w:rsidP="00597DEE">
      <w:pPr>
        <w:spacing w:before="100" w:beforeAutospacing="1" w:after="100" w:afterAutospacing="1"/>
        <w:ind w:left="720"/>
        <w:rPr>
          <w:rFonts w:cstheme="minorHAnsi"/>
          <w:lang w:val="ru-RU"/>
        </w:rPr>
      </w:pPr>
    </w:p>
    <w:p w14:paraId="1FB24B7E" w14:textId="77777777" w:rsidR="00B64DDF" w:rsidRPr="00553623" w:rsidRDefault="00B64DDF" w:rsidP="00B64DDF">
      <w:pPr>
        <w:numPr>
          <w:ilvl w:val="0"/>
          <w:numId w:val="21"/>
        </w:numPr>
        <w:spacing w:before="100" w:beforeAutospacing="1" w:after="100" w:afterAutospacing="1"/>
        <w:rPr>
          <w:rFonts w:cstheme="minorHAnsi"/>
          <w:lang w:val="ru-RU"/>
        </w:rPr>
      </w:pPr>
      <w:r w:rsidRPr="00553623">
        <w:rPr>
          <w:rFonts w:cstheme="minorHAnsi"/>
          <w:lang w:val="ru-RU"/>
        </w:rPr>
        <w:t>Лично в ближайшем</w:t>
      </w:r>
      <w:r w:rsidR="00553623" w:rsidRPr="00553623">
        <w:rPr>
          <w:rFonts w:cstheme="minorHAnsi"/>
          <w:lang w:val="ru-RU"/>
        </w:rPr>
        <w:t xml:space="preserve"> центре обслуживания клиентов</w:t>
      </w:r>
      <w:r w:rsidRPr="00553623">
        <w:rPr>
          <w:rFonts w:cstheme="minorHAnsi"/>
          <w:lang w:val="ru-RU"/>
        </w:rPr>
        <w:t xml:space="preserve">: </w:t>
      </w:r>
    </w:p>
    <w:p w14:paraId="1FB24B7F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1: ул. Луначарского, 210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p w14:paraId="1FB24B80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2: ул. Индустрии, 104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p w14:paraId="1FB24B81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3: ул. Крауля, 44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p w14:paraId="1FB24B82" w14:textId="77777777" w:rsidR="00553623" w:rsidRPr="00553623" w:rsidRDefault="00553623" w:rsidP="00553623">
      <w:pPr>
        <w:spacing w:before="100" w:beforeAutospacing="1" w:after="100" w:afterAutospacing="1"/>
        <w:ind w:left="720"/>
        <w:rPr>
          <w:rFonts w:eastAsia="Times New Roman" w:cstheme="minorHAnsi"/>
          <w:lang w:val="ru-RU" w:eastAsia="ru-RU" w:bidi="ar-SA"/>
        </w:rPr>
      </w:pPr>
      <w:r w:rsidRPr="00553623">
        <w:rPr>
          <w:rFonts w:eastAsia="Times New Roman" w:cstheme="minorHAnsi"/>
          <w:bCs/>
          <w:lang w:val="ru-RU" w:eastAsia="ru-RU" w:bidi="ar-SA"/>
        </w:rPr>
        <w:t xml:space="preserve">ЦОК № 4: ул. Сурикова, 48 </w:t>
      </w:r>
    </w:p>
    <w:p w14:paraId="1FB24B83" w14:textId="77777777" w:rsidR="00054AB4" w:rsidRPr="00553623" w:rsidRDefault="00553623" w:rsidP="00553623">
      <w:pPr>
        <w:spacing w:before="100" w:beforeAutospacing="1" w:after="120" w:afterAutospacing="1"/>
        <w:ind w:left="720"/>
        <w:rPr>
          <w:rFonts w:cstheme="minorHAnsi"/>
          <w:u w:val="single"/>
          <w:lang w:val="ru-RU"/>
        </w:rPr>
      </w:pPr>
      <w:r w:rsidRPr="00553623">
        <w:rPr>
          <w:rFonts w:eastAsia="Times New Roman" w:cstheme="minorHAnsi"/>
          <w:bCs/>
          <w:lang w:val="ru-RU" w:eastAsia="ru-RU" w:bidi="ar-SA"/>
        </w:rPr>
        <w:t>ЦОК № 5: ул. Уральская, 3</w:t>
      </w:r>
      <w:r w:rsidRPr="00553623">
        <w:rPr>
          <w:rFonts w:eastAsia="Times New Roman" w:cstheme="minorHAnsi"/>
          <w:lang w:val="ru-RU" w:eastAsia="ru-RU" w:bidi="ar-SA"/>
        </w:rPr>
        <w:t xml:space="preserve"> </w:t>
      </w:r>
    </w:p>
    <w:sectPr w:rsidR="00054AB4" w:rsidRPr="00553623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1A4293"/>
    <w:multiLevelType w:val="multilevel"/>
    <w:tmpl w:val="7BA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92FC4"/>
    <w:multiLevelType w:val="multilevel"/>
    <w:tmpl w:val="723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2CC36461"/>
    <w:multiLevelType w:val="multilevel"/>
    <w:tmpl w:val="42C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A60302"/>
    <w:multiLevelType w:val="multilevel"/>
    <w:tmpl w:val="3C0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F26CF"/>
    <w:multiLevelType w:val="multilevel"/>
    <w:tmpl w:val="FB0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D6444B"/>
    <w:multiLevelType w:val="multilevel"/>
    <w:tmpl w:val="6C9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049BC"/>
    <w:multiLevelType w:val="multilevel"/>
    <w:tmpl w:val="F7F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47D08"/>
    <w:multiLevelType w:val="multilevel"/>
    <w:tmpl w:val="CEC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E256D0"/>
    <w:multiLevelType w:val="multilevel"/>
    <w:tmpl w:val="510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40CFD"/>
    <w:multiLevelType w:val="multilevel"/>
    <w:tmpl w:val="E5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  <w:num w:numId="16">
    <w:abstractNumId w:val="21"/>
  </w:num>
  <w:num w:numId="17">
    <w:abstractNumId w:val="9"/>
  </w:num>
  <w:num w:numId="18">
    <w:abstractNumId w:val="2"/>
  </w:num>
  <w:num w:numId="19">
    <w:abstractNumId w:val="22"/>
  </w:num>
  <w:num w:numId="20">
    <w:abstractNumId w:val="7"/>
  </w:num>
  <w:num w:numId="21">
    <w:abstractNumId w:val="1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054AB4"/>
    <w:rsid w:val="001042C3"/>
    <w:rsid w:val="00152264"/>
    <w:rsid w:val="00184BD0"/>
    <w:rsid w:val="001D2869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7492"/>
    <w:rsid w:val="00537F71"/>
    <w:rsid w:val="00553623"/>
    <w:rsid w:val="00597DEE"/>
    <w:rsid w:val="005B7886"/>
    <w:rsid w:val="005F51B0"/>
    <w:rsid w:val="006006D9"/>
    <w:rsid w:val="00621FDC"/>
    <w:rsid w:val="00633380"/>
    <w:rsid w:val="00666421"/>
    <w:rsid w:val="00745439"/>
    <w:rsid w:val="007D2A46"/>
    <w:rsid w:val="007D7037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80318"/>
    <w:rsid w:val="00A8770B"/>
    <w:rsid w:val="00A93123"/>
    <w:rsid w:val="00AB7BC9"/>
    <w:rsid w:val="00AF30BB"/>
    <w:rsid w:val="00B64DDF"/>
    <w:rsid w:val="00B815B6"/>
    <w:rsid w:val="00BD2855"/>
    <w:rsid w:val="00BE29EF"/>
    <w:rsid w:val="00BF043E"/>
    <w:rsid w:val="00C1465F"/>
    <w:rsid w:val="00CA60EA"/>
    <w:rsid w:val="00CB7F96"/>
    <w:rsid w:val="00CE1888"/>
    <w:rsid w:val="00D67F59"/>
    <w:rsid w:val="00D97FCE"/>
    <w:rsid w:val="00E66ABA"/>
    <w:rsid w:val="00EC72A4"/>
    <w:rsid w:val="00EE7594"/>
    <w:rsid w:val="00F104A4"/>
    <w:rsid w:val="00F2009D"/>
    <w:rsid w:val="00F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54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x23w">
    <w:name w:val="x23w"/>
    <w:basedOn w:val="a0"/>
    <w:rsid w:val="0005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54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x23w">
    <w:name w:val="x23w"/>
    <w:basedOn w:val="a0"/>
    <w:rsid w:val="0005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k.eens.ru/lik/Account/Login?ReturnUrl=%2Flik%2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government.ru/docs/all/77428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W3XH6RW5D23D-19-7568</_dlc_DocId>
    <_dlc_DocIdUrl xmlns="2065c287-4663-49e4-b729-97ac76fe80cb">
      <Url>http://portal.eksbyt.ru/docum/_layouts/DocIdRedir.aspx?ID=W3XH6RW5D23D-19-7568</Url>
      <Description>W3XH6RW5D23D-19-7568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7BF1-F7CE-46F4-880E-D77F07F83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0EF21-9DC1-4DCD-B1A7-1CB9E03A0A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BD9480-A11A-4971-BEC2-F1A9E266C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44DAD-FC27-427E-B19C-9BF63504D995}">
  <ds:schemaRefs>
    <ds:schemaRef ds:uri="http://schemas.microsoft.com/office/2006/metadata/properties"/>
    <ds:schemaRef ds:uri="3c29de05-77c8-4572-8161-a9b895e5d82c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2065c287-4663-49e4-b729-97ac76fe80c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39543C1-FD7B-455A-9039-A86041CC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2020-02-19T10:51:00Z</cp:lastPrinted>
  <dcterms:created xsi:type="dcterms:W3CDTF">2020-03-06T07:31:00Z</dcterms:created>
  <dcterms:modified xsi:type="dcterms:W3CDTF">2020-03-06T07:31:00Z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6bb7c871-6a9b-4a1c-9216-75e755647b52</vt:lpwstr>
  </property>
</Properties>
</file>