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C030A4" w:rsidRPr="00993F40" w:rsidRDefault="00993F40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993F40">
        <w:rPr>
          <w:rFonts w:ascii="Times New Roman" w:hAnsi="Times New Roman"/>
          <w:sz w:val="24"/>
        </w:rPr>
        <w:t xml:space="preserve">Начальник Управления с социально значимыми потребителями </w:t>
      </w:r>
    </w:p>
    <w:p w:rsidR="00C030A4" w:rsidRDefault="00020626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993F40">
        <w:rPr>
          <w:rFonts w:ascii="Times New Roman" w:hAnsi="Times New Roman"/>
          <w:sz w:val="24"/>
        </w:rPr>
        <w:t>С.</w:t>
      </w:r>
      <w:r w:rsidR="00993F40">
        <w:rPr>
          <w:rFonts w:ascii="Times New Roman" w:hAnsi="Times New Roman"/>
          <w:sz w:val="24"/>
        </w:rPr>
        <w:t xml:space="preserve"> </w:t>
      </w:r>
      <w:r w:rsidR="00993F40" w:rsidRPr="00993F40">
        <w:rPr>
          <w:rFonts w:ascii="Times New Roman" w:hAnsi="Times New Roman"/>
          <w:sz w:val="24"/>
        </w:rPr>
        <w:t>А</w:t>
      </w:r>
      <w:r w:rsidRPr="00993F40">
        <w:rPr>
          <w:rFonts w:ascii="Times New Roman" w:hAnsi="Times New Roman"/>
          <w:sz w:val="24"/>
        </w:rPr>
        <w:t xml:space="preserve">. </w:t>
      </w:r>
      <w:r w:rsidR="00993F40">
        <w:rPr>
          <w:rFonts w:ascii="Times New Roman" w:hAnsi="Times New Roman"/>
          <w:sz w:val="24"/>
        </w:rPr>
        <w:t>Ткаченко</w:t>
      </w:r>
    </w:p>
    <w:p w:rsidR="007156E1" w:rsidRDefault="007156E1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</w:t>
      </w:r>
      <w:r w:rsidR="00E55A78">
        <w:rPr>
          <w:rFonts w:ascii="Times New Roman" w:hAnsi="Times New Roman"/>
          <w:sz w:val="24"/>
        </w:rPr>
        <w:t>7</w:t>
      </w:r>
      <w:r w:rsidRPr="00E11754">
        <w:rPr>
          <w:rFonts w:ascii="Times New Roman" w:hAnsi="Times New Roman"/>
          <w:sz w:val="24"/>
        </w:rPr>
        <w:t xml:space="preserve">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5F2AC0">
        <w:rPr>
          <w:rFonts w:ascii="Times New Roman" w:hAnsi="Times New Roman"/>
          <w:sz w:val="28"/>
          <w:szCs w:val="28"/>
        </w:rPr>
        <w:t xml:space="preserve">поставку </w:t>
      </w:r>
      <w:r w:rsidR="00A87E82">
        <w:rPr>
          <w:rFonts w:ascii="Times New Roman" w:hAnsi="Times New Roman"/>
          <w:sz w:val="28"/>
          <w:szCs w:val="28"/>
        </w:rPr>
        <w:t>трансформаторов тока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A17AF9" w:rsidRDefault="00E86BC8" w:rsidP="00E22504">
      <w:pPr>
        <w:ind w:left="0"/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E55A78">
        <w:rPr>
          <w:rFonts w:ascii="Times New Roman" w:hAnsi="Times New Roman"/>
          <w:sz w:val="24"/>
        </w:rPr>
        <w:t>7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r w:rsidR="00191D05">
        <w:rPr>
          <w:rFonts w:ascii="Times New Roman" w:hAnsi="Times New Roman"/>
          <w:color w:val="000000"/>
          <w:sz w:val="24"/>
        </w:rPr>
        <w:t>трансформаторов тока</w:t>
      </w:r>
      <w:r w:rsidR="00B64C35">
        <w:rPr>
          <w:rFonts w:ascii="Times New Roman" w:hAnsi="Times New Roman"/>
          <w:color w:val="000000"/>
          <w:sz w:val="24"/>
        </w:rPr>
        <w:t xml:space="preserve"> </w:t>
      </w:r>
      <w:r w:rsidR="00383BDE">
        <w:rPr>
          <w:rFonts w:ascii="Times New Roman" w:hAnsi="Times New Roman"/>
          <w:color w:val="000000"/>
          <w:sz w:val="24"/>
        </w:rPr>
        <w:t>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2017г.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>201</w:t>
      </w:r>
      <w:r w:rsidR="00020626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_.201</w:t>
      </w:r>
      <w:r w:rsidR="00020626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>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DF6406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DF6406">
              <w:rPr>
                <w:rFonts w:ascii="Times New Roman" w:hAnsi="Times New Roman"/>
                <w:color w:val="000000"/>
                <w:sz w:val="24"/>
              </w:rPr>
              <w:t>трансформаторов тока</w:t>
            </w:r>
            <w:r w:rsidR="0024113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AE7A48" w:rsidP="00AE7A48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338</w:t>
            </w:r>
            <w:r w:rsidR="00020626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983</w:t>
            </w:r>
            <w:r w:rsidR="00020626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05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2F56">
        <w:rPr>
          <w:rFonts w:ascii="Times New Roman" w:hAnsi="Times New Roman"/>
          <w:sz w:val="24"/>
        </w:rPr>
        <w:t xml:space="preserve"> и ТУ, име</w:t>
      </w:r>
      <w:r w:rsidRPr="00044B21">
        <w:rPr>
          <w:rFonts w:ascii="Times New Roman" w:hAnsi="Times New Roman"/>
          <w:sz w:val="24"/>
        </w:rPr>
        <w:t xml:space="preserve">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6B4ECD" w:rsidRPr="006B4ECD" w:rsidRDefault="006B4ECD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 w:rsidRPr="006B4ECD">
        <w:rPr>
          <w:sz w:val="21"/>
          <w:szCs w:val="21"/>
        </w:rPr>
        <w:t xml:space="preserve"> </w:t>
      </w:r>
      <w:r w:rsidRPr="006B4ECD">
        <w:rPr>
          <w:rFonts w:ascii="Times New Roman" w:hAnsi="Times New Roman"/>
          <w:sz w:val="24"/>
        </w:rPr>
        <w:t xml:space="preserve">Гарантийный срок на поставляемую продукцию </w:t>
      </w:r>
      <w:r>
        <w:rPr>
          <w:rFonts w:ascii="Times New Roman" w:hAnsi="Times New Roman"/>
          <w:sz w:val="24"/>
        </w:rPr>
        <w:t xml:space="preserve">устанавливается производителем продукции, но не менее </w:t>
      </w:r>
      <w:r w:rsidRPr="006B4ECD">
        <w:rPr>
          <w:rFonts w:ascii="Times New Roman" w:hAnsi="Times New Roman"/>
          <w:sz w:val="24"/>
        </w:rPr>
        <w:t>1 год</w:t>
      </w:r>
      <w:r>
        <w:rPr>
          <w:rFonts w:ascii="Times New Roman" w:hAnsi="Times New Roman"/>
          <w:sz w:val="24"/>
        </w:rPr>
        <w:t>а</w:t>
      </w:r>
      <w:r w:rsidRPr="006B4ECD">
        <w:rPr>
          <w:rFonts w:ascii="Times New Roman" w:hAnsi="Times New Roman"/>
          <w:sz w:val="24"/>
        </w:rPr>
        <w:t>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4047DD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4047DD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4047DD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C0968" w:rsidRPr="00E453C4" w:rsidRDefault="00EC0968" w:rsidP="00EC0968">
      <w:pPr>
        <w:pStyle w:val="af3"/>
        <w:numPr>
          <w:ilvl w:val="1"/>
          <w:numId w:val="7"/>
        </w:numPr>
        <w:ind w:left="0" w:right="-2" w:firstLine="0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Стоимость заключаем</w:t>
      </w:r>
      <w:r w:rsidR="008D083F">
        <w:rPr>
          <w:rFonts w:ascii="Times New Roman" w:hAnsi="Times New Roman"/>
          <w:bCs/>
          <w:color w:val="000000"/>
          <w:sz w:val="24"/>
        </w:rPr>
        <w:t>ого</w:t>
      </w:r>
      <w:r w:rsidRPr="00E453C4">
        <w:rPr>
          <w:rFonts w:ascii="Times New Roman" w:hAnsi="Times New Roman"/>
          <w:bCs/>
          <w:color w:val="000000"/>
          <w:sz w:val="24"/>
        </w:rPr>
        <w:t xml:space="preserve"> договор</w:t>
      </w:r>
      <w:r w:rsidR="008D083F">
        <w:rPr>
          <w:rFonts w:ascii="Times New Roman" w:hAnsi="Times New Roman"/>
          <w:bCs/>
          <w:color w:val="000000"/>
          <w:sz w:val="24"/>
        </w:rPr>
        <w:t>а</w:t>
      </w:r>
      <w:r w:rsidRPr="00E453C4">
        <w:rPr>
          <w:rFonts w:ascii="Times New Roman" w:hAnsi="Times New Roman"/>
          <w:bCs/>
          <w:color w:val="000000"/>
          <w:sz w:val="24"/>
        </w:rPr>
        <w:t xml:space="preserve"> устанавливается в размере предельной стоимости поставки по настоящему техническому заданию. Максимальная (предельная) цена договора поставки продукции, заключенного  по результатам открытого запроса цен, не может превышать </w:t>
      </w:r>
      <w:r w:rsidR="00AE7A48">
        <w:rPr>
          <w:rFonts w:ascii="Times New Roman" w:hAnsi="Times New Roman"/>
          <w:bCs/>
          <w:color w:val="000000"/>
          <w:sz w:val="24"/>
        </w:rPr>
        <w:t>4</w:t>
      </w:r>
      <w:r w:rsidRPr="00E453C4">
        <w:rPr>
          <w:rFonts w:ascii="Times New Roman" w:hAnsi="Times New Roman"/>
          <w:bCs/>
          <w:color w:val="000000"/>
          <w:sz w:val="24"/>
        </w:rPr>
        <w:t xml:space="preserve">00 000,00 </w:t>
      </w:r>
      <w:proofErr w:type="gramStart"/>
      <w:r w:rsidRPr="00E453C4">
        <w:rPr>
          <w:rFonts w:ascii="Times New Roman" w:hAnsi="Times New Roman"/>
          <w:bCs/>
          <w:color w:val="000000"/>
          <w:sz w:val="24"/>
        </w:rPr>
        <w:t>рублей</w:t>
      </w:r>
      <w:proofErr w:type="gramEnd"/>
      <w:r w:rsidRPr="00E453C4">
        <w:rPr>
          <w:rFonts w:ascii="Times New Roman" w:hAnsi="Times New Roman"/>
          <w:bCs/>
          <w:color w:val="000000"/>
          <w:sz w:val="24"/>
        </w:rPr>
        <w:t xml:space="preserve">  в том числе НДС-18%.</w:t>
      </w:r>
    </w:p>
    <w:p w:rsidR="006F195A" w:rsidRDefault="00EC0968" w:rsidP="006F195A">
      <w:pPr>
        <w:ind w:left="0" w:right="113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4.2. Цена за каждую единицу продукции, указанная Заказчиком в Приложении 1, не подлежит изменению в течение всего срока действия договора, заключенного по итогам открытого запроса цен.</w:t>
      </w:r>
    </w:p>
    <w:p w:rsidR="00E86BC8" w:rsidRPr="00F32C43" w:rsidRDefault="00E86BC8" w:rsidP="006F195A">
      <w:pPr>
        <w:ind w:left="0" w:right="113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EC0968">
        <w:rPr>
          <w:rFonts w:ascii="Times New Roman" w:hAnsi="Times New Roman"/>
          <w:bCs/>
          <w:color w:val="000000"/>
          <w:sz w:val="24"/>
        </w:rPr>
        <w:t>3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="00EC0968" w:rsidRPr="00EC0968">
        <w:t>ЕЭнС</w:t>
      </w:r>
      <w:proofErr w:type="spellEnd"/>
      <w:r w:rsidR="00EC0968" w:rsidRPr="00EC0968">
        <w:t>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146ED4">
        <w:rPr>
          <w:bCs/>
        </w:rPr>
        <w:t>31.</w:t>
      </w:r>
      <w:r w:rsidR="003C57D1">
        <w:rPr>
          <w:bCs/>
        </w:rPr>
        <w:t>12</w:t>
      </w:r>
      <w:r w:rsidR="00FE42E3">
        <w:rPr>
          <w:bCs/>
        </w:rPr>
        <w:t>.2017г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EC096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E86BC8" w:rsidRPr="00F32C43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 xml:space="preserve"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</w:t>
            </w:r>
            <w:r w:rsidRPr="00433039">
              <w:rPr>
                <w:sz w:val="20"/>
                <w:szCs w:val="20"/>
              </w:rPr>
              <w:lastRenderedPageBreak/>
              <w:t>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>на</w:t>
      </w:r>
      <w:r w:rsidR="000959D6">
        <w:rPr>
          <w:rFonts w:ascii="Times New Roman" w:hAnsi="Times New Roman"/>
          <w:sz w:val="24"/>
        </w:rPr>
        <w:t xml:space="preserve"> поставку </w:t>
      </w:r>
      <w:r w:rsidRPr="00F46B81">
        <w:rPr>
          <w:rFonts w:ascii="Times New Roman" w:hAnsi="Times New Roman"/>
          <w:sz w:val="24"/>
        </w:rPr>
        <w:t xml:space="preserve"> </w:t>
      </w:r>
      <w:r w:rsidR="008E2627">
        <w:rPr>
          <w:rFonts w:ascii="Times New Roman" w:hAnsi="Times New Roman"/>
          <w:sz w:val="24"/>
        </w:rPr>
        <w:t>трансформаторов тока</w:t>
      </w:r>
      <w:r w:rsidR="00BD79C4" w:rsidRPr="00BD79C4">
        <w:rPr>
          <w:rFonts w:ascii="Times New Roman" w:hAnsi="Times New Roman"/>
          <w:sz w:val="24"/>
        </w:rPr>
        <w:t xml:space="preserve"> </w:t>
      </w:r>
      <w:r w:rsidRPr="00F46B81">
        <w:rPr>
          <w:rFonts w:ascii="Times New Roman" w:hAnsi="Times New Roman"/>
          <w:sz w:val="24"/>
        </w:rPr>
        <w:t>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F46B81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ОАО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A666E9" w:rsidRPr="00F546E5" w:rsidTr="00AF1812">
        <w:tc>
          <w:tcPr>
            <w:tcW w:w="567" w:type="dxa"/>
            <w:vAlign w:val="center"/>
          </w:tcPr>
          <w:p w:rsidR="00A666E9" w:rsidRPr="00F546E5" w:rsidRDefault="00A666E9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</w:tcPr>
          <w:p w:rsidR="00A666E9" w:rsidRPr="00A666E9" w:rsidRDefault="00A666E9" w:rsidP="00A666E9">
            <w:pPr>
              <w:ind w:left="0"/>
              <w:rPr>
                <w:rFonts w:ascii="Times New Roman" w:hAnsi="Times New Roman"/>
                <w:sz w:val="24"/>
              </w:rPr>
            </w:pPr>
            <w:r w:rsidRPr="00A666E9"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</w:tcPr>
          <w:p w:rsidR="00A666E9" w:rsidRPr="00A666E9" w:rsidRDefault="009B0EE4" w:rsidP="00A666E9">
            <w:pPr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Шаповалюк Е.Е.</w:t>
            </w:r>
          </w:p>
        </w:tc>
        <w:tc>
          <w:tcPr>
            <w:tcW w:w="1560" w:type="dxa"/>
            <w:vAlign w:val="center"/>
          </w:tcPr>
          <w:p w:rsidR="00A666E9" w:rsidRPr="00F546E5" w:rsidRDefault="00A666E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666E9" w:rsidRPr="00F546E5" w:rsidRDefault="00A666E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666E9" w:rsidRPr="00F546E5" w:rsidRDefault="00A666E9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66E9" w:rsidRPr="00F546E5" w:rsidTr="00AF1812">
        <w:trPr>
          <w:trHeight w:val="449"/>
        </w:trPr>
        <w:tc>
          <w:tcPr>
            <w:tcW w:w="567" w:type="dxa"/>
            <w:vAlign w:val="center"/>
          </w:tcPr>
          <w:p w:rsidR="00A666E9" w:rsidRPr="00F546E5" w:rsidRDefault="00A666E9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</w:tcPr>
          <w:p w:rsidR="00A666E9" w:rsidRPr="00A666E9" w:rsidRDefault="00A666E9" w:rsidP="00A666E9">
            <w:pPr>
              <w:ind w:left="0"/>
              <w:rPr>
                <w:rFonts w:ascii="Times New Roman" w:hAnsi="Times New Roman"/>
                <w:sz w:val="24"/>
              </w:rPr>
            </w:pPr>
            <w:r w:rsidRPr="00A666E9"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</w:tcPr>
          <w:p w:rsidR="00A666E9" w:rsidRPr="00A666E9" w:rsidRDefault="00A666E9" w:rsidP="00A666E9">
            <w:pPr>
              <w:ind w:left="0"/>
              <w:rPr>
                <w:rFonts w:ascii="Times New Roman" w:hAnsi="Times New Roman"/>
                <w:sz w:val="24"/>
              </w:rPr>
            </w:pPr>
            <w:r w:rsidRPr="00A666E9">
              <w:rPr>
                <w:rFonts w:ascii="Times New Roman" w:hAnsi="Times New Roman"/>
                <w:sz w:val="24"/>
              </w:rPr>
              <w:t>Кошкина Г. А.</w:t>
            </w:r>
          </w:p>
        </w:tc>
        <w:tc>
          <w:tcPr>
            <w:tcW w:w="1560" w:type="dxa"/>
            <w:vAlign w:val="center"/>
          </w:tcPr>
          <w:p w:rsidR="00A666E9" w:rsidRPr="00F546E5" w:rsidRDefault="00A666E9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666E9" w:rsidRPr="00F546E5" w:rsidRDefault="00A666E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666E9" w:rsidRPr="00F546E5" w:rsidRDefault="00A666E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666E9" w:rsidRPr="00F546E5" w:rsidTr="00AF1812">
        <w:trPr>
          <w:trHeight w:val="449"/>
        </w:trPr>
        <w:tc>
          <w:tcPr>
            <w:tcW w:w="567" w:type="dxa"/>
            <w:vAlign w:val="center"/>
          </w:tcPr>
          <w:p w:rsidR="00A666E9" w:rsidRPr="00F546E5" w:rsidRDefault="00A666E9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</w:tcPr>
          <w:p w:rsidR="00A666E9" w:rsidRPr="00A666E9" w:rsidRDefault="00A666E9" w:rsidP="00A666E9">
            <w:pPr>
              <w:ind w:left="0"/>
              <w:rPr>
                <w:rFonts w:ascii="Times New Roman" w:hAnsi="Times New Roman"/>
                <w:sz w:val="24"/>
              </w:rPr>
            </w:pPr>
            <w:r w:rsidRPr="00A666E9">
              <w:rPr>
                <w:rFonts w:ascii="Times New Roman" w:hAnsi="Times New Roman"/>
                <w:sz w:val="24"/>
              </w:rPr>
              <w:t>Начальник отдела комплексного клиентского обслуживания</w:t>
            </w:r>
          </w:p>
        </w:tc>
        <w:tc>
          <w:tcPr>
            <w:tcW w:w="2369" w:type="dxa"/>
          </w:tcPr>
          <w:p w:rsidR="00A666E9" w:rsidRPr="00A666E9" w:rsidRDefault="00A17AF9" w:rsidP="00A17AF9">
            <w:pPr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Репина Е</w:t>
            </w:r>
            <w:r w:rsidR="00A666E9" w:rsidRPr="00A666E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Н</w:t>
            </w:r>
            <w:bookmarkStart w:id="0" w:name="_GoBack"/>
            <w:bookmarkEnd w:id="0"/>
            <w:r w:rsidR="00A666E9" w:rsidRPr="00A666E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A666E9" w:rsidRPr="00F546E5" w:rsidRDefault="00A666E9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666E9" w:rsidRPr="00F546E5" w:rsidRDefault="00A666E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666E9" w:rsidRPr="00F546E5" w:rsidRDefault="00A666E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A1" w:rsidRDefault="00E339A1">
      <w:pPr>
        <w:spacing w:after="0"/>
      </w:pPr>
      <w:r>
        <w:separator/>
      </w:r>
    </w:p>
  </w:endnote>
  <w:endnote w:type="continuationSeparator" w:id="0">
    <w:p w:rsidR="00E339A1" w:rsidRDefault="00E339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A1" w:rsidRDefault="00E339A1">
      <w:pPr>
        <w:spacing w:after="0"/>
      </w:pPr>
      <w:r>
        <w:separator/>
      </w:r>
    </w:p>
  </w:footnote>
  <w:footnote w:type="continuationSeparator" w:id="0">
    <w:p w:rsidR="00E339A1" w:rsidRDefault="00E339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20626"/>
    <w:rsid w:val="00036A58"/>
    <w:rsid w:val="00042F56"/>
    <w:rsid w:val="00044B21"/>
    <w:rsid w:val="00060819"/>
    <w:rsid w:val="00075FFB"/>
    <w:rsid w:val="000959D6"/>
    <w:rsid w:val="000A1B0B"/>
    <w:rsid w:val="000A7D67"/>
    <w:rsid w:val="000D48B7"/>
    <w:rsid w:val="000E79CB"/>
    <w:rsid w:val="00113EDE"/>
    <w:rsid w:val="0011458E"/>
    <w:rsid w:val="0012619B"/>
    <w:rsid w:val="00146ED4"/>
    <w:rsid w:val="00155DC3"/>
    <w:rsid w:val="001861BB"/>
    <w:rsid w:val="00191D05"/>
    <w:rsid w:val="001C0E82"/>
    <w:rsid w:val="001D358A"/>
    <w:rsid w:val="00216C2E"/>
    <w:rsid w:val="00236A71"/>
    <w:rsid w:val="00241078"/>
    <w:rsid w:val="00241131"/>
    <w:rsid w:val="00254324"/>
    <w:rsid w:val="00265C3B"/>
    <w:rsid w:val="002716A1"/>
    <w:rsid w:val="00290B0B"/>
    <w:rsid w:val="00320190"/>
    <w:rsid w:val="00335B81"/>
    <w:rsid w:val="00347EBA"/>
    <w:rsid w:val="003525D5"/>
    <w:rsid w:val="003621AA"/>
    <w:rsid w:val="00383BDE"/>
    <w:rsid w:val="00393BA8"/>
    <w:rsid w:val="003A4F9E"/>
    <w:rsid w:val="003B5802"/>
    <w:rsid w:val="003C57D1"/>
    <w:rsid w:val="003F1124"/>
    <w:rsid w:val="004047DD"/>
    <w:rsid w:val="00433039"/>
    <w:rsid w:val="004332F6"/>
    <w:rsid w:val="004414D1"/>
    <w:rsid w:val="00443B3B"/>
    <w:rsid w:val="00453870"/>
    <w:rsid w:val="0045554F"/>
    <w:rsid w:val="004600E9"/>
    <w:rsid w:val="004724E5"/>
    <w:rsid w:val="0049107C"/>
    <w:rsid w:val="00492D3A"/>
    <w:rsid w:val="00494405"/>
    <w:rsid w:val="005225CF"/>
    <w:rsid w:val="005259E4"/>
    <w:rsid w:val="0056506F"/>
    <w:rsid w:val="005944E3"/>
    <w:rsid w:val="005B2459"/>
    <w:rsid w:val="005F03F5"/>
    <w:rsid w:val="005F2AC0"/>
    <w:rsid w:val="006029D0"/>
    <w:rsid w:val="00606432"/>
    <w:rsid w:val="00615BCA"/>
    <w:rsid w:val="0061625F"/>
    <w:rsid w:val="00621397"/>
    <w:rsid w:val="00632390"/>
    <w:rsid w:val="00647545"/>
    <w:rsid w:val="00651746"/>
    <w:rsid w:val="00653615"/>
    <w:rsid w:val="006612CC"/>
    <w:rsid w:val="00687F8D"/>
    <w:rsid w:val="006A4FF8"/>
    <w:rsid w:val="006B399F"/>
    <w:rsid w:val="006B4ECD"/>
    <w:rsid w:val="006B54EA"/>
    <w:rsid w:val="006F195A"/>
    <w:rsid w:val="006F718E"/>
    <w:rsid w:val="007156E1"/>
    <w:rsid w:val="00744F58"/>
    <w:rsid w:val="00766043"/>
    <w:rsid w:val="00766169"/>
    <w:rsid w:val="00771EE1"/>
    <w:rsid w:val="00774773"/>
    <w:rsid w:val="00777814"/>
    <w:rsid w:val="007874A0"/>
    <w:rsid w:val="007877C9"/>
    <w:rsid w:val="007911CD"/>
    <w:rsid w:val="007C0125"/>
    <w:rsid w:val="007C5547"/>
    <w:rsid w:val="007E10DD"/>
    <w:rsid w:val="008075F0"/>
    <w:rsid w:val="008261B8"/>
    <w:rsid w:val="00833C7B"/>
    <w:rsid w:val="00874BBA"/>
    <w:rsid w:val="008821F0"/>
    <w:rsid w:val="008849E6"/>
    <w:rsid w:val="008B08B4"/>
    <w:rsid w:val="008B3921"/>
    <w:rsid w:val="008C2548"/>
    <w:rsid w:val="008C5B03"/>
    <w:rsid w:val="008C689A"/>
    <w:rsid w:val="008D083F"/>
    <w:rsid w:val="008E2627"/>
    <w:rsid w:val="008E3869"/>
    <w:rsid w:val="008E62BB"/>
    <w:rsid w:val="008F13F8"/>
    <w:rsid w:val="00911D00"/>
    <w:rsid w:val="009306C6"/>
    <w:rsid w:val="009566F0"/>
    <w:rsid w:val="00965B1F"/>
    <w:rsid w:val="0097287D"/>
    <w:rsid w:val="0099012D"/>
    <w:rsid w:val="00993F40"/>
    <w:rsid w:val="00996B15"/>
    <w:rsid w:val="009B0EE4"/>
    <w:rsid w:val="009B2A56"/>
    <w:rsid w:val="009E5D02"/>
    <w:rsid w:val="00A017EA"/>
    <w:rsid w:val="00A17AF9"/>
    <w:rsid w:val="00A442AA"/>
    <w:rsid w:val="00A60587"/>
    <w:rsid w:val="00A666E9"/>
    <w:rsid w:val="00A66949"/>
    <w:rsid w:val="00A87E82"/>
    <w:rsid w:val="00A96D5F"/>
    <w:rsid w:val="00AB2349"/>
    <w:rsid w:val="00AE44C9"/>
    <w:rsid w:val="00AE7A48"/>
    <w:rsid w:val="00B07FBD"/>
    <w:rsid w:val="00B32592"/>
    <w:rsid w:val="00B35DFF"/>
    <w:rsid w:val="00B64C35"/>
    <w:rsid w:val="00B85213"/>
    <w:rsid w:val="00BD79C4"/>
    <w:rsid w:val="00BE471B"/>
    <w:rsid w:val="00BF4839"/>
    <w:rsid w:val="00C030A4"/>
    <w:rsid w:val="00C04BD1"/>
    <w:rsid w:val="00C068E1"/>
    <w:rsid w:val="00C07B39"/>
    <w:rsid w:val="00C15F1E"/>
    <w:rsid w:val="00C22FB8"/>
    <w:rsid w:val="00C72E23"/>
    <w:rsid w:val="00C87A7F"/>
    <w:rsid w:val="00CC6148"/>
    <w:rsid w:val="00CD5C0E"/>
    <w:rsid w:val="00CE5A74"/>
    <w:rsid w:val="00CF16A6"/>
    <w:rsid w:val="00D037CF"/>
    <w:rsid w:val="00D9015D"/>
    <w:rsid w:val="00D91EB1"/>
    <w:rsid w:val="00DB3C15"/>
    <w:rsid w:val="00DD2186"/>
    <w:rsid w:val="00DF6406"/>
    <w:rsid w:val="00E11754"/>
    <w:rsid w:val="00E14BCA"/>
    <w:rsid w:val="00E22504"/>
    <w:rsid w:val="00E339A1"/>
    <w:rsid w:val="00E3493F"/>
    <w:rsid w:val="00E453C4"/>
    <w:rsid w:val="00E55A78"/>
    <w:rsid w:val="00E62D8A"/>
    <w:rsid w:val="00E86BC8"/>
    <w:rsid w:val="00EC0968"/>
    <w:rsid w:val="00EC67EF"/>
    <w:rsid w:val="00EE1A09"/>
    <w:rsid w:val="00EE27A2"/>
    <w:rsid w:val="00EE7612"/>
    <w:rsid w:val="00F0559B"/>
    <w:rsid w:val="00F21F9F"/>
    <w:rsid w:val="00F30AC6"/>
    <w:rsid w:val="00F320F5"/>
    <w:rsid w:val="00F32C43"/>
    <w:rsid w:val="00F44BD9"/>
    <w:rsid w:val="00F46B81"/>
    <w:rsid w:val="00F546E5"/>
    <w:rsid w:val="00F5577B"/>
    <w:rsid w:val="00F600CC"/>
    <w:rsid w:val="00F601DB"/>
    <w:rsid w:val="00F6532D"/>
    <w:rsid w:val="00F74586"/>
    <w:rsid w:val="00F81D81"/>
    <w:rsid w:val="00F97065"/>
    <w:rsid w:val="00FB341B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1FF87-69C8-430C-9AB9-DC5A212E1AA9}"/>
</file>

<file path=customXml/itemProps2.xml><?xml version="1.0" encoding="utf-8"?>
<ds:datastoreItem xmlns:ds="http://schemas.openxmlformats.org/officeDocument/2006/customXml" ds:itemID="{52189950-040D-4265-9583-D0E4F9888BD5}"/>
</file>

<file path=customXml/itemProps3.xml><?xml version="1.0" encoding="utf-8"?>
<ds:datastoreItem xmlns:ds="http://schemas.openxmlformats.org/officeDocument/2006/customXml" ds:itemID="{3345E024-EE7E-4075-BDD1-706EA9471832}"/>
</file>

<file path=customXml/itemProps4.xml><?xml version="1.0" encoding="utf-8"?>
<ds:datastoreItem xmlns:ds="http://schemas.openxmlformats.org/officeDocument/2006/customXml" ds:itemID="{08D03960-D561-4B43-82DC-ADE4C2348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88</cp:revision>
  <cp:lastPrinted>2016-11-17T04:07:00Z</cp:lastPrinted>
  <dcterms:created xsi:type="dcterms:W3CDTF">2016-05-11T06:12:00Z</dcterms:created>
  <dcterms:modified xsi:type="dcterms:W3CDTF">2017-03-24T09:47:00Z</dcterms:modified>
</cp:coreProperties>
</file>