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55" w:tblpY="363"/>
        <w:tblW w:w="15588" w:type="dxa"/>
        <w:tblLook w:val="0000" w:firstRow="0" w:lastRow="0" w:firstColumn="0" w:lastColumn="0" w:noHBand="0" w:noVBand="0"/>
      </w:tblPr>
      <w:tblGrid>
        <w:gridCol w:w="5148"/>
        <w:gridCol w:w="5220"/>
        <w:gridCol w:w="5220"/>
      </w:tblGrid>
      <w:tr w:rsidR="00A74265" w:rsidRPr="00B75A6B" w:rsidTr="00242285">
        <w:trPr>
          <w:trHeight w:val="1267"/>
        </w:trPr>
        <w:tc>
          <w:tcPr>
            <w:tcW w:w="5148" w:type="dxa"/>
            <w:shd w:val="clear" w:color="auto" w:fill="auto"/>
          </w:tcPr>
          <w:p w:rsidR="00A74265" w:rsidRPr="00B75A6B" w:rsidRDefault="00A74265" w:rsidP="00242285">
            <w:pPr>
              <w:rPr>
                <w:sz w:val="28"/>
                <w:szCs w:val="28"/>
              </w:rPr>
            </w:pPr>
          </w:p>
        </w:tc>
        <w:tc>
          <w:tcPr>
            <w:tcW w:w="5220" w:type="dxa"/>
          </w:tcPr>
          <w:p w:rsidR="00E85271" w:rsidRPr="00E85271" w:rsidRDefault="00E85271" w:rsidP="00E85271">
            <w:pPr>
              <w:tabs>
                <w:tab w:val="num" w:pos="0"/>
              </w:tabs>
              <w:jc w:val="both"/>
              <w:rPr>
                <w:sz w:val="28"/>
                <w:szCs w:val="28"/>
              </w:rPr>
            </w:pPr>
            <w:r w:rsidRPr="00E85271">
              <w:rPr>
                <w:sz w:val="28"/>
                <w:szCs w:val="28"/>
              </w:rPr>
              <w:t>УТВЕРЖДАЮ:</w:t>
            </w:r>
          </w:p>
          <w:p w:rsidR="00E85271" w:rsidRPr="00E85271" w:rsidRDefault="00E85271" w:rsidP="00E85271">
            <w:pPr>
              <w:tabs>
                <w:tab w:val="num" w:pos="0"/>
              </w:tabs>
              <w:jc w:val="both"/>
              <w:rPr>
                <w:sz w:val="28"/>
                <w:szCs w:val="28"/>
              </w:rPr>
            </w:pPr>
            <w:r w:rsidRPr="00E85271">
              <w:rPr>
                <w:sz w:val="28"/>
                <w:szCs w:val="28"/>
              </w:rPr>
              <w:t xml:space="preserve">Заместитель директора </w:t>
            </w:r>
          </w:p>
          <w:p w:rsidR="00E85271" w:rsidRPr="00E85271" w:rsidRDefault="00E85271" w:rsidP="00E85271">
            <w:pPr>
              <w:tabs>
                <w:tab w:val="num" w:pos="0"/>
              </w:tabs>
              <w:jc w:val="both"/>
              <w:rPr>
                <w:sz w:val="28"/>
                <w:szCs w:val="28"/>
              </w:rPr>
            </w:pPr>
            <w:r>
              <w:rPr>
                <w:sz w:val="28"/>
                <w:szCs w:val="28"/>
              </w:rPr>
              <w:t xml:space="preserve">по экономике и финансам </w:t>
            </w:r>
            <w:r w:rsidRPr="00E85271">
              <w:rPr>
                <w:sz w:val="28"/>
                <w:szCs w:val="28"/>
              </w:rPr>
              <w:t>АО «</w:t>
            </w:r>
            <w:proofErr w:type="spellStart"/>
            <w:r w:rsidRPr="00E85271">
              <w:rPr>
                <w:sz w:val="28"/>
                <w:szCs w:val="28"/>
              </w:rPr>
              <w:t>ЕЭнС</w:t>
            </w:r>
            <w:proofErr w:type="spellEnd"/>
            <w:r w:rsidRPr="00E85271">
              <w:rPr>
                <w:sz w:val="28"/>
                <w:szCs w:val="28"/>
              </w:rPr>
              <w:t>»</w:t>
            </w:r>
          </w:p>
          <w:p w:rsidR="00E85271" w:rsidRPr="00E85271" w:rsidRDefault="00E85271" w:rsidP="00E85271">
            <w:pPr>
              <w:tabs>
                <w:tab w:val="num" w:pos="0"/>
              </w:tabs>
              <w:jc w:val="both"/>
              <w:rPr>
                <w:sz w:val="28"/>
                <w:szCs w:val="28"/>
              </w:rPr>
            </w:pPr>
            <w:r w:rsidRPr="00E85271">
              <w:rPr>
                <w:sz w:val="28"/>
                <w:szCs w:val="28"/>
              </w:rPr>
              <w:t>_______________О. В. Украинская</w:t>
            </w:r>
          </w:p>
          <w:p w:rsidR="00A74265" w:rsidRPr="00A8487F" w:rsidRDefault="00E85271" w:rsidP="00E85271">
            <w:pPr>
              <w:rPr>
                <w:sz w:val="28"/>
                <w:szCs w:val="28"/>
              </w:rPr>
            </w:pPr>
            <w:r w:rsidRPr="00E85271">
              <w:rPr>
                <w:sz w:val="28"/>
                <w:szCs w:val="28"/>
              </w:rPr>
              <w:t>«_____» ___________ 2016 г.</w:t>
            </w:r>
          </w:p>
        </w:tc>
        <w:tc>
          <w:tcPr>
            <w:tcW w:w="5220" w:type="dxa"/>
            <w:shd w:val="clear" w:color="auto" w:fill="auto"/>
          </w:tcPr>
          <w:p w:rsidR="00A74265" w:rsidRDefault="00A74265" w:rsidP="00242285">
            <w:pPr>
              <w:rPr>
                <w:sz w:val="28"/>
                <w:szCs w:val="28"/>
              </w:rPr>
            </w:pPr>
          </w:p>
          <w:p w:rsidR="00A74265" w:rsidRDefault="00A74265" w:rsidP="00242285">
            <w:pPr>
              <w:rPr>
                <w:sz w:val="28"/>
                <w:szCs w:val="28"/>
              </w:rPr>
            </w:pPr>
          </w:p>
          <w:p w:rsidR="00A74265" w:rsidRDefault="00A74265" w:rsidP="00242285">
            <w:pPr>
              <w:rPr>
                <w:sz w:val="28"/>
                <w:szCs w:val="28"/>
              </w:rPr>
            </w:pPr>
          </w:p>
          <w:p w:rsidR="00A74265" w:rsidRDefault="00A74265" w:rsidP="00242285">
            <w:pPr>
              <w:rPr>
                <w:sz w:val="28"/>
                <w:szCs w:val="28"/>
              </w:rPr>
            </w:pPr>
          </w:p>
          <w:p w:rsidR="00A74265" w:rsidRPr="00A8487F" w:rsidRDefault="00A74265" w:rsidP="00242285">
            <w:pPr>
              <w:rPr>
                <w:sz w:val="28"/>
                <w:szCs w:val="28"/>
              </w:rPr>
            </w:pPr>
          </w:p>
        </w:tc>
      </w:tr>
    </w:tbl>
    <w:p w:rsidR="00A74265" w:rsidRPr="00B75A6B" w:rsidRDefault="00A74265" w:rsidP="00A74265">
      <w:pPr>
        <w:tabs>
          <w:tab w:val="left" w:pos="5746"/>
        </w:tabs>
        <w:ind w:left="1083" w:hanging="1083"/>
        <w:rPr>
          <w:sz w:val="28"/>
          <w:szCs w:val="28"/>
        </w:rPr>
      </w:pPr>
      <w:r w:rsidRPr="00B75A6B">
        <w:rPr>
          <w:b/>
          <w:sz w:val="28"/>
          <w:szCs w:val="28"/>
        </w:rPr>
        <w:tab/>
      </w:r>
      <w:r w:rsidRPr="00B75A6B">
        <w:rPr>
          <w:b/>
          <w:sz w:val="28"/>
          <w:szCs w:val="28"/>
        </w:rPr>
        <w:tab/>
      </w:r>
    </w:p>
    <w:p w:rsidR="00A74265" w:rsidRPr="00B75A6B" w:rsidRDefault="00A74265" w:rsidP="00A74265">
      <w:pPr>
        <w:tabs>
          <w:tab w:val="left" w:pos="5746"/>
        </w:tabs>
        <w:ind w:left="1083" w:hanging="1083"/>
        <w:rPr>
          <w:sz w:val="28"/>
          <w:szCs w:val="28"/>
        </w:rPr>
      </w:pPr>
      <w:r w:rsidRPr="00B75A6B">
        <w:rPr>
          <w:sz w:val="28"/>
          <w:szCs w:val="28"/>
        </w:rPr>
        <w:tab/>
      </w:r>
      <w:r w:rsidRPr="00B75A6B">
        <w:rPr>
          <w:sz w:val="28"/>
          <w:szCs w:val="28"/>
        </w:rPr>
        <w:tab/>
      </w: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Default="00A74265" w:rsidP="00A74265">
      <w:pPr>
        <w:tabs>
          <w:tab w:val="left" w:pos="5746"/>
        </w:tabs>
        <w:ind w:left="1083" w:hanging="1083"/>
        <w:rPr>
          <w:b/>
          <w:sz w:val="28"/>
          <w:szCs w:val="28"/>
        </w:rPr>
      </w:pPr>
    </w:p>
    <w:p w:rsidR="00B47A28" w:rsidRDefault="00B47A28" w:rsidP="00A74265">
      <w:pPr>
        <w:tabs>
          <w:tab w:val="left" w:pos="5746"/>
        </w:tabs>
        <w:ind w:left="1083" w:hanging="1083"/>
        <w:rPr>
          <w:b/>
          <w:sz w:val="28"/>
          <w:szCs w:val="28"/>
        </w:rPr>
      </w:pPr>
    </w:p>
    <w:p w:rsidR="00B47A28" w:rsidRDefault="00B47A28" w:rsidP="00A74265">
      <w:pPr>
        <w:tabs>
          <w:tab w:val="left" w:pos="5746"/>
        </w:tabs>
        <w:ind w:left="1083" w:hanging="1083"/>
        <w:rPr>
          <w:b/>
          <w:sz w:val="28"/>
          <w:szCs w:val="28"/>
        </w:rPr>
      </w:pPr>
    </w:p>
    <w:p w:rsidR="00B47A28" w:rsidRDefault="00B47A28" w:rsidP="00A74265">
      <w:pPr>
        <w:tabs>
          <w:tab w:val="left" w:pos="5746"/>
        </w:tabs>
        <w:ind w:left="1083" w:hanging="1083"/>
        <w:rPr>
          <w:b/>
          <w:sz w:val="28"/>
          <w:szCs w:val="28"/>
        </w:rPr>
      </w:pPr>
    </w:p>
    <w:p w:rsidR="00B47A28" w:rsidRPr="00B75A6B" w:rsidRDefault="00B47A28" w:rsidP="00A74265">
      <w:pPr>
        <w:tabs>
          <w:tab w:val="left" w:pos="5746"/>
        </w:tabs>
        <w:ind w:left="1083" w:hanging="1083"/>
        <w:rPr>
          <w:b/>
          <w:sz w:val="28"/>
          <w:szCs w:val="28"/>
        </w:rPr>
      </w:pPr>
    </w:p>
    <w:p w:rsidR="00A74265" w:rsidRPr="001F6B8A" w:rsidRDefault="00A74265" w:rsidP="00A74265">
      <w:pPr>
        <w:ind w:left="1083" w:hanging="1083"/>
        <w:jc w:val="center"/>
        <w:rPr>
          <w:b/>
          <w:sz w:val="28"/>
          <w:szCs w:val="28"/>
        </w:rPr>
      </w:pPr>
      <w:r w:rsidRPr="001F6B8A">
        <w:rPr>
          <w:b/>
          <w:sz w:val="28"/>
          <w:szCs w:val="28"/>
        </w:rPr>
        <w:t>Техническое задание</w:t>
      </w:r>
    </w:p>
    <w:p w:rsidR="00A74265" w:rsidRPr="001F6B8A" w:rsidRDefault="00A74265" w:rsidP="00A74265">
      <w:pPr>
        <w:ind w:left="1083" w:hanging="1083"/>
        <w:jc w:val="center"/>
        <w:rPr>
          <w:b/>
          <w:sz w:val="28"/>
          <w:szCs w:val="28"/>
        </w:rPr>
      </w:pPr>
    </w:p>
    <w:p w:rsidR="00A74265" w:rsidRPr="001F6B8A" w:rsidRDefault="00A74265" w:rsidP="0081215E">
      <w:pPr>
        <w:ind w:firstLine="540"/>
        <w:jc w:val="center"/>
        <w:rPr>
          <w:color w:val="000000"/>
          <w:sz w:val="28"/>
          <w:szCs w:val="28"/>
        </w:rPr>
      </w:pPr>
      <w:r w:rsidRPr="001F6B8A">
        <w:rPr>
          <w:sz w:val="28"/>
          <w:szCs w:val="28"/>
        </w:rPr>
        <w:t xml:space="preserve">для организации </w:t>
      </w:r>
      <w:r w:rsidRPr="001F6B8A">
        <w:rPr>
          <w:color w:val="000000"/>
          <w:sz w:val="28"/>
          <w:szCs w:val="28"/>
        </w:rPr>
        <w:t>и проведения открытого запроса цен</w:t>
      </w:r>
      <w:r w:rsidR="0081215E">
        <w:rPr>
          <w:color w:val="000000"/>
          <w:sz w:val="28"/>
          <w:szCs w:val="28"/>
        </w:rPr>
        <w:t xml:space="preserve"> </w:t>
      </w:r>
      <w:r w:rsidRPr="001F6B8A">
        <w:rPr>
          <w:color w:val="000000"/>
          <w:sz w:val="28"/>
          <w:szCs w:val="28"/>
        </w:rPr>
        <w:t>на право заключения договора</w:t>
      </w:r>
      <w:r w:rsidR="003F12FC" w:rsidRPr="001F6B8A">
        <w:rPr>
          <w:color w:val="000000"/>
          <w:sz w:val="28"/>
          <w:szCs w:val="28"/>
        </w:rPr>
        <w:t xml:space="preserve"> на поставку </w:t>
      </w:r>
      <w:r w:rsidR="00B02F29">
        <w:rPr>
          <w:color w:val="000000"/>
          <w:sz w:val="28"/>
          <w:szCs w:val="28"/>
        </w:rPr>
        <w:t>канцелярских товаров</w:t>
      </w:r>
      <w:r w:rsidR="0081215E">
        <w:rPr>
          <w:color w:val="000000"/>
          <w:sz w:val="28"/>
          <w:szCs w:val="28"/>
        </w:rPr>
        <w:t xml:space="preserve"> </w:t>
      </w:r>
      <w:r w:rsidR="0081215E" w:rsidRPr="00C65B9E">
        <w:rPr>
          <w:color w:val="000000"/>
          <w:sz w:val="28"/>
          <w:szCs w:val="28"/>
        </w:rPr>
        <w:t>для АО «</w:t>
      </w:r>
      <w:proofErr w:type="spellStart"/>
      <w:r w:rsidR="0081215E" w:rsidRPr="00C65B9E">
        <w:rPr>
          <w:color w:val="000000"/>
          <w:sz w:val="28"/>
          <w:szCs w:val="28"/>
        </w:rPr>
        <w:t>ЕЭ</w:t>
      </w:r>
      <w:r w:rsidR="00E85271">
        <w:rPr>
          <w:color w:val="000000"/>
          <w:sz w:val="28"/>
          <w:szCs w:val="28"/>
        </w:rPr>
        <w:t>нС</w:t>
      </w:r>
      <w:proofErr w:type="spellEnd"/>
      <w:r w:rsidR="0081215E" w:rsidRPr="00C65B9E">
        <w:rPr>
          <w:color w:val="000000"/>
          <w:sz w:val="28"/>
          <w:szCs w:val="28"/>
        </w:rPr>
        <w:t>»</w:t>
      </w:r>
      <w:r w:rsidR="00E85271">
        <w:rPr>
          <w:color w:val="000000"/>
          <w:sz w:val="28"/>
          <w:szCs w:val="28"/>
        </w:rPr>
        <w:t xml:space="preserve"> в 2017 году</w:t>
      </w:r>
    </w:p>
    <w:p w:rsidR="00A74265" w:rsidRPr="001F6B8A" w:rsidRDefault="00A74265" w:rsidP="00A74265">
      <w:pPr>
        <w:jc w:val="center"/>
        <w:rPr>
          <w:sz w:val="28"/>
          <w:szCs w:val="28"/>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F9422B" w:rsidRPr="005E1522" w:rsidRDefault="00F9422B"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81215E" w:rsidRPr="005E1522" w:rsidRDefault="0081215E"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1F6B8A" w:rsidRDefault="00A74265" w:rsidP="00A74265">
      <w:pPr>
        <w:jc w:val="both"/>
        <w:rPr>
          <w:b/>
          <w:sz w:val="28"/>
          <w:szCs w:val="28"/>
        </w:rPr>
      </w:pPr>
    </w:p>
    <w:p w:rsidR="00A74265" w:rsidRPr="001F6B8A" w:rsidRDefault="00A74265" w:rsidP="00A74265">
      <w:pPr>
        <w:jc w:val="both"/>
        <w:rPr>
          <w:b/>
          <w:sz w:val="28"/>
          <w:szCs w:val="28"/>
        </w:rPr>
      </w:pPr>
    </w:p>
    <w:p w:rsidR="00A74265" w:rsidRPr="001F6B8A" w:rsidRDefault="00A74265" w:rsidP="00A74265">
      <w:pPr>
        <w:jc w:val="center"/>
        <w:rPr>
          <w:sz w:val="28"/>
          <w:szCs w:val="28"/>
        </w:rPr>
      </w:pPr>
      <w:r w:rsidRPr="001F6B8A">
        <w:rPr>
          <w:sz w:val="28"/>
          <w:szCs w:val="28"/>
        </w:rPr>
        <w:t>г. Екатеринбург</w:t>
      </w:r>
    </w:p>
    <w:p w:rsidR="00A74265" w:rsidRPr="001F6B8A" w:rsidRDefault="00A74265" w:rsidP="00A74265">
      <w:pPr>
        <w:jc w:val="center"/>
        <w:rPr>
          <w:sz w:val="28"/>
          <w:szCs w:val="28"/>
        </w:rPr>
      </w:pPr>
      <w:r w:rsidRPr="001F6B8A">
        <w:rPr>
          <w:sz w:val="28"/>
          <w:szCs w:val="28"/>
        </w:rPr>
        <w:t>201</w:t>
      </w:r>
      <w:r w:rsidR="00031084" w:rsidRPr="001F6B8A">
        <w:rPr>
          <w:sz w:val="28"/>
          <w:szCs w:val="28"/>
        </w:rPr>
        <w:t>6</w:t>
      </w:r>
      <w:r w:rsidRPr="001F6B8A">
        <w:rPr>
          <w:sz w:val="28"/>
          <w:szCs w:val="28"/>
        </w:rPr>
        <w:t>г</w:t>
      </w:r>
      <w:r w:rsidR="00B47A28" w:rsidRPr="001F6B8A">
        <w:rPr>
          <w:sz w:val="28"/>
          <w:szCs w:val="28"/>
        </w:rPr>
        <w:t>.</w:t>
      </w:r>
    </w:p>
    <w:p w:rsidR="00A74265" w:rsidRPr="001F6B8A" w:rsidRDefault="00A74265" w:rsidP="00A74265">
      <w:pPr>
        <w:jc w:val="center"/>
        <w:rPr>
          <w:sz w:val="28"/>
          <w:szCs w:val="28"/>
        </w:rPr>
      </w:pPr>
    </w:p>
    <w:p w:rsidR="00031084" w:rsidRPr="001F6B8A" w:rsidRDefault="00031084" w:rsidP="00A74265">
      <w:pPr>
        <w:jc w:val="center"/>
        <w:rPr>
          <w:sz w:val="28"/>
          <w:szCs w:val="28"/>
        </w:rPr>
      </w:pPr>
    </w:p>
    <w:p w:rsidR="00A74265" w:rsidRPr="001F6B8A" w:rsidRDefault="00A74265" w:rsidP="0081215E">
      <w:pPr>
        <w:jc w:val="both"/>
        <w:rPr>
          <w:color w:val="000000"/>
          <w:sz w:val="28"/>
          <w:szCs w:val="28"/>
        </w:rPr>
      </w:pPr>
      <w:r w:rsidRPr="001F6B8A">
        <w:rPr>
          <w:b/>
          <w:sz w:val="28"/>
          <w:szCs w:val="28"/>
        </w:rPr>
        <w:lastRenderedPageBreak/>
        <w:t>1</w:t>
      </w:r>
      <w:r w:rsidRPr="001F6B8A">
        <w:rPr>
          <w:b/>
          <w:color w:val="000000"/>
          <w:sz w:val="28"/>
          <w:szCs w:val="28"/>
        </w:rPr>
        <w:t xml:space="preserve">. Предмет открытого запроса цен (далее - «закупки»). </w:t>
      </w:r>
      <w:r w:rsidR="004329D5" w:rsidRPr="001F6B8A">
        <w:rPr>
          <w:color w:val="000000"/>
          <w:sz w:val="28"/>
          <w:szCs w:val="28"/>
        </w:rPr>
        <w:t xml:space="preserve">Право заключения договора на поставку </w:t>
      </w:r>
      <w:r w:rsidR="00B02F29">
        <w:rPr>
          <w:color w:val="000000"/>
          <w:sz w:val="28"/>
          <w:szCs w:val="28"/>
        </w:rPr>
        <w:t>канцелярских товаров</w:t>
      </w:r>
      <w:r w:rsidR="0081215E">
        <w:rPr>
          <w:color w:val="000000"/>
          <w:sz w:val="28"/>
          <w:szCs w:val="28"/>
        </w:rPr>
        <w:t xml:space="preserve"> </w:t>
      </w:r>
      <w:r w:rsidR="0081215E" w:rsidRPr="00C65B9E">
        <w:rPr>
          <w:color w:val="000000"/>
          <w:sz w:val="28"/>
          <w:szCs w:val="28"/>
        </w:rPr>
        <w:t>для АО «</w:t>
      </w:r>
      <w:proofErr w:type="spellStart"/>
      <w:r w:rsidR="0081215E" w:rsidRPr="00C65B9E">
        <w:rPr>
          <w:color w:val="000000"/>
          <w:sz w:val="28"/>
          <w:szCs w:val="28"/>
        </w:rPr>
        <w:t>ЕЭ</w:t>
      </w:r>
      <w:r w:rsidR="00E85271">
        <w:rPr>
          <w:color w:val="000000"/>
          <w:sz w:val="28"/>
          <w:szCs w:val="28"/>
        </w:rPr>
        <w:t>нС</w:t>
      </w:r>
      <w:proofErr w:type="spellEnd"/>
      <w:r w:rsidR="0081215E" w:rsidRPr="00C65B9E">
        <w:rPr>
          <w:color w:val="000000"/>
          <w:sz w:val="28"/>
          <w:szCs w:val="28"/>
        </w:rPr>
        <w:t>»</w:t>
      </w:r>
      <w:r w:rsidR="0081215E">
        <w:rPr>
          <w:color w:val="000000"/>
          <w:sz w:val="28"/>
          <w:szCs w:val="28"/>
        </w:rPr>
        <w:t>.</w:t>
      </w:r>
    </w:p>
    <w:p w:rsidR="00A74265" w:rsidRPr="001F6B8A" w:rsidRDefault="004329D5" w:rsidP="004329D5">
      <w:pPr>
        <w:tabs>
          <w:tab w:val="left" w:pos="8115"/>
        </w:tabs>
        <w:jc w:val="both"/>
        <w:rPr>
          <w:b/>
          <w:color w:val="000000"/>
          <w:sz w:val="28"/>
          <w:szCs w:val="28"/>
        </w:rPr>
      </w:pPr>
      <w:r w:rsidRPr="001F6B8A">
        <w:rPr>
          <w:b/>
          <w:color w:val="000000"/>
          <w:sz w:val="28"/>
          <w:szCs w:val="28"/>
        </w:rPr>
        <w:tab/>
      </w:r>
    </w:p>
    <w:p w:rsidR="00A74265" w:rsidRPr="0093052C" w:rsidRDefault="00A74265" w:rsidP="00A74265">
      <w:pPr>
        <w:jc w:val="both"/>
        <w:rPr>
          <w:b/>
          <w:color w:val="000000"/>
          <w:sz w:val="28"/>
          <w:szCs w:val="28"/>
        </w:rPr>
      </w:pPr>
      <w:r w:rsidRPr="0093052C">
        <w:rPr>
          <w:b/>
          <w:color w:val="000000"/>
          <w:sz w:val="28"/>
          <w:szCs w:val="28"/>
        </w:rPr>
        <w:t>2. Основание на проведение закупки.</w:t>
      </w:r>
    </w:p>
    <w:p w:rsidR="00A74265" w:rsidRPr="009C45AD" w:rsidRDefault="00A74265" w:rsidP="00A74265">
      <w:pPr>
        <w:tabs>
          <w:tab w:val="left" w:pos="8931"/>
        </w:tabs>
        <w:ind w:right="48"/>
        <w:jc w:val="both"/>
        <w:rPr>
          <w:color w:val="000000"/>
          <w:sz w:val="28"/>
          <w:szCs w:val="28"/>
        </w:rPr>
      </w:pPr>
      <w:r w:rsidRPr="0093052C">
        <w:rPr>
          <w:color w:val="000000"/>
          <w:sz w:val="28"/>
          <w:szCs w:val="28"/>
        </w:rPr>
        <w:t xml:space="preserve">2.1. </w:t>
      </w:r>
      <w:r w:rsidR="00E85271" w:rsidRPr="00E85271">
        <w:rPr>
          <w:color w:val="000000"/>
          <w:sz w:val="28"/>
          <w:szCs w:val="28"/>
        </w:rPr>
        <w:t xml:space="preserve">Настоящая закупка проводится в соответствии с Планом закупки </w:t>
      </w:r>
      <w:r w:rsidR="009C45AD" w:rsidRPr="009C45AD">
        <w:rPr>
          <w:color w:val="000000"/>
          <w:sz w:val="28"/>
          <w:szCs w:val="28"/>
        </w:rPr>
        <w:t xml:space="preserve">2016 </w:t>
      </w:r>
      <w:r w:rsidR="00E85271" w:rsidRPr="00E85271">
        <w:rPr>
          <w:color w:val="000000"/>
          <w:sz w:val="28"/>
          <w:szCs w:val="28"/>
        </w:rPr>
        <w:t xml:space="preserve">г., Выпиской из Протокола ЗК от  </w:t>
      </w:r>
      <w:r w:rsidR="009C45AD" w:rsidRPr="009C45AD">
        <w:rPr>
          <w:color w:val="000000"/>
          <w:sz w:val="28"/>
          <w:szCs w:val="28"/>
        </w:rPr>
        <w:t>14</w:t>
      </w:r>
      <w:r w:rsidR="00E85271" w:rsidRPr="00E85271">
        <w:rPr>
          <w:color w:val="000000"/>
          <w:sz w:val="28"/>
          <w:szCs w:val="28"/>
        </w:rPr>
        <w:t>.</w:t>
      </w:r>
      <w:r w:rsidR="009C45AD" w:rsidRPr="009C45AD">
        <w:rPr>
          <w:color w:val="000000"/>
          <w:sz w:val="28"/>
          <w:szCs w:val="28"/>
        </w:rPr>
        <w:t>11</w:t>
      </w:r>
      <w:r w:rsidR="00E85271" w:rsidRPr="00E85271">
        <w:rPr>
          <w:color w:val="000000"/>
          <w:sz w:val="28"/>
          <w:szCs w:val="28"/>
        </w:rPr>
        <w:t xml:space="preserve">.2016 года № </w:t>
      </w:r>
      <w:r w:rsidR="009C45AD" w:rsidRPr="009C45AD">
        <w:rPr>
          <w:color w:val="000000"/>
          <w:sz w:val="28"/>
          <w:szCs w:val="28"/>
        </w:rPr>
        <w:t>41</w:t>
      </w:r>
      <w:r w:rsidR="009C45AD">
        <w:rPr>
          <w:color w:val="000000"/>
          <w:sz w:val="28"/>
          <w:szCs w:val="28"/>
        </w:rPr>
        <w:t>.</w:t>
      </w:r>
    </w:p>
    <w:p w:rsidR="00C10037" w:rsidRPr="005E1522" w:rsidRDefault="00C10037" w:rsidP="00C10037">
      <w:pPr>
        <w:tabs>
          <w:tab w:val="left" w:pos="8931"/>
        </w:tabs>
        <w:ind w:right="48"/>
        <w:rPr>
          <w:color w:val="000000"/>
          <w:highlight w:val="green"/>
        </w:rPr>
      </w:pPr>
    </w:p>
    <w:tbl>
      <w:tblPr>
        <w:tblW w:w="10219" w:type="dxa"/>
        <w:tblInd w:w="95" w:type="dxa"/>
        <w:tblLook w:val="04A0" w:firstRow="1" w:lastRow="0" w:firstColumn="1" w:lastColumn="0" w:noHBand="0" w:noVBand="1"/>
      </w:tblPr>
      <w:tblGrid>
        <w:gridCol w:w="1028"/>
        <w:gridCol w:w="780"/>
        <w:gridCol w:w="2380"/>
        <w:gridCol w:w="1588"/>
        <w:gridCol w:w="592"/>
        <w:gridCol w:w="1300"/>
        <w:gridCol w:w="2551"/>
      </w:tblGrid>
      <w:tr w:rsidR="00C10037" w:rsidRPr="005E1522" w:rsidTr="00242285">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Наименование лота</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xml:space="preserve">Планируемая (предельная) цена в руб. </w:t>
            </w:r>
            <w:r w:rsidR="00140B7C" w:rsidRPr="005C6F27">
              <w:rPr>
                <w:color w:val="000000"/>
                <w:sz w:val="22"/>
                <w:szCs w:val="22"/>
              </w:rPr>
              <w:t>(</w:t>
            </w:r>
            <w:r w:rsidRPr="005C6F27">
              <w:rPr>
                <w:color w:val="000000"/>
                <w:sz w:val="22"/>
                <w:szCs w:val="22"/>
              </w:rPr>
              <w:t>без НДС</w:t>
            </w:r>
            <w:r w:rsidR="00140B7C" w:rsidRPr="005C6F27">
              <w:rPr>
                <w:color w:val="000000"/>
                <w:sz w:val="22"/>
                <w:szCs w:val="22"/>
              </w:rPr>
              <w:t>/с НДС)</w:t>
            </w:r>
          </w:p>
        </w:tc>
        <w:tc>
          <w:tcPr>
            <w:tcW w:w="4443" w:type="dxa"/>
            <w:gridSpan w:val="3"/>
            <w:tcBorders>
              <w:top w:val="single" w:sz="4" w:space="0" w:color="auto"/>
              <w:left w:val="nil"/>
              <w:bottom w:val="single" w:sz="4" w:space="0" w:color="auto"/>
              <w:right w:val="single" w:sz="4" w:space="0" w:color="000000"/>
            </w:tcBorders>
            <w:shd w:val="clear" w:color="auto" w:fill="auto"/>
            <w:vAlign w:val="center"/>
            <w:hideMark/>
          </w:tcPr>
          <w:p w:rsidR="00C10037" w:rsidRPr="005C6F27" w:rsidRDefault="00C82D19" w:rsidP="00C82D19">
            <w:pPr>
              <w:jc w:val="center"/>
              <w:rPr>
                <w:color w:val="000000"/>
                <w:sz w:val="22"/>
                <w:szCs w:val="22"/>
              </w:rPr>
            </w:pPr>
            <w:r>
              <w:rPr>
                <w:color w:val="000000"/>
                <w:sz w:val="22"/>
                <w:szCs w:val="22"/>
              </w:rPr>
              <w:t>Приказ</w:t>
            </w:r>
            <w:r w:rsidRPr="00744F58">
              <w:rPr>
                <w:color w:val="000000"/>
                <w:sz w:val="22"/>
                <w:szCs w:val="22"/>
              </w:rPr>
              <w:t xml:space="preserve"> </w:t>
            </w:r>
            <w:r w:rsidR="004A7D57">
              <w:rPr>
                <w:color w:val="000000"/>
                <w:sz w:val="22"/>
                <w:szCs w:val="22"/>
              </w:rPr>
              <w:t>О</w:t>
            </w:r>
            <w:r w:rsidRPr="00744F58">
              <w:rPr>
                <w:color w:val="000000"/>
                <w:sz w:val="22"/>
                <w:szCs w:val="22"/>
              </w:rPr>
              <w:t>АО «</w:t>
            </w:r>
            <w:proofErr w:type="spellStart"/>
            <w:r w:rsidRPr="00744F58">
              <w:rPr>
                <w:color w:val="000000"/>
                <w:sz w:val="22"/>
                <w:szCs w:val="22"/>
              </w:rPr>
              <w:t>ЕЭ</w:t>
            </w:r>
            <w:r>
              <w:rPr>
                <w:color w:val="000000"/>
                <w:sz w:val="22"/>
                <w:szCs w:val="22"/>
              </w:rPr>
              <w:t>нС</w:t>
            </w:r>
            <w:proofErr w:type="spellEnd"/>
            <w:r>
              <w:rPr>
                <w:color w:val="000000"/>
                <w:sz w:val="22"/>
                <w:szCs w:val="22"/>
              </w:rPr>
              <w:t>» № 17</w:t>
            </w:r>
            <w:r w:rsidRPr="00744F58">
              <w:rPr>
                <w:color w:val="000000"/>
                <w:sz w:val="22"/>
                <w:szCs w:val="22"/>
              </w:rPr>
              <w:t xml:space="preserve"> от </w:t>
            </w:r>
            <w:r>
              <w:rPr>
                <w:color w:val="000000"/>
                <w:sz w:val="22"/>
                <w:szCs w:val="22"/>
              </w:rPr>
              <w:t>25</w:t>
            </w:r>
            <w:r w:rsidRPr="00744F58">
              <w:rPr>
                <w:color w:val="000000"/>
                <w:sz w:val="22"/>
                <w:szCs w:val="22"/>
              </w:rPr>
              <w:t>.</w:t>
            </w:r>
            <w:r>
              <w:rPr>
                <w:color w:val="000000"/>
                <w:sz w:val="22"/>
                <w:szCs w:val="22"/>
              </w:rPr>
              <w:t>01</w:t>
            </w:r>
            <w:r w:rsidRPr="00744F58">
              <w:rPr>
                <w:color w:val="000000"/>
                <w:sz w:val="22"/>
                <w:szCs w:val="22"/>
              </w:rPr>
              <w:t>.201</w:t>
            </w:r>
            <w:r>
              <w:rPr>
                <w:color w:val="000000"/>
                <w:sz w:val="22"/>
                <w:szCs w:val="22"/>
              </w:rPr>
              <w:t>6</w:t>
            </w:r>
            <w:r w:rsidRPr="00744F58">
              <w:rPr>
                <w:color w:val="000000"/>
                <w:sz w:val="22"/>
                <w:szCs w:val="22"/>
              </w:rPr>
              <w:t>г. «Об утверждении Перечня товаров работ, услуг, закупка которых осуществляется у субъектов малого и среднего предпринимательства»</w:t>
            </w:r>
          </w:p>
        </w:tc>
      </w:tr>
      <w:tr w:rsidR="00C10037" w:rsidRPr="005E1522" w:rsidTr="005C6F27">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592" w:type="dxa"/>
            <w:tcBorders>
              <w:top w:val="nil"/>
              <w:left w:val="nil"/>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xml:space="preserve">№ </w:t>
            </w:r>
            <w:proofErr w:type="gramStart"/>
            <w:r w:rsidRPr="005C6F27">
              <w:rPr>
                <w:color w:val="000000"/>
                <w:sz w:val="22"/>
                <w:szCs w:val="22"/>
              </w:rPr>
              <w:t>п</w:t>
            </w:r>
            <w:proofErr w:type="gramEnd"/>
            <w:r w:rsidRPr="005C6F27">
              <w:rPr>
                <w:color w:val="000000"/>
                <w:sz w:val="22"/>
                <w:szCs w:val="22"/>
              </w:rPr>
              <w:t>/п</w:t>
            </w:r>
          </w:p>
        </w:tc>
        <w:tc>
          <w:tcPr>
            <w:tcW w:w="1300" w:type="dxa"/>
            <w:tcBorders>
              <w:top w:val="nil"/>
              <w:left w:val="nil"/>
              <w:bottom w:val="single" w:sz="4" w:space="0" w:color="auto"/>
              <w:right w:val="single" w:sz="4" w:space="0" w:color="auto"/>
            </w:tcBorders>
            <w:shd w:val="clear" w:color="auto" w:fill="auto"/>
            <w:vAlign w:val="center"/>
            <w:hideMark/>
          </w:tcPr>
          <w:p w:rsidR="00C10037" w:rsidRPr="005C6F27" w:rsidRDefault="00162F48" w:rsidP="00162F48">
            <w:pPr>
              <w:jc w:val="center"/>
              <w:rPr>
                <w:color w:val="000000"/>
                <w:sz w:val="22"/>
                <w:szCs w:val="22"/>
              </w:rPr>
            </w:pPr>
            <w:r w:rsidRPr="005C6F27">
              <w:rPr>
                <w:color w:val="000000"/>
                <w:sz w:val="22"/>
                <w:szCs w:val="22"/>
              </w:rPr>
              <w:t>Код по ОК</w:t>
            </w:r>
            <w:r w:rsidR="00C10037" w:rsidRPr="005C6F27">
              <w:rPr>
                <w:color w:val="000000"/>
                <w:sz w:val="22"/>
                <w:szCs w:val="22"/>
              </w:rPr>
              <w:t>П</w:t>
            </w:r>
            <w:r w:rsidRPr="005C6F27">
              <w:rPr>
                <w:color w:val="000000"/>
                <w:sz w:val="22"/>
                <w:szCs w:val="22"/>
              </w:rPr>
              <w:t>Д</w:t>
            </w:r>
            <w:proofErr w:type="gramStart"/>
            <w:r w:rsidRPr="005C6F27">
              <w:rPr>
                <w:color w:val="000000"/>
                <w:sz w:val="22"/>
                <w:szCs w:val="22"/>
              </w:rPr>
              <w:t>2</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C10037" w:rsidRPr="005C6F27" w:rsidRDefault="00162F48" w:rsidP="00242285">
            <w:pPr>
              <w:jc w:val="center"/>
              <w:rPr>
                <w:color w:val="000000"/>
                <w:sz w:val="22"/>
                <w:szCs w:val="22"/>
              </w:rPr>
            </w:pPr>
            <w:r w:rsidRPr="005C6F27">
              <w:rPr>
                <w:color w:val="000000"/>
                <w:sz w:val="22"/>
                <w:szCs w:val="22"/>
              </w:rPr>
              <w:t>Наименование по ОКПД</w:t>
            </w:r>
            <w:proofErr w:type="gramStart"/>
            <w:r w:rsidRPr="005C6F27">
              <w:rPr>
                <w:color w:val="000000"/>
                <w:sz w:val="22"/>
                <w:szCs w:val="22"/>
              </w:rPr>
              <w:t>2</w:t>
            </w:r>
            <w:proofErr w:type="gramEnd"/>
          </w:p>
        </w:tc>
      </w:tr>
      <w:tr w:rsidR="005C6F27" w:rsidRPr="005E1522" w:rsidTr="009C45AD">
        <w:trPr>
          <w:trHeight w:val="155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F27" w:rsidRPr="009C45AD" w:rsidRDefault="009C45AD" w:rsidP="009C45AD">
            <w:pPr>
              <w:jc w:val="center"/>
              <w:rPr>
                <w:color w:val="000000"/>
                <w:sz w:val="22"/>
                <w:szCs w:val="22"/>
              </w:rPr>
            </w:pPr>
            <w:r>
              <w:rPr>
                <w:color w:val="000000"/>
                <w:sz w:val="22"/>
                <w:szCs w:val="22"/>
              </w:rPr>
              <w:t>38-168</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C6F27" w:rsidRPr="009C45AD" w:rsidRDefault="009C45AD" w:rsidP="009C45AD">
            <w:pPr>
              <w:jc w:val="center"/>
              <w:rPr>
                <w:color w:val="000000"/>
                <w:sz w:val="22"/>
                <w:szCs w:val="22"/>
              </w:rPr>
            </w:pPr>
            <w:r>
              <w:rPr>
                <w:color w:val="000000"/>
                <w:sz w:val="22"/>
                <w:szCs w:val="22"/>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5C6F27" w:rsidRPr="009C45AD" w:rsidRDefault="005C6F27" w:rsidP="009C45AD">
            <w:pPr>
              <w:jc w:val="center"/>
              <w:rPr>
                <w:color w:val="000000"/>
                <w:sz w:val="22"/>
                <w:szCs w:val="22"/>
              </w:rPr>
            </w:pPr>
            <w:r w:rsidRPr="009C45AD">
              <w:rPr>
                <w:color w:val="000000"/>
                <w:sz w:val="22"/>
                <w:szCs w:val="22"/>
              </w:rPr>
              <w:t xml:space="preserve">Поставка </w:t>
            </w:r>
            <w:r w:rsidR="00B02F29" w:rsidRPr="009C45AD">
              <w:rPr>
                <w:color w:val="000000"/>
                <w:sz w:val="22"/>
                <w:szCs w:val="22"/>
              </w:rPr>
              <w:t>канцелярских товаров</w:t>
            </w:r>
            <w:r w:rsidR="0081215E" w:rsidRPr="009C45AD">
              <w:rPr>
                <w:color w:val="000000"/>
                <w:sz w:val="22"/>
                <w:szCs w:val="22"/>
              </w:rPr>
              <w:t xml:space="preserve"> для АО «</w:t>
            </w:r>
            <w:proofErr w:type="spellStart"/>
            <w:r w:rsidR="0081215E" w:rsidRPr="009C45AD">
              <w:rPr>
                <w:color w:val="000000"/>
                <w:sz w:val="22"/>
                <w:szCs w:val="22"/>
              </w:rPr>
              <w:t>ЕЭ</w:t>
            </w:r>
            <w:r w:rsidR="005C6231" w:rsidRPr="009C45AD">
              <w:rPr>
                <w:color w:val="000000"/>
                <w:sz w:val="22"/>
                <w:szCs w:val="22"/>
              </w:rPr>
              <w:t>нС</w:t>
            </w:r>
            <w:proofErr w:type="spellEnd"/>
            <w:r w:rsidR="0081215E" w:rsidRPr="009C45AD">
              <w:rPr>
                <w:color w:val="000000"/>
                <w:sz w:val="22"/>
                <w:szCs w:val="22"/>
              </w:rPr>
              <w:t>»</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5C6F27" w:rsidRPr="009C45AD" w:rsidRDefault="00435FDB" w:rsidP="009C45AD">
            <w:pPr>
              <w:jc w:val="center"/>
              <w:rPr>
                <w:color w:val="000000"/>
                <w:sz w:val="22"/>
                <w:szCs w:val="22"/>
              </w:rPr>
            </w:pPr>
            <w:r>
              <w:rPr>
                <w:color w:val="000000"/>
                <w:sz w:val="22"/>
                <w:szCs w:val="22"/>
              </w:rPr>
              <w:t>674 094,59</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5C6F27" w:rsidRPr="009C45AD" w:rsidRDefault="005C6F27" w:rsidP="009C45AD">
            <w:pPr>
              <w:jc w:val="center"/>
              <w:rPr>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C6F27" w:rsidRPr="009C45AD" w:rsidRDefault="00B02F29" w:rsidP="009C45AD">
            <w:pPr>
              <w:jc w:val="center"/>
              <w:rPr>
                <w:color w:val="000000"/>
                <w:sz w:val="22"/>
                <w:szCs w:val="22"/>
              </w:rPr>
            </w:pPr>
            <w:r w:rsidRPr="009C45AD">
              <w:rPr>
                <w:color w:val="000000"/>
                <w:sz w:val="22"/>
                <w:szCs w:val="22"/>
              </w:rPr>
              <w:t>17.23.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C6F27" w:rsidRPr="009C45AD" w:rsidRDefault="00B02F29" w:rsidP="009C45AD">
            <w:pPr>
              <w:jc w:val="center"/>
              <w:rPr>
                <w:color w:val="000000"/>
                <w:sz w:val="22"/>
                <w:szCs w:val="22"/>
              </w:rPr>
            </w:pPr>
            <w:r w:rsidRPr="009C45AD">
              <w:rPr>
                <w:color w:val="000000"/>
                <w:sz w:val="22"/>
                <w:szCs w:val="22"/>
              </w:rPr>
              <w:t>Принадлежности канцелярские бумажные</w:t>
            </w:r>
          </w:p>
        </w:tc>
      </w:tr>
    </w:tbl>
    <w:p w:rsidR="00C10037" w:rsidRPr="005E1522" w:rsidRDefault="00C10037" w:rsidP="00C10037">
      <w:pPr>
        <w:ind w:firstLine="709"/>
        <w:rPr>
          <w:color w:val="000000"/>
          <w:highlight w:val="green"/>
          <w:bdr w:val="none" w:sz="0" w:space="0" w:color="auto" w:frame="1"/>
        </w:rPr>
      </w:pPr>
    </w:p>
    <w:p w:rsidR="00C10037" w:rsidRPr="00F2044B" w:rsidRDefault="00C10037" w:rsidP="00C10037">
      <w:pPr>
        <w:ind w:firstLine="709"/>
        <w:jc w:val="both"/>
        <w:rPr>
          <w:color w:val="000000"/>
          <w:sz w:val="28"/>
          <w:szCs w:val="28"/>
        </w:rPr>
      </w:pPr>
      <w:proofErr w:type="gramStart"/>
      <w:r w:rsidRPr="00F2044B">
        <w:rPr>
          <w:color w:val="000000"/>
          <w:sz w:val="28"/>
          <w:szCs w:val="28"/>
        </w:rPr>
        <w:t xml:space="preserve">- участниками закупки могут быть только субъекты малого и среднего предпринимательства в соответствии с Перечнем товаров, работ, услуг, закупка которых осуществляется у субъектов малого и среднего предпринимательства, который </w:t>
      </w:r>
      <w:r w:rsidR="00C02851">
        <w:rPr>
          <w:color w:val="000000"/>
          <w:sz w:val="28"/>
          <w:szCs w:val="28"/>
        </w:rPr>
        <w:t xml:space="preserve">утвержден </w:t>
      </w:r>
      <w:r w:rsidR="00C82D19">
        <w:rPr>
          <w:color w:val="000000"/>
          <w:sz w:val="28"/>
          <w:szCs w:val="28"/>
        </w:rPr>
        <w:t>Приказ</w:t>
      </w:r>
      <w:r w:rsidR="00C02851">
        <w:rPr>
          <w:color w:val="000000"/>
          <w:sz w:val="28"/>
          <w:szCs w:val="28"/>
        </w:rPr>
        <w:t xml:space="preserve"> </w:t>
      </w:r>
      <w:r w:rsidR="004A7D57">
        <w:rPr>
          <w:color w:val="000000"/>
          <w:sz w:val="28"/>
          <w:szCs w:val="28"/>
        </w:rPr>
        <w:t>О</w:t>
      </w:r>
      <w:r w:rsidRPr="00F2044B">
        <w:rPr>
          <w:color w:val="000000"/>
          <w:sz w:val="28"/>
          <w:szCs w:val="28"/>
        </w:rPr>
        <w:t>АО «</w:t>
      </w:r>
      <w:proofErr w:type="spellStart"/>
      <w:r w:rsidRPr="00F2044B">
        <w:rPr>
          <w:color w:val="000000"/>
          <w:sz w:val="28"/>
          <w:szCs w:val="28"/>
        </w:rPr>
        <w:t>ЕЭ</w:t>
      </w:r>
      <w:r w:rsidR="000F0F55">
        <w:rPr>
          <w:color w:val="000000"/>
          <w:sz w:val="28"/>
          <w:szCs w:val="28"/>
        </w:rPr>
        <w:t>нС</w:t>
      </w:r>
      <w:proofErr w:type="spellEnd"/>
      <w:r w:rsidRPr="00F2044B">
        <w:rPr>
          <w:color w:val="000000"/>
          <w:sz w:val="28"/>
          <w:szCs w:val="28"/>
        </w:rPr>
        <w:t xml:space="preserve">» № </w:t>
      </w:r>
      <w:r w:rsidR="00C82D19">
        <w:rPr>
          <w:color w:val="000000"/>
          <w:sz w:val="28"/>
          <w:szCs w:val="28"/>
        </w:rPr>
        <w:t>17</w:t>
      </w:r>
      <w:r w:rsidRPr="00F2044B">
        <w:rPr>
          <w:color w:val="000000"/>
          <w:sz w:val="28"/>
          <w:szCs w:val="28"/>
        </w:rPr>
        <w:t xml:space="preserve"> от </w:t>
      </w:r>
      <w:r w:rsidR="00C82D19">
        <w:rPr>
          <w:color w:val="000000"/>
          <w:sz w:val="28"/>
          <w:szCs w:val="28"/>
        </w:rPr>
        <w:t>25</w:t>
      </w:r>
      <w:r w:rsidRPr="00F2044B">
        <w:rPr>
          <w:color w:val="000000"/>
          <w:sz w:val="28"/>
          <w:szCs w:val="28"/>
        </w:rPr>
        <w:t>.</w:t>
      </w:r>
      <w:r w:rsidR="00C82D19">
        <w:rPr>
          <w:color w:val="000000"/>
          <w:sz w:val="28"/>
          <w:szCs w:val="28"/>
        </w:rPr>
        <w:t>0</w:t>
      </w:r>
      <w:r w:rsidRPr="00F2044B">
        <w:rPr>
          <w:color w:val="000000"/>
          <w:sz w:val="28"/>
          <w:szCs w:val="28"/>
        </w:rPr>
        <w:t>1.201</w:t>
      </w:r>
      <w:r w:rsidR="00C82D19">
        <w:rPr>
          <w:color w:val="000000"/>
          <w:sz w:val="28"/>
          <w:szCs w:val="28"/>
        </w:rPr>
        <w:t>6</w:t>
      </w:r>
      <w:r w:rsidRPr="00F2044B">
        <w:rPr>
          <w:color w:val="000000"/>
          <w:sz w:val="28"/>
          <w:szCs w:val="28"/>
        </w:rPr>
        <w:t>г. «Об утверждении Перечня товаров работ, услуг, закупка которых осуществляется у субъектов малого и среднего предпринимательства».</w:t>
      </w:r>
      <w:proofErr w:type="gramEnd"/>
    </w:p>
    <w:p w:rsidR="00C10037" w:rsidRPr="00F2044B" w:rsidRDefault="00C10037" w:rsidP="00C10037">
      <w:pPr>
        <w:ind w:firstLine="709"/>
        <w:rPr>
          <w:color w:val="000000"/>
          <w:sz w:val="28"/>
          <w:szCs w:val="28"/>
        </w:rPr>
      </w:pPr>
      <w:r w:rsidRPr="00F2044B">
        <w:rPr>
          <w:color w:val="000000"/>
          <w:sz w:val="28"/>
          <w:szCs w:val="28"/>
        </w:rPr>
        <w:t xml:space="preserve">Источник финансирования - себестоимость. </w:t>
      </w:r>
    </w:p>
    <w:p w:rsidR="00A74265" w:rsidRPr="00F2044B" w:rsidRDefault="00A74265" w:rsidP="00A74265">
      <w:pPr>
        <w:jc w:val="both"/>
        <w:rPr>
          <w:color w:val="000000"/>
          <w:sz w:val="28"/>
          <w:szCs w:val="28"/>
        </w:rPr>
      </w:pPr>
      <w:r w:rsidRPr="00F2044B">
        <w:rPr>
          <w:color w:val="000000"/>
          <w:sz w:val="28"/>
          <w:szCs w:val="28"/>
        </w:rPr>
        <w:t xml:space="preserve">2.2. В цену заявки входит: стоимость продукции, доставка продукции  по адресам грузополучателей, страхование грузов, таможенные расходы и все прочие расходы с НДС. Цена заявки является неизменной до выполнения всех условий по договору. </w:t>
      </w:r>
    </w:p>
    <w:p w:rsidR="00A74265" w:rsidRPr="00F2044B" w:rsidRDefault="00A74265" w:rsidP="00A74265">
      <w:pPr>
        <w:widowControl w:val="0"/>
        <w:shd w:val="clear" w:color="auto" w:fill="FFFFFF"/>
        <w:tabs>
          <w:tab w:val="left" w:pos="878"/>
        </w:tabs>
        <w:autoSpaceDE w:val="0"/>
        <w:autoSpaceDN w:val="0"/>
        <w:adjustRightInd w:val="0"/>
        <w:jc w:val="both"/>
        <w:rPr>
          <w:color w:val="000000"/>
          <w:sz w:val="28"/>
          <w:szCs w:val="28"/>
        </w:rPr>
      </w:pPr>
      <w:r w:rsidRPr="00F2044B">
        <w:rPr>
          <w:color w:val="000000"/>
          <w:sz w:val="28"/>
          <w:szCs w:val="28"/>
        </w:rPr>
        <w:t xml:space="preserve">2.3. По настоящей закупке Участник, в случае признания его победителем, обязуется поставить Грузополучателям Заказчика продукцию в количестве, ассортименте, которые указаны в Приложении 1. </w:t>
      </w:r>
    </w:p>
    <w:p w:rsidR="00A74265" w:rsidRPr="00F2044B" w:rsidRDefault="00057B73" w:rsidP="00A74265">
      <w:pPr>
        <w:tabs>
          <w:tab w:val="num" w:pos="0"/>
        </w:tabs>
        <w:jc w:val="both"/>
        <w:rPr>
          <w:color w:val="FF0000"/>
          <w:sz w:val="28"/>
          <w:szCs w:val="28"/>
        </w:rPr>
      </w:pPr>
      <w:r w:rsidRPr="00F2044B">
        <w:rPr>
          <w:color w:val="000000"/>
          <w:sz w:val="28"/>
          <w:szCs w:val="28"/>
        </w:rPr>
        <w:t xml:space="preserve">2.4. Заказчик: </w:t>
      </w:r>
      <w:r w:rsidR="00A74265" w:rsidRPr="00F2044B">
        <w:rPr>
          <w:color w:val="000000"/>
          <w:sz w:val="28"/>
          <w:szCs w:val="28"/>
        </w:rPr>
        <w:t>АО «</w:t>
      </w:r>
      <w:proofErr w:type="spellStart"/>
      <w:r w:rsidR="009025EB" w:rsidRPr="00F2044B">
        <w:rPr>
          <w:color w:val="000000"/>
          <w:sz w:val="28"/>
          <w:szCs w:val="28"/>
        </w:rPr>
        <w:t>ЕЭ</w:t>
      </w:r>
      <w:r w:rsidR="000F0F55">
        <w:rPr>
          <w:color w:val="000000"/>
          <w:sz w:val="28"/>
          <w:szCs w:val="28"/>
        </w:rPr>
        <w:t>нС</w:t>
      </w:r>
      <w:proofErr w:type="spellEnd"/>
      <w:r w:rsidR="00A74265" w:rsidRPr="00F2044B">
        <w:rPr>
          <w:color w:val="000000"/>
          <w:sz w:val="28"/>
          <w:szCs w:val="28"/>
        </w:rPr>
        <w:t xml:space="preserve">». </w:t>
      </w:r>
    </w:p>
    <w:p w:rsidR="00A74265" w:rsidRPr="00F2044B" w:rsidRDefault="00A74265" w:rsidP="00A74265">
      <w:pPr>
        <w:tabs>
          <w:tab w:val="num" w:pos="0"/>
        </w:tabs>
        <w:jc w:val="both"/>
        <w:rPr>
          <w:sz w:val="28"/>
          <w:szCs w:val="28"/>
        </w:rPr>
      </w:pPr>
      <w:r w:rsidRPr="00F2044B">
        <w:rPr>
          <w:sz w:val="28"/>
          <w:szCs w:val="28"/>
        </w:rPr>
        <w:t>2.5. Грузополучател</w:t>
      </w:r>
      <w:r w:rsidR="009025EB" w:rsidRPr="00F2044B">
        <w:rPr>
          <w:sz w:val="28"/>
          <w:szCs w:val="28"/>
        </w:rPr>
        <w:t>ь</w:t>
      </w:r>
      <w:r w:rsidRPr="00F2044B">
        <w:rPr>
          <w:sz w:val="28"/>
          <w:szCs w:val="28"/>
        </w:rPr>
        <w:t xml:space="preserve">: </w:t>
      </w:r>
      <w:r w:rsidR="009025EB" w:rsidRPr="00F2044B">
        <w:rPr>
          <w:sz w:val="28"/>
          <w:szCs w:val="28"/>
        </w:rPr>
        <w:t>АО «</w:t>
      </w:r>
      <w:proofErr w:type="spellStart"/>
      <w:r w:rsidR="009025EB" w:rsidRPr="00F2044B">
        <w:rPr>
          <w:sz w:val="28"/>
          <w:szCs w:val="28"/>
        </w:rPr>
        <w:t>ЕЭ</w:t>
      </w:r>
      <w:r w:rsidR="000F0F55">
        <w:rPr>
          <w:sz w:val="28"/>
          <w:szCs w:val="28"/>
        </w:rPr>
        <w:t>нС</w:t>
      </w:r>
      <w:proofErr w:type="spellEnd"/>
      <w:r w:rsidR="009025EB" w:rsidRPr="00F2044B">
        <w:rPr>
          <w:sz w:val="28"/>
          <w:szCs w:val="28"/>
        </w:rPr>
        <w:t>»</w:t>
      </w:r>
      <w:r w:rsidRPr="00F2044B">
        <w:rPr>
          <w:sz w:val="28"/>
          <w:szCs w:val="28"/>
        </w:rPr>
        <w:t>.</w:t>
      </w:r>
    </w:p>
    <w:p w:rsidR="00A74265" w:rsidRPr="00F2044B" w:rsidRDefault="00A74265" w:rsidP="00A74265">
      <w:pPr>
        <w:tabs>
          <w:tab w:val="num" w:pos="0"/>
        </w:tabs>
        <w:jc w:val="both"/>
        <w:rPr>
          <w:sz w:val="28"/>
          <w:szCs w:val="28"/>
        </w:rPr>
      </w:pPr>
      <w:r w:rsidRPr="00F2044B">
        <w:rPr>
          <w:sz w:val="28"/>
          <w:szCs w:val="28"/>
        </w:rPr>
        <w:t>2.6. Место поставки:</w:t>
      </w:r>
      <w:r w:rsidR="009025EB" w:rsidRPr="00F2044B">
        <w:rPr>
          <w:sz w:val="28"/>
          <w:szCs w:val="28"/>
        </w:rPr>
        <w:t xml:space="preserve"> г.</w:t>
      </w:r>
      <w:r w:rsidR="00D31E13" w:rsidRPr="00F2044B">
        <w:rPr>
          <w:sz w:val="28"/>
          <w:szCs w:val="28"/>
        </w:rPr>
        <w:t xml:space="preserve"> </w:t>
      </w:r>
      <w:r w:rsidR="009025EB" w:rsidRPr="00F2044B">
        <w:rPr>
          <w:sz w:val="28"/>
          <w:szCs w:val="28"/>
        </w:rPr>
        <w:t xml:space="preserve">Екатеринбург, </w:t>
      </w:r>
      <w:r w:rsidR="000F0F55">
        <w:rPr>
          <w:sz w:val="28"/>
          <w:szCs w:val="28"/>
        </w:rPr>
        <w:t>пр. Космонавтов, д. 17а, ул. Сурикова, д. 48</w:t>
      </w:r>
      <w:r w:rsidR="00F2044B" w:rsidRPr="00F2044B">
        <w:rPr>
          <w:sz w:val="28"/>
          <w:szCs w:val="28"/>
        </w:rPr>
        <w:t xml:space="preserve">. </w:t>
      </w:r>
      <w:r w:rsidR="009025EB" w:rsidRPr="00F2044B">
        <w:rPr>
          <w:sz w:val="28"/>
          <w:szCs w:val="28"/>
        </w:rPr>
        <w:t>Адрес доставки может быть изменен Заказчиком.</w:t>
      </w:r>
    </w:p>
    <w:p w:rsidR="0000069A" w:rsidRPr="00F2044B" w:rsidRDefault="0000069A" w:rsidP="00A74265">
      <w:pPr>
        <w:tabs>
          <w:tab w:val="num" w:pos="0"/>
        </w:tabs>
        <w:jc w:val="both"/>
        <w:rPr>
          <w:sz w:val="28"/>
          <w:szCs w:val="28"/>
        </w:rPr>
      </w:pPr>
    </w:p>
    <w:p w:rsidR="0000069A" w:rsidRPr="0093052C" w:rsidRDefault="00A74265" w:rsidP="00A74265">
      <w:pPr>
        <w:pStyle w:val="a6"/>
        <w:ind w:right="538"/>
        <w:jc w:val="both"/>
        <w:rPr>
          <w:b/>
          <w:szCs w:val="28"/>
        </w:rPr>
      </w:pPr>
      <w:r w:rsidRPr="00F2044B">
        <w:rPr>
          <w:b/>
          <w:szCs w:val="28"/>
        </w:rPr>
        <w:t>3. Требования, предъявляемые к продукции.</w:t>
      </w:r>
    </w:p>
    <w:p w:rsidR="00A74265" w:rsidRPr="00F2044B" w:rsidRDefault="00A74265" w:rsidP="00A74265">
      <w:pPr>
        <w:widowControl w:val="0"/>
        <w:autoSpaceDE w:val="0"/>
        <w:autoSpaceDN w:val="0"/>
        <w:adjustRightInd w:val="0"/>
        <w:jc w:val="both"/>
        <w:rPr>
          <w:bCs/>
          <w:szCs w:val="28"/>
        </w:rPr>
      </w:pPr>
      <w:r w:rsidRPr="00F2044B">
        <w:rPr>
          <w:bCs/>
          <w:sz w:val="28"/>
          <w:szCs w:val="28"/>
        </w:rPr>
        <w:t>3.1</w:t>
      </w:r>
      <w:r w:rsidRPr="00F2044B">
        <w:rPr>
          <w:bCs/>
          <w:szCs w:val="28"/>
        </w:rPr>
        <w:t xml:space="preserve">. </w:t>
      </w:r>
      <w:r w:rsidRPr="00F2044B">
        <w:rPr>
          <w:sz w:val="28"/>
          <w:szCs w:val="28"/>
        </w:rPr>
        <w:t>Продукция</w:t>
      </w:r>
      <w:r w:rsidR="000A2249" w:rsidRPr="00F2044B">
        <w:rPr>
          <w:sz w:val="28"/>
          <w:szCs w:val="28"/>
        </w:rPr>
        <w:t xml:space="preserve"> по качеству должна соответствовать требованиям</w:t>
      </w:r>
      <w:r w:rsidRPr="00F2044B">
        <w:rPr>
          <w:sz w:val="28"/>
          <w:szCs w:val="28"/>
        </w:rPr>
        <w:t>, указанн</w:t>
      </w:r>
      <w:r w:rsidR="000A2249" w:rsidRPr="00F2044B">
        <w:rPr>
          <w:sz w:val="28"/>
          <w:szCs w:val="28"/>
        </w:rPr>
        <w:t>ым</w:t>
      </w:r>
      <w:r w:rsidRPr="00F2044B">
        <w:rPr>
          <w:sz w:val="28"/>
          <w:szCs w:val="28"/>
        </w:rPr>
        <w:t xml:space="preserve"> в приложении 1</w:t>
      </w:r>
      <w:r w:rsidR="000A2249" w:rsidRPr="00F2044B">
        <w:rPr>
          <w:sz w:val="28"/>
          <w:szCs w:val="28"/>
        </w:rPr>
        <w:t xml:space="preserve">, </w:t>
      </w:r>
      <w:r w:rsidRPr="00F2044B">
        <w:rPr>
          <w:sz w:val="28"/>
          <w:szCs w:val="28"/>
        </w:rPr>
        <w:t xml:space="preserve">иметь сертификаты соответствия качества завода-изготовителя, сертификаты соответствия Госстандарта России, санитарно-эпидемиологические заключения, пожарные сертификаты, если продукция подлежит сертификации, паспорта на каждую партию продукции. Продукция не должна иметь дефектов, </w:t>
      </w:r>
      <w:r w:rsidR="000A2249" w:rsidRPr="00F2044B">
        <w:rPr>
          <w:sz w:val="28"/>
          <w:szCs w:val="28"/>
        </w:rPr>
        <w:t>а именно</w:t>
      </w:r>
      <w:r w:rsidR="00952F08" w:rsidRPr="00F2044B">
        <w:rPr>
          <w:sz w:val="28"/>
          <w:szCs w:val="28"/>
        </w:rPr>
        <w:t>, разрывов</w:t>
      </w:r>
      <w:r w:rsidR="00A33EDD" w:rsidRPr="00F2044B">
        <w:rPr>
          <w:sz w:val="28"/>
          <w:szCs w:val="28"/>
        </w:rPr>
        <w:t>, заломов от смятия</w:t>
      </w:r>
      <w:r w:rsidRPr="00F2044B">
        <w:rPr>
          <w:sz w:val="28"/>
          <w:szCs w:val="28"/>
        </w:rPr>
        <w:t xml:space="preserve">. </w:t>
      </w:r>
    </w:p>
    <w:p w:rsidR="00A74265" w:rsidRPr="00F2044B" w:rsidRDefault="00A74265" w:rsidP="00A74265">
      <w:pPr>
        <w:pStyle w:val="a6"/>
        <w:jc w:val="both"/>
      </w:pPr>
      <w:r w:rsidRPr="00F2044B">
        <w:rPr>
          <w:bCs/>
          <w:szCs w:val="28"/>
        </w:rPr>
        <w:lastRenderedPageBreak/>
        <w:t xml:space="preserve">3.2. </w:t>
      </w:r>
      <w:r w:rsidR="00A33EDD" w:rsidRPr="00F2044B">
        <w:t>Гарантийный срок на поставляемую продукцию должен соответствовать сроку изготовителя, но не менее 1 (одного) года.</w:t>
      </w:r>
      <w:r w:rsidRPr="00F2044B">
        <w:t xml:space="preserve"> Срок изготовления не ранее </w:t>
      </w:r>
      <w:r w:rsidR="00F9422B" w:rsidRPr="00F2044B">
        <w:t>201</w:t>
      </w:r>
      <w:r w:rsidR="00A33EDD" w:rsidRPr="00F2044B">
        <w:t>6</w:t>
      </w:r>
      <w:r w:rsidRPr="00F2044B">
        <w:t>г.</w:t>
      </w:r>
    </w:p>
    <w:p w:rsidR="00A74265" w:rsidRDefault="00A74265" w:rsidP="00A74265">
      <w:pPr>
        <w:pStyle w:val="a6"/>
        <w:ind w:right="-111"/>
        <w:jc w:val="both"/>
        <w:rPr>
          <w:szCs w:val="28"/>
        </w:rPr>
      </w:pPr>
      <w:r w:rsidRPr="00F2044B">
        <w:rPr>
          <w:szCs w:val="28"/>
        </w:rPr>
        <w:t xml:space="preserve">3.3.  </w:t>
      </w:r>
      <w:proofErr w:type="gramStart"/>
      <w:r w:rsidRPr="00F2044B">
        <w:rPr>
          <w:szCs w:val="28"/>
        </w:rPr>
        <w:t>Продукция должна быть новой (ранее не использованной), Поставляемая продукция должна быть упакована соответственно данному виду продукции, нормам фасовки (объём, схема, целостность упаковки и т.д.), с соблюдением требований, принятым</w:t>
      </w:r>
      <w:r w:rsidR="00E34FE7">
        <w:rPr>
          <w:szCs w:val="28"/>
        </w:rPr>
        <w:t xml:space="preserve"> </w:t>
      </w:r>
      <w:r w:rsidRPr="00F2044B">
        <w:rPr>
          <w:szCs w:val="28"/>
        </w:rPr>
        <w:t xml:space="preserve">изготовителем, а также должна быть рассортирована и доставлена в объеме и номенклатуре, указанным в приложении 1 настоящего технического задания, в установленные сроки. </w:t>
      </w:r>
      <w:proofErr w:type="gramEnd"/>
    </w:p>
    <w:p w:rsidR="00F2044B" w:rsidRPr="00F2044B" w:rsidRDefault="00F2044B" w:rsidP="00A74265">
      <w:pPr>
        <w:pStyle w:val="a6"/>
        <w:ind w:right="-111"/>
        <w:jc w:val="both"/>
        <w:rPr>
          <w:szCs w:val="28"/>
        </w:rPr>
      </w:pPr>
    </w:p>
    <w:p w:rsidR="00A74265" w:rsidRPr="00F2044B" w:rsidRDefault="00A74265" w:rsidP="00A74265">
      <w:pPr>
        <w:pStyle w:val="a6"/>
        <w:ind w:right="-111"/>
        <w:jc w:val="both"/>
        <w:rPr>
          <w:b/>
          <w:szCs w:val="28"/>
        </w:rPr>
      </w:pPr>
      <w:r w:rsidRPr="00F2044B">
        <w:rPr>
          <w:b/>
          <w:szCs w:val="28"/>
        </w:rPr>
        <w:t>3.</w:t>
      </w:r>
      <w:r w:rsidR="00A33EDD" w:rsidRPr="00F2044B">
        <w:rPr>
          <w:b/>
          <w:szCs w:val="28"/>
        </w:rPr>
        <w:t>4</w:t>
      </w:r>
      <w:r w:rsidRPr="00F2044B">
        <w:rPr>
          <w:b/>
          <w:szCs w:val="28"/>
        </w:rPr>
        <w:t xml:space="preserve">. Технические требования к продукции: </w:t>
      </w:r>
    </w:p>
    <w:p w:rsidR="00B53F07" w:rsidRPr="005E1522" w:rsidRDefault="00B53F07" w:rsidP="00A74265">
      <w:pPr>
        <w:pStyle w:val="a6"/>
        <w:ind w:right="-111"/>
        <w:jc w:val="both"/>
        <w:rPr>
          <w:b/>
          <w:szCs w:val="28"/>
          <w:highlight w:val="green"/>
        </w:rPr>
      </w:pPr>
    </w:p>
    <w:tbl>
      <w:tblPr>
        <w:tblW w:w="9938" w:type="dxa"/>
        <w:tblInd w:w="93" w:type="dxa"/>
        <w:tblLayout w:type="fixed"/>
        <w:tblLook w:val="04A0" w:firstRow="1" w:lastRow="0" w:firstColumn="1" w:lastColumn="0" w:noHBand="0" w:noVBand="1"/>
      </w:tblPr>
      <w:tblGrid>
        <w:gridCol w:w="582"/>
        <w:gridCol w:w="2127"/>
        <w:gridCol w:w="5528"/>
        <w:gridCol w:w="850"/>
        <w:gridCol w:w="851"/>
      </w:tblGrid>
      <w:tr w:rsidR="00BD1FA4" w:rsidRPr="005E1522" w:rsidTr="00B83946">
        <w:trPr>
          <w:trHeight w:val="300"/>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A4" w:rsidRPr="00E34FE7" w:rsidRDefault="00BD1FA4">
            <w:pPr>
              <w:jc w:val="center"/>
              <w:rPr>
                <w:b/>
                <w:bCs/>
                <w:sz w:val="22"/>
                <w:szCs w:val="22"/>
              </w:rPr>
            </w:pPr>
            <w:r w:rsidRPr="00E34FE7">
              <w:rPr>
                <w:b/>
                <w:bCs/>
                <w:sz w:val="22"/>
                <w:szCs w:val="22"/>
              </w:rPr>
              <w:t xml:space="preserve">№ </w:t>
            </w:r>
            <w:proofErr w:type="gramStart"/>
            <w:r w:rsidRPr="00E34FE7">
              <w:rPr>
                <w:b/>
                <w:bCs/>
                <w:sz w:val="22"/>
                <w:szCs w:val="22"/>
              </w:rPr>
              <w:t>п</w:t>
            </w:r>
            <w:proofErr w:type="gramEnd"/>
            <w:r w:rsidRPr="00E34FE7">
              <w:rPr>
                <w:b/>
                <w:bCs/>
                <w:sz w:val="22"/>
                <w:szCs w:val="22"/>
              </w:rPr>
              <w:t>/п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1FA4" w:rsidRPr="00E34FE7" w:rsidRDefault="00BD1FA4">
            <w:pPr>
              <w:jc w:val="center"/>
              <w:rPr>
                <w:b/>
                <w:bCs/>
                <w:sz w:val="22"/>
                <w:szCs w:val="22"/>
              </w:rPr>
            </w:pPr>
            <w:r w:rsidRPr="00E34FE7">
              <w:rPr>
                <w:b/>
                <w:bCs/>
                <w:sz w:val="22"/>
                <w:szCs w:val="22"/>
              </w:rPr>
              <w:t>Наименование материала</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BD1FA4" w:rsidRPr="00E34FE7" w:rsidRDefault="00BD1FA4">
            <w:pPr>
              <w:jc w:val="center"/>
              <w:rPr>
                <w:b/>
                <w:bCs/>
                <w:sz w:val="22"/>
                <w:szCs w:val="22"/>
              </w:rPr>
            </w:pPr>
            <w:r w:rsidRPr="00E34FE7">
              <w:rPr>
                <w:b/>
                <w:bCs/>
                <w:sz w:val="22"/>
                <w:szCs w:val="22"/>
              </w:rPr>
              <w:t>Характеристики</w:t>
            </w:r>
          </w:p>
        </w:tc>
        <w:tc>
          <w:tcPr>
            <w:tcW w:w="850" w:type="dxa"/>
            <w:tcBorders>
              <w:top w:val="single" w:sz="4" w:space="0" w:color="auto"/>
              <w:left w:val="nil"/>
              <w:bottom w:val="single" w:sz="4" w:space="0" w:color="auto"/>
              <w:right w:val="single" w:sz="4" w:space="0" w:color="auto"/>
            </w:tcBorders>
            <w:shd w:val="clear" w:color="auto" w:fill="auto"/>
            <w:vAlign w:val="center"/>
          </w:tcPr>
          <w:p w:rsidR="00BD1FA4" w:rsidRPr="00E34FE7" w:rsidRDefault="00BD1FA4" w:rsidP="00BD1FA4">
            <w:pPr>
              <w:jc w:val="center"/>
              <w:rPr>
                <w:b/>
                <w:bCs/>
                <w:sz w:val="22"/>
                <w:szCs w:val="22"/>
              </w:rPr>
            </w:pPr>
            <w:r w:rsidRPr="00E34FE7">
              <w:rPr>
                <w:b/>
                <w:bCs/>
                <w:sz w:val="22"/>
                <w:szCs w:val="22"/>
              </w:rPr>
              <w:t>Ед.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BD1FA4" w:rsidRPr="00E34FE7" w:rsidRDefault="00BD1FA4" w:rsidP="00BD1FA4">
            <w:pPr>
              <w:jc w:val="center"/>
              <w:rPr>
                <w:b/>
                <w:bCs/>
                <w:sz w:val="22"/>
                <w:szCs w:val="22"/>
              </w:rPr>
            </w:pPr>
            <w:r w:rsidRPr="00E34FE7">
              <w:rPr>
                <w:b/>
                <w:bCs/>
                <w:sz w:val="22"/>
                <w:szCs w:val="22"/>
              </w:rPr>
              <w:t>Кол-во</w:t>
            </w:r>
          </w:p>
        </w:tc>
      </w:tr>
      <w:tr w:rsidR="00242285" w:rsidRPr="005E1522" w:rsidTr="00B83946">
        <w:trPr>
          <w:trHeight w:val="131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285" w:rsidRPr="00242285" w:rsidRDefault="00242285" w:rsidP="00242285">
            <w:pPr>
              <w:jc w:val="center"/>
              <w:rPr>
                <w:color w:val="000000"/>
                <w:sz w:val="22"/>
                <w:szCs w:val="22"/>
              </w:rPr>
            </w:pPr>
            <w:r w:rsidRPr="00242285">
              <w:rPr>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7574EE" w:rsidRDefault="00242285" w:rsidP="00242285">
            <w:pPr>
              <w:rPr>
                <w:sz w:val="22"/>
                <w:szCs w:val="22"/>
              </w:rPr>
            </w:pPr>
            <w:proofErr w:type="spellStart"/>
            <w:r w:rsidRPr="007574EE">
              <w:rPr>
                <w:sz w:val="22"/>
                <w:szCs w:val="22"/>
              </w:rPr>
              <w:t>Антистеплер</w:t>
            </w:r>
            <w:proofErr w:type="spellEnd"/>
            <w:r w:rsidRPr="007574EE">
              <w:rPr>
                <w:sz w:val="22"/>
                <w:szCs w:val="22"/>
              </w:rPr>
              <w:t xml:space="preserve"> для скоб 10, 24/6, </w:t>
            </w:r>
            <w:proofErr w:type="gramStart"/>
            <w:r w:rsidRPr="007574EE">
              <w:rPr>
                <w:sz w:val="22"/>
                <w:szCs w:val="22"/>
              </w:rPr>
              <w:t>черный</w:t>
            </w:r>
            <w:proofErr w:type="gramEnd"/>
            <w:r w:rsidRPr="007574EE">
              <w:rPr>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7574EE" w:rsidRDefault="00242285" w:rsidP="007574EE">
            <w:pPr>
              <w:jc w:val="both"/>
              <w:rPr>
                <w:sz w:val="22"/>
                <w:szCs w:val="22"/>
              </w:rPr>
            </w:pPr>
            <w:proofErr w:type="spellStart"/>
            <w:r w:rsidRPr="007574EE">
              <w:rPr>
                <w:sz w:val="22"/>
                <w:szCs w:val="22"/>
              </w:rPr>
              <w:t>Антистеплер</w:t>
            </w:r>
            <w:proofErr w:type="spellEnd"/>
            <w:r w:rsidRPr="007574EE">
              <w:rPr>
                <w:sz w:val="22"/>
                <w:szCs w:val="22"/>
              </w:rPr>
              <w:t xml:space="preserve">, </w:t>
            </w:r>
            <w:proofErr w:type="gramStart"/>
            <w:r w:rsidRPr="007574EE">
              <w:rPr>
                <w:sz w:val="22"/>
                <w:szCs w:val="22"/>
              </w:rPr>
              <w:t>предназначенный</w:t>
            </w:r>
            <w:proofErr w:type="gramEnd"/>
            <w:r w:rsidRPr="007574EE">
              <w:rPr>
                <w:sz w:val="22"/>
                <w:szCs w:val="22"/>
              </w:rPr>
              <w:t xml:space="preserve"> для аккуратного удаления закрытых металлических скоб размерами N10 и 24/6. Эргономичный корпус черного цвета изготовлен из пластика. </w:t>
            </w:r>
            <w:proofErr w:type="spellStart"/>
            <w:r w:rsidRPr="007574EE">
              <w:rPr>
                <w:sz w:val="22"/>
                <w:szCs w:val="22"/>
              </w:rPr>
              <w:t>Антистеплер</w:t>
            </w:r>
            <w:proofErr w:type="spellEnd"/>
            <w:r w:rsidRPr="007574EE">
              <w:rPr>
                <w:sz w:val="22"/>
                <w:szCs w:val="22"/>
              </w:rPr>
              <w:t xml:space="preserve"> с металлическим механизмом.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242285" w:rsidRDefault="000F0F55" w:rsidP="00242285">
            <w:pPr>
              <w:jc w:val="center"/>
              <w:rPr>
                <w:sz w:val="22"/>
                <w:szCs w:val="22"/>
              </w:rPr>
            </w:pPr>
            <w:r w:rsidRPr="00242285">
              <w:rPr>
                <w:sz w:val="22"/>
                <w:szCs w:val="22"/>
              </w:rPr>
              <w:t>Ш</w:t>
            </w:r>
            <w:r w:rsidR="00242285" w:rsidRPr="00242285">
              <w:rPr>
                <w:sz w:val="22"/>
                <w:szCs w:val="22"/>
              </w:rPr>
              <w:t>т</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242285" w:rsidRDefault="000F0F55" w:rsidP="00242285">
            <w:pPr>
              <w:jc w:val="center"/>
              <w:rPr>
                <w:color w:val="000000"/>
                <w:sz w:val="22"/>
                <w:szCs w:val="22"/>
              </w:rPr>
            </w:pPr>
            <w:r>
              <w:rPr>
                <w:color w:val="000000"/>
                <w:sz w:val="22"/>
                <w:szCs w:val="22"/>
              </w:rPr>
              <w:t>20</w:t>
            </w:r>
          </w:p>
        </w:tc>
      </w:tr>
      <w:tr w:rsidR="000F0F55" w:rsidRPr="005E1522" w:rsidTr="00B83946">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F55" w:rsidRPr="00242285" w:rsidRDefault="000F0F55" w:rsidP="00242285">
            <w:pPr>
              <w:jc w:val="center"/>
              <w:rPr>
                <w:color w:val="000000"/>
                <w:sz w:val="22"/>
                <w:szCs w:val="22"/>
              </w:rPr>
            </w:pPr>
            <w:r>
              <w:rPr>
                <w:color w:val="000000"/>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0F0F55">
            <w:pPr>
              <w:rPr>
                <w:sz w:val="22"/>
                <w:szCs w:val="22"/>
              </w:rPr>
            </w:pPr>
            <w:r w:rsidRPr="007574EE">
              <w:rPr>
                <w:sz w:val="22"/>
                <w:szCs w:val="22"/>
              </w:rPr>
              <w:t>Батарейка АА</w:t>
            </w:r>
            <w:proofErr w:type="gramStart"/>
            <w:r w:rsidRPr="007574EE">
              <w:rPr>
                <w:sz w:val="22"/>
                <w:szCs w:val="22"/>
              </w:rPr>
              <w:t>A</w:t>
            </w:r>
            <w:proofErr w:type="gramEnd"/>
            <w:r w:rsidRPr="007574EE">
              <w:rPr>
                <w:sz w:val="22"/>
                <w:szCs w:val="22"/>
              </w:rPr>
              <w:t xml:space="preserve"> LR03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7574EE">
            <w:pPr>
              <w:spacing w:before="100" w:beforeAutospacing="1" w:after="100" w:afterAutospacing="1"/>
              <w:jc w:val="both"/>
              <w:rPr>
                <w:color w:val="000000"/>
                <w:sz w:val="22"/>
                <w:szCs w:val="22"/>
              </w:rPr>
            </w:pPr>
            <w:r w:rsidRPr="007574EE">
              <w:t>Алкалиновые батарейки AAA LR03 (</w:t>
            </w:r>
            <w:proofErr w:type="spellStart"/>
            <w:r w:rsidRPr="007574EE">
              <w:t>мизинчиковые</w:t>
            </w:r>
            <w:proofErr w:type="spellEnd"/>
            <w:r w:rsidRPr="007574EE">
              <w:t>), напряжение — 1,5</w:t>
            </w:r>
            <w:proofErr w:type="gramStart"/>
            <w:r w:rsidRPr="007574EE">
              <w:t xml:space="preserve"> В</w:t>
            </w:r>
            <w:proofErr w:type="gramEnd"/>
            <w:r w:rsidRPr="007574EE">
              <w:t>, номинальная емкость 2400 </w:t>
            </w:r>
            <w:proofErr w:type="spellStart"/>
            <w:r w:rsidRPr="007574EE">
              <w:t>мАч</w:t>
            </w:r>
            <w:proofErr w:type="spellEnd"/>
            <w:r w:rsidRPr="007574EE">
              <w:t xml:space="preserve">. Обладают повышенной электрической емкостью. </w:t>
            </w:r>
            <w:proofErr w:type="gramStart"/>
            <w:r w:rsidRPr="007574EE">
              <w:t>Изготовлены из экологически чистых материалов без содержания ртути и кадмия.</w:t>
            </w:r>
            <w:r w:rsidRPr="007574EE">
              <w:rPr>
                <w:color w:val="000000"/>
                <w:sz w:val="22"/>
                <w:szCs w:val="22"/>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0F0F55" w:rsidP="00242285">
            <w:pPr>
              <w:jc w:val="center"/>
              <w:rPr>
                <w:color w:val="000000"/>
                <w:sz w:val="22"/>
                <w:szCs w:val="22"/>
              </w:rPr>
            </w:pPr>
            <w:r>
              <w:rPr>
                <w:color w:val="000000"/>
                <w:sz w:val="22"/>
                <w:szCs w:val="22"/>
              </w:rPr>
              <w:t>130</w:t>
            </w:r>
          </w:p>
        </w:tc>
      </w:tr>
      <w:tr w:rsidR="000F0F55" w:rsidRPr="005E1522" w:rsidTr="00B83946">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F55" w:rsidRPr="00242285" w:rsidRDefault="00CF03D3" w:rsidP="00242285">
            <w:pPr>
              <w:jc w:val="center"/>
              <w:rPr>
                <w:color w:val="000000"/>
                <w:sz w:val="22"/>
                <w:szCs w:val="22"/>
              </w:rPr>
            </w:pPr>
            <w:r>
              <w:rPr>
                <w:color w:val="000000"/>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0F0F55">
            <w:pPr>
              <w:rPr>
                <w:sz w:val="22"/>
                <w:szCs w:val="22"/>
              </w:rPr>
            </w:pPr>
            <w:r w:rsidRPr="007574EE">
              <w:rPr>
                <w:sz w:val="22"/>
                <w:szCs w:val="22"/>
              </w:rPr>
              <w:t>Батарейка А</w:t>
            </w:r>
            <w:proofErr w:type="gramStart"/>
            <w:r w:rsidRPr="007574EE">
              <w:rPr>
                <w:sz w:val="22"/>
                <w:szCs w:val="22"/>
              </w:rPr>
              <w:t>A</w:t>
            </w:r>
            <w:proofErr w:type="gramEnd"/>
            <w:r w:rsidRPr="007574EE">
              <w:rPr>
                <w:sz w:val="22"/>
                <w:szCs w:val="22"/>
              </w:rPr>
              <w:t xml:space="preserve"> LR6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t>Алкалиновые батарейки АА LR6</w:t>
            </w:r>
            <w:r w:rsidR="00C7439F" w:rsidRPr="007574EE">
              <w:t xml:space="preserve"> (пальчиковые)</w:t>
            </w:r>
            <w:r w:rsidRPr="007574EE">
              <w:t>, напряжение — 1,5 В. Обладают повышенной электрической емкостью, изготовлены из экологически чистых материалов без содержания ртути и кадмия.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7439F"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50</w:t>
            </w:r>
          </w:p>
        </w:tc>
      </w:tr>
      <w:tr w:rsidR="000F0F55" w:rsidRPr="005E1522" w:rsidTr="00B83946">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F55" w:rsidRPr="00242285" w:rsidRDefault="00CF03D3" w:rsidP="00242285">
            <w:pPr>
              <w:jc w:val="center"/>
              <w:rPr>
                <w:color w:val="000000"/>
                <w:sz w:val="22"/>
                <w:szCs w:val="22"/>
              </w:rPr>
            </w:pPr>
            <w:r>
              <w:rPr>
                <w:color w:val="000000"/>
                <w:sz w:val="22"/>
                <w:szCs w:val="22"/>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242285">
            <w:pPr>
              <w:rPr>
                <w:sz w:val="22"/>
                <w:szCs w:val="22"/>
              </w:rPr>
            </w:pPr>
            <w:r w:rsidRPr="007574EE">
              <w:rPr>
                <w:sz w:val="22"/>
                <w:szCs w:val="22"/>
              </w:rPr>
              <w:t>Блок-кубик с клеевым краем 38х51мм, 100 листов</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rPr>
                <w:color w:val="000000"/>
                <w:sz w:val="22"/>
                <w:szCs w:val="22"/>
              </w:rPr>
              <w:t>Самоклеящаяся бумага для заметок. Листы формата 38х51 мм с  клеевой основой выполнены из бумаги плотности 60 г/</w:t>
            </w:r>
            <w:proofErr w:type="spellStart"/>
            <w:r w:rsidRPr="007574EE">
              <w:rPr>
                <w:color w:val="000000"/>
                <w:sz w:val="22"/>
                <w:szCs w:val="22"/>
              </w:rPr>
              <w:t>кв.м</w:t>
            </w:r>
            <w:proofErr w:type="spellEnd"/>
            <w:r w:rsidRPr="007574EE">
              <w:rPr>
                <w:color w:val="000000"/>
                <w:sz w:val="22"/>
                <w:szCs w:val="22"/>
              </w:rPr>
              <w:t>. Бумажный блок-куб для заметок содержит 100 листов. Клеевой слой по длинной стороне. Цвет ассорти пастельных тонов.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r w:rsidRPr="00242285">
              <w:rPr>
                <w:sz w:val="22"/>
                <w:szCs w:val="22"/>
              </w:rPr>
              <w:t>блок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80</w:t>
            </w:r>
          </w:p>
        </w:tc>
      </w:tr>
      <w:tr w:rsidR="000F0F55" w:rsidRPr="005E1522" w:rsidTr="00B83946">
        <w:trPr>
          <w:trHeight w:val="14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55" w:rsidRPr="00242285" w:rsidRDefault="00CF03D3" w:rsidP="00242285">
            <w:pPr>
              <w:jc w:val="center"/>
              <w:rPr>
                <w:color w:val="000000"/>
                <w:sz w:val="22"/>
                <w:szCs w:val="22"/>
              </w:rPr>
            </w:pPr>
            <w:r>
              <w:rPr>
                <w:color w:val="000000"/>
                <w:sz w:val="22"/>
                <w:szCs w:val="22"/>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242285">
            <w:pPr>
              <w:rPr>
                <w:sz w:val="22"/>
                <w:szCs w:val="22"/>
              </w:rPr>
            </w:pPr>
            <w:r w:rsidRPr="007574EE">
              <w:rPr>
                <w:sz w:val="22"/>
                <w:szCs w:val="22"/>
              </w:rPr>
              <w:t>Блок-кубик с клеевым краем 51х76мм, 100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rPr>
                <w:color w:val="000000"/>
                <w:sz w:val="22"/>
                <w:szCs w:val="22"/>
              </w:rPr>
              <w:t>Самоклеящаяся бумага для заметок. Листы формата 51х76 мм с клеевой основой выполнены из бумаги плотности 60 г/</w:t>
            </w:r>
            <w:proofErr w:type="spellStart"/>
            <w:r w:rsidRPr="007574EE">
              <w:rPr>
                <w:color w:val="000000"/>
                <w:sz w:val="22"/>
                <w:szCs w:val="22"/>
              </w:rPr>
              <w:t>кв.м</w:t>
            </w:r>
            <w:proofErr w:type="spellEnd"/>
            <w:r w:rsidRPr="007574EE">
              <w:rPr>
                <w:color w:val="000000"/>
                <w:sz w:val="22"/>
                <w:szCs w:val="22"/>
              </w:rPr>
              <w:t>. Бумажный блок-куб для заметок содержит 100 листов. Клеевой слой по наименьшей стороне. Цвет ассорти пастельных тонов.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80</w:t>
            </w:r>
          </w:p>
        </w:tc>
      </w:tr>
      <w:tr w:rsidR="000F0F55" w:rsidRPr="005E1522" w:rsidTr="00B83946">
        <w:trPr>
          <w:trHeight w:val="10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F03D3" w:rsidP="00242285">
            <w:pPr>
              <w:jc w:val="center"/>
              <w:rPr>
                <w:color w:val="000000"/>
                <w:sz w:val="22"/>
                <w:szCs w:val="22"/>
              </w:rPr>
            </w:pPr>
            <w:r>
              <w:rPr>
                <w:color w:val="000000"/>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242285">
            <w:pPr>
              <w:rPr>
                <w:sz w:val="22"/>
                <w:szCs w:val="22"/>
              </w:rPr>
            </w:pPr>
            <w:r w:rsidRPr="007574EE">
              <w:rPr>
                <w:sz w:val="22"/>
                <w:szCs w:val="22"/>
              </w:rPr>
              <w:t>Блок-кубик с клеевым краем 76х76мм, 100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rPr>
                <w:color w:val="000000"/>
                <w:sz w:val="22"/>
                <w:szCs w:val="22"/>
              </w:rPr>
              <w:t>Самоклеящаяся бумага для заметок. Листы формата 76х76 мм с клеевой основой выполнены из бумаги плотностью 60 г/</w:t>
            </w:r>
            <w:proofErr w:type="spellStart"/>
            <w:r w:rsidRPr="007574EE">
              <w:rPr>
                <w:color w:val="000000"/>
                <w:sz w:val="22"/>
                <w:szCs w:val="22"/>
              </w:rPr>
              <w:t>кв.м</w:t>
            </w:r>
            <w:proofErr w:type="spellEnd"/>
            <w:r w:rsidRPr="007574EE">
              <w:rPr>
                <w:color w:val="000000"/>
                <w:sz w:val="22"/>
                <w:szCs w:val="22"/>
              </w:rPr>
              <w:t>. Бумажный блок-куб для заметок содержит 100 листов. Цвет ассорти пастельных тонов.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80</w:t>
            </w:r>
          </w:p>
        </w:tc>
      </w:tr>
      <w:tr w:rsidR="00C7439F" w:rsidRPr="005E1522" w:rsidTr="007574EE">
        <w:trPr>
          <w:trHeight w:val="80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7439F" w:rsidRPr="00242285" w:rsidRDefault="00CF03D3" w:rsidP="00242285">
            <w:pPr>
              <w:jc w:val="center"/>
              <w:rPr>
                <w:color w:val="000000"/>
                <w:sz w:val="22"/>
                <w:szCs w:val="22"/>
              </w:rPr>
            </w:pPr>
            <w:r>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439F" w:rsidRPr="007574EE" w:rsidRDefault="0087154A" w:rsidP="0087154A">
            <w:pPr>
              <w:rPr>
                <w:sz w:val="22"/>
                <w:szCs w:val="22"/>
              </w:rPr>
            </w:pPr>
            <w:r w:rsidRPr="007574EE">
              <w:rPr>
                <w:color w:val="000000"/>
                <w:sz w:val="22"/>
                <w:szCs w:val="22"/>
              </w:rPr>
              <w:t>Бумага для заметок цветная 9*9*9 см (Куб блок)</w:t>
            </w:r>
          </w:p>
        </w:tc>
        <w:tc>
          <w:tcPr>
            <w:tcW w:w="5528" w:type="dxa"/>
            <w:tcBorders>
              <w:top w:val="single" w:sz="4" w:space="0" w:color="auto"/>
              <w:left w:val="nil"/>
              <w:bottom w:val="single" w:sz="4" w:space="0" w:color="auto"/>
              <w:right w:val="single" w:sz="4" w:space="0" w:color="auto"/>
            </w:tcBorders>
            <w:shd w:val="clear" w:color="auto" w:fill="auto"/>
            <w:vAlign w:val="center"/>
          </w:tcPr>
          <w:p w:rsidR="00C7439F" w:rsidRPr="007574EE" w:rsidRDefault="0087154A" w:rsidP="007574EE">
            <w:pPr>
              <w:jc w:val="both"/>
              <w:rPr>
                <w:sz w:val="22"/>
                <w:szCs w:val="22"/>
              </w:rPr>
            </w:pPr>
            <w:r w:rsidRPr="007574EE">
              <w:rPr>
                <w:color w:val="000000"/>
                <w:sz w:val="22"/>
                <w:szCs w:val="22"/>
              </w:rPr>
              <w:t>Бумага для заметок</w:t>
            </w:r>
            <w:r w:rsidR="00B26177" w:rsidRPr="007574EE">
              <w:rPr>
                <w:color w:val="000000"/>
                <w:sz w:val="22"/>
                <w:szCs w:val="22"/>
              </w:rPr>
              <w:t xml:space="preserve"> цветная</w:t>
            </w:r>
            <w:r w:rsidRPr="007574EE">
              <w:rPr>
                <w:color w:val="000000"/>
                <w:sz w:val="22"/>
                <w:szCs w:val="22"/>
              </w:rPr>
              <w:t xml:space="preserve"> 9*9*9 см (Куб блок),  плотность листов 80 </w:t>
            </w:r>
            <w:proofErr w:type="spellStart"/>
            <w:r w:rsidRPr="007574EE">
              <w:rPr>
                <w:color w:val="000000"/>
                <w:sz w:val="22"/>
                <w:szCs w:val="22"/>
              </w:rPr>
              <w:t>гр</w:t>
            </w:r>
            <w:proofErr w:type="spellEnd"/>
            <w:r w:rsidRPr="007574EE">
              <w:rPr>
                <w:color w:val="000000"/>
                <w:sz w:val="22"/>
                <w:szCs w:val="22"/>
              </w:rPr>
              <w:t>/м</w:t>
            </w:r>
            <w:proofErr w:type="gramStart"/>
            <w:r w:rsidRPr="007574EE">
              <w:rPr>
                <w:color w:val="000000"/>
                <w:sz w:val="22"/>
                <w:szCs w:val="22"/>
                <w:vertAlign w:val="superscript"/>
              </w:rPr>
              <w:t>2</w:t>
            </w:r>
            <w:proofErr w:type="gramEnd"/>
            <w:r w:rsidRPr="007574EE">
              <w:rPr>
                <w:color w:val="000000"/>
                <w:sz w:val="22"/>
                <w:szCs w:val="22"/>
              </w:rPr>
              <w:t>. (Без склейки, вакуумная упаковка каждого блока).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C7439F" w:rsidRPr="00242285" w:rsidRDefault="00B26177"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B26177">
            <w:pPr>
              <w:jc w:val="center"/>
              <w:rPr>
                <w:color w:val="000000"/>
                <w:sz w:val="22"/>
                <w:szCs w:val="22"/>
              </w:rPr>
            </w:pPr>
            <w:r>
              <w:rPr>
                <w:color w:val="000000"/>
                <w:sz w:val="22"/>
                <w:szCs w:val="22"/>
              </w:rPr>
              <w:t>100</w:t>
            </w:r>
          </w:p>
        </w:tc>
      </w:tr>
      <w:tr w:rsidR="0087154A" w:rsidRPr="005E1522" w:rsidTr="007574EE">
        <w:trPr>
          <w:trHeight w:val="9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242285" w:rsidRDefault="00CF03D3" w:rsidP="00242285">
            <w:pPr>
              <w:jc w:val="center"/>
              <w:rPr>
                <w:color w:val="000000"/>
                <w:sz w:val="22"/>
                <w:szCs w:val="22"/>
              </w:rPr>
            </w:pPr>
            <w:r>
              <w:rPr>
                <w:color w:val="000000"/>
                <w:sz w:val="22"/>
                <w:szCs w:val="22"/>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7574EE" w:rsidRDefault="0087154A" w:rsidP="0087154A">
            <w:pPr>
              <w:rPr>
                <w:sz w:val="22"/>
                <w:szCs w:val="22"/>
              </w:rPr>
            </w:pPr>
            <w:r w:rsidRPr="007574EE">
              <w:rPr>
                <w:color w:val="000000"/>
                <w:sz w:val="22"/>
                <w:szCs w:val="22"/>
              </w:rPr>
              <w:t>Бумага для заметок белая 9*9 см (Куб блок)</w:t>
            </w:r>
          </w:p>
        </w:tc>
        <w:tc>
          <w:tcPr>
            <w:tcW w:w="5528" w:type="dxa"/>
            <w:tcBorders>
              <w:top w:val="single" w:sz="4" w:space="0" w:color="auto"/>
              <w:left w:val="nil"/>
              <w:bottom w:val="single" w:sz="4" w:space="0" w:color="auto"/>
              <w:right w:val="single" w:sz="4" w:space="0" w:color="auto"/>
            </w:tcBorders>
            <w:shd w:val="clear" w:color="auto" w:fill="auto"/>
            <w:vAlign w:val="center"/>
          </w:tcPr>
          <w:p w:rsidR="0087154A" w:rsidRPr="007574EE" w:rsidRDefault="0087154A" w:rsidP="007574EE">
            <w:pPr>
              <w:jc w:val="both"/>
              <w:rPr>
                <w:sz w:val="22"/>
                <w:szCs w:val="22"/>
              </w:rPr>
            </w:pPr>
            <w:r w:rsidRPr="007574EE">
              <w:rPr>
                <w:color w:val="000000"/>
                <w:sz w:val="22"/>
                <w:szCs w:val="22"/>
              </w:rPr>
              <w:t xml:space="preserve">Бумага для заметок </w:t>
            </w:r>
            <w:r w:rsidR="00B26177" w:rsidRPr="007574EE">
              <w:rPr>
                <w:color w:val="000000"/>
                <w:sz w:val="22"/>
                <w:szCs w:val="22"/>
              </w:rPr>
              <w:t xml:space="preserve">белая </w:t>
            </w:r>
            <w:r w:rsidRPr="007574EE">
              <w:rPr>
                <w:color w:val="000000"/>
                <w:sz w:val="22"/>
                <w:szCs w:val="22"/>
              </w:rPr>
              <w:t xml:space="preserve">9*9*9 см (Куб блок),  плотность листов 80 </w:t>
            </w:r>
            <w:proofErr w:type="spellStart"/>
            <w:r w:rsidRPr="007574EE">
              <w:rPr>
                <w:color w:val="000000"/>
                <w:sz w:val="22"/>
                <w:szCs w:val="22"/>
              </w:rPr>
              <w:t>гр</w:t>
            </w:r>
            <w:proofErr w:type="spellEnd"/>
            <w:r w:rsidRPr="007574EE">
              <w:rPr>
                <w:color w:val="000000"/>
                <w:sz w:val="22"/>
                <w:szCs w:val="22"/>
              </w:rPr>
              <w:t>/м</w:t>
            </w:r>
            <w:proofErr w:type="gramStart"/>
            <w:r w:rsidRPr="007574EE">
              <w:rPr>
                <w:color w:val="000000"/>
                <w:sz w:val="22"/>
                <w:szCs w:val="22"/>
                <w:vertAlign w:val="superscript"/>
              </w:rPr>
              <w:t>2</w:t>
            </w:r>
            <w:proofErr w:type="gramEnd"/>
            <w:r w:rsidRPr="007574EE">
              <w:rPr>
                <w:color w:val="000000"/>
                <w:sz w:val="22"/>
                <w:szCs w:val="22"/>
              </w:rPr>
              <w:t>. (Без склейки, вакуумная упаковка каждого блока).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color w:val="000000"/>
                <w:sz w:val="22"/>
                <w:szCs w:val="22"/>
              </w:rPr>
            </w:pPr>
            <w:r>
              <w:rPr>
                <w:color w:val="000000"/>
                <w:sz w:val="22"/>
                <w:szCs w:val="22"/>
              </w:rPr>
              <w:t>100</w:t>
            </w:r>
          </w:p>
        </w:tc>
      </w:tr>
      <w:tr w:rsidR="0087154A" w:rsidRPr="005E1522" w:rsidTr="007574EE">
        <w:trPr>
          <w:trHeight w:val="88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242285" w:rsidRDefault="00CF03D3" w:rsidP="00242285">
            <w:pPr>
              <w:jc w:val="center"/>
              <w:rPr>
                <w:color w:val="000000"/>
                <w:sz w:val="22"/>
                <w:szCs w:val="22"/>
              </w:rPr>
            </w:pPr>
            <w:r>
              <w:rPr>
                <w:color w:val="000000"/>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7574EE" w:rsidRDefault="0087154A" w:rsidP="0087154A">
            <w:pPr>
              <w:rPr>
                <w:sz w:val="22"/>
                <w:szCs w:val="22"/>
              </w:rPr>
            </w:pPr>
            <w:r w:rsidRPr="007574EE">
              <w:rPr>
                <w:color w:val="000000"/>
                <w:sz w:val="22"/>
                <w:szCs w:val="22"/>
              </w:rPr>
              <w:t>Бумага для заметок белая 9*9*9 см (Куб блок) в боксе</w:t>
            </w:r>
          </w:p>
        </w:tc>
        <w:tc>
          <w:tcPr>
            <w:tcW w:w="5528" w:type="dxa"/>
            <w:tcBorders>
              <w:top w:val="single" w:sz="4" w:space="0" w:color="auto"/>
              <w:left w:val="nil"/>
              <w:bottom w:val="single" w:sz="4" w:space="0" w:color="auto"/>
              <w:right w:val="single" w:sz="4" w:space="0" w:color="auto"/>
            </w:tcBorders>
            <w:shd w:val="clear" w:color="auto" w:fill="auto"/>
            <w:vAlign w:val="center"/>
          </w:tcPr>
          <w:p w:rsidR="0087154A" w:rsidRPr="007574EE" w:rsidRDefault="0087154A" w:rsidP="007574EE">
            <w:pPr>
              <w:jc w:val="both"/>
              <w:rPr>
                <w:sz w:val="22"/>
                <w:szCs w:val="22"/>
              </w:rPr>
            </w:pPr>
            <w:r w:rsidRPr="007574EE">
              <w:rPr>
                <w:color w:val="000000"/>
                <w:sz w:val="22"/>
                <w:szCs w:val="22"/>
              </w:rPr>
              <w:t xml:space="preserve">Бумага для заметок </w:t>
            </w:r>
            <w:r w:rsidR="00B26177" w:rsidRPr="007574EE">
              <w:rPr>
                <w:color w:val="000000"/>
                <w:sz w:val="22"/>
                <w:szCs w:val="22"/>
              </w:rPr>
              <w:t xml:space="preserve">белая </w:t>
            </w:r>
            <w:r w:rsidRPr="007574EE">
              <w:rPr>
                <w:color w:val="000000"/>
                <w:sz w:val="22"/>
                <w:szCs w:val="22"/>
              </w:rPr>
              <w:t>9*9*9 см (Куб блок)</w:t>
            </w:r>
            <w:r w:rsidR="00B26177" w:rsidRPr="007574EE">
              <w:rPr>
                <w:color w:val="000000"/>
                <w:sz w:val="22"/>
                <w:szCs w:val="22"/>
              </w:rPr>
              <w:t xml:space="preserve"> в боксе</w:t>
            </w:r>
            <w:r w:rsidRPr="007574EE">
              <w:rPr>
                <w:color w:val="000000"/>
                <w:sz w:val="22"/>
                <w:szCs w:val="22"/>
              </w:rPr>
              <w:t xml:space="preserve">,  плотность листов 80 </w:t>
            </w:r>
            <w:proofErr w:type="spellStart"/>
            <w:r w:rsidRPr="007574EE">
              <w:rPr>
                <w:color w:val="000000"/>
                <w:sz w:val="22"/>
                <w:szCs w:val="22"/>
              </w:rPr>
              <w:t>гр</w:t>
            </w:r>
            <w:proofErr w:type="spellEnd"/>
            <w:r w:rsidRPr="007574EE">
              <w:rPr>
                <w:color w:val="000000"/>
                <w:sz w:val="22"/>
                <w:szCs w:val="22"/>
              </w:rPr>
              <w:t>/м</w:t>
            </w:r>
            <w:proofErr w:type="gramStart"/>
            <w:r w:rsidRPr="007574EE">
              <w:rPr>
                <w:color w:val="000000"/>
                <w:sz w:val="22"/>
                <w:szCs w:val="22"/>
                <w:vertAlign w:val="superscript"/>
              </w:rPr>
              <w:t>2</w:t>
            </w:r>
            <w:proofErr w:type="gramEnd"/>
            <w:r w:rsidRPr="007574EE">
              <w:rPr>
                <w:color w:val="000000"/>
                <w:sz w:val="22"/>
                <w:szCs w:val="22"/>
              </w:rPr>
              <w:t>. (Без склейки, вакуумная упаковка каждого блока).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color w:val="000000"/>
                <w:sz w:val="22"/>
                <w:szCs w:val="22"/>
              </w:rPr>
            </w:pPr>
            <w:r>
              <w:rPr>
                <w:color w:val="000000"/>
                <w:sz w:val="22"/>
                <w:szCs w:val="22"/>
              </w:rPr>
              <w:t>50</w:t>
            </w:r>
          </w:p>
        </w:tc>
      </w:tr>
      <w:tr w:rsidR="00B26177" w:rsidRPr="005E1522" w:rsidTr="00B83946">
        <w:trPr>
          <w:trHeight w:val="112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B26177">
            <w:pPr>
              <w:rPr>
                <w:color w:val="000000"/>
                <w:sz w:val="22"/>
                <w:szCs w:val="22"/>
              </w:rPr>
            </w:pPr>
            <w:r w:rsidRPr="007574EE">
              <w:rPr>
                <w:color w:val="000000"/>
                <w:sz w:val="22"/>
                <w:szCs w:val="22"/>
              </w:rPr>
              <w:t>Блокнот А5</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t>Блокнот  практичного дизайна, однотонная пластиковая обложка (цвет синий или зеленый) защищает бумагу от деформации и загрязнения. Блокнот формата А5, состоящий из 80 листов, закреплен на спирали по верхнему краю. Плотные листы блокнота с разлиновкой в клетку изготовлены из офсетной бумаги высокого качества.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B26177">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Default="00B26177" w:rsidP="00242285">
            <w:pPr>
              <w:jc w:val="center"/>
              <w:rPr>
                <w:color w:val="000000"/>
                <w:sz w:val="22"/>
                <w:szCs w:val="22"/>
              </w:rPr>
            </w:pPr>
            <w:r>
              <w:rPr>
                <w:color w:val="000000"/>
                <w:sz w:val="22"/>
                <w:szCs w:val="22"/>
              </w:rPr>
              <w:t>25</w:t>
            </w:r>
          </w:p>
        </w:tc>
      </w:tr>
      <w:tr w:rsidR="00B26177" w:rsidRPr="005E1522" w:rsidTr="00B83946">
        <w:trPr>
          <w:trHeight w:val="112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B26177">
            <w:pPr>
              <w:rPr>
                <w:color w:val="000000"/>
                <w:sz w:val="22"/>
                <w:szCs w:val="22"/>
              </w:rPr>
            </w:pPr>
            <w:r w:rsidRPr="007574EE">
              <w:rPr>
                <w:color w:val="000000"/>
                <w:sz w:val="22"/>
                <w:szCs w:val="22"/>
              </w:rPr>
              <w:t>Блокнот А</w:t>
            </w:r>
            <w:proofErr w:type="gramStart"/>
            <w:r w:rsidRPr="007574EE">
              <w:rPr>
                <w:color w:val="000000"/>
                <w:sz w:val="22"/>
                <w:szCs w:val="22"/>
              </w:rPr>
              <w:t>6</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t>Блокнот  практичного дизайна, однотонная пластиковая обложка (цвет синий или зеленый) защищает бумагу от деформации и загрязнения. Блокнот формата А</w:t>
            </w:r>
            <w:proofErr w:type="gramStart"/>
            <w:r w:rsidRPr="007574EE">
              <w:t>6</w:t>
            </w:r>
            <w:proofErr w:type="gramEnd"/>
            <w:r w:rsidRPr="007574EE">
              <w:t>, состоящий из 60 листов, закреплен на спирали по верхнему краю. Плотные листы блокнота с разлиновкой в клетку изготовлены из офсетной бумаги высокого качества.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Default="00B26177" w:rsidP="00242285">
            <w:pPr>
              <w:jc w:val="center"/>
              <w:rPr>
                <w:color w:val="000000"/>
                <w:sz w:val="22"/>
                <w:szCs w:val="22"/>
              </w:rPr>
            </w:pPr>
            <w:r>
              <w:rPr>
                <w:color w:val="000000"/>
                <w:sz w:val="22"/>
                <w:szCs w:val="22"/>
              </w:rPr>
              <w:t>25</w:t>
            </w:r>
          </w:p>
        </w:tc>
      </w:tr>
      <w:tr w:rsidR="00B26177" w:rsidRPr="005E1522" w:rsidTr="00B83946">
        <w:trPr>
          <w:trHeight w:val="112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Брелок для ключей, с инфо-окном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Пластиковый брелок с прозрачным окном для информационной вставки и отверстием для подвешивания на крючки ящиков для ключей. Цвет: ассорти.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Pr>
                <w:color w:val="000000"/>
                <w:sz w:val="22"/>
                <w:szCs w:val="22"/>
              </w:rPr>
              <w:t>20</w:t>
            </w:r>
          </w:p>
        </w:tc>
      </w:tr>
      <w:tr w:rsidR="00B26177" w:rsidRPr="005E1522" w:rsidTr="00B83946">
        <w:trPr>
          <w:trHeight w:val="11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Бумага копировальная фиолетовая (А</w:t>
            </w:r>
            <w:proofErr w:type="gramStart"/>
            <w:r w:rsidRPr="007574EE">
              <w:rPr>
                <w:color w:val="000000"/>
                <w:sz w:val="22"/>
                <w:szCs w:val="22"/>
              </w:rPr>
              <w:t>4</w:t>
            </w:r>
            <w:proofErr w:type="gramEnd"/>
            <w:r w:rsidRPr="007574EE">
              <w:rPr>
                <w:color w:val="000000"/>
                <w:sz w:val="22"/>
                <w:szCs w:val="22"/>
              </w:rPr>
              <w:t>) пачка 50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Копировальная бумага фиолетового цвета, подходящая для рукописных работ и пишущих машинок. Папка, изготовленная из плотного ламинированного картона, защищает бумагу от деформации и загрязнения. В папке содержится 50 листов стандартного формата А</w:t>
            </w:r>
            <w:proofErr w:type="gramStart"/>
            <w:r w:rsidRPr="007574EE">
              <w:rPr>
                <w:color w:val="000000"/>
                <w:sz w:val="22"/>
                <w:szCs w:val="22"/>
              </w:rPr>
              <w:t>4</w:t>
            </w:r>
            <w:proofErr w:type="gramEnd"/>
            <w:r w:rsidRPr="007574E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пачка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Pr>
                <w:color w:val="000000"/>
                <w:sz w:val="22"/>
                <w:szCs w:val="22"/>
              </w:rPr>
              <w:t>5</w:t>
            </w:r>
          </w:p>
        </w:tc>
      </w:tr>
      <w:tr w:rsidR="00B26177" w:rsidRPr="005E1522"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proofErr w:type="spellStart"/>
            <w:r w:rsidRPr="007574EE">
              <w:rPr>
                <w:sz w:val="22"/>
                <w:szCs w:val="22"/>
              </w:rPr>
              <w:t>Визитница</w:t>
            </w:r>
            <w:proofErr w:type="spellEnd"/>
            <w:r w:rsidRPr="007574EE">
              <w:rPr>
                <w:sz w:val="22"/>
                <w:szCs w:val="22"/>
              </w:rPr>
              <w:t xml:space="preserve"> на 120 визиток (</w:t>
            </w:r>
            <w:proofErr w:type="spellStart"/>
            <w:r w:rsidRPr="007574EE">
              <w:rPr>
                <w:sz w:val="22"/>
                <w:szCs w:val="22"/>
              </w:rPr>
              <w:t>трехсекционная</w:t>
            </w:r>
            <w:proofErr w:type="spellEnd"/>
            <w:r w:rsidRPr="007574EE">
              <w:rPr>
                <w:sz w:val="22"/>
                <w:szCs w:val="22"/>
              </w:rPr>
              <w:t>, ПВХ)</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Вертикальная трехрядная </w:t>
            </w:r>
            <w:proofErr w:type="spellStart"/>
            <w:r w:rsidRPr="007574EE">
              <w:rPr>
                <w:sz w:val="22"/>
                <w:szCs w:val="22"/>
              </w:rPr>
              <w:t>визитница</w:t>
            </w:r>
            <w:proofErr w:type="spellEnd"/>
            <w:r w:rsidRPr="007574EE">
              <w:rPr>
                <w:sz w:val="22"/>
                <w:szCs w:val="22"/>
              </w:rPr>
              <w:t xml:space="preserve"> изготовлена из ПВХ высокого качества, она имеет внутренний блок на 120 визиток. Каждый лист вмещает три визитки или банковские карты стандартного размера. Карманы для визиток изготовлены из прозрачного полипропилена, который позволяет прочесть информацию с обеих сторон карточки.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43DC3" w:rsidP="00242285">
            <w:pPr>
              <w:jc w:val="center"/>
              <w:rPr>
                <w:color w:val="000000"/>
                <w:sz w:val="22"/>
                <w:szCs w:val="22"/>
              </w:rPr>
            </w:pPr>
            <w:r>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Губка для доски магнитная, 160х75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Губка предназначена для стирания маркеров с белых досок сухим способом. </w:t>
            </w:r>
            <w:proofErr w:type="gramStart"/>
            <w:r w:rsidRPr="007574EE">
              <w:rPr>
                <w:sz w:val="22"/>
                <w:szCs w:val="22"/>
              </w:rPr>
              <w:t>Оснащена</w:t>
            </w:r>
            <w:proofErr w:type="gramEnd"/>
            <w:r w:rsidRPr="007574EE">
              <w:rPr>
                <w:sz w:val="22"/>
                <w:szCs w:val="22"/>
              </w:rPr>
              <w:t xml:space="preserve"> магнитной пластиной для крепления к доске. Размер - 160 х 75мм. Материал губки пластик/поролон.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550DEF"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242285" w:rsidRDefault="00CF03D3" w:rsidP="00242285">
            <w:pPr>
              <w:jc w:val="center"/>
              <w:rPr>
                <w:color w:val="000000"/>
                <w:sz w:val="22"/>
                <w:szCs w:val="22"/>
              </w:rPr>
            </w:pPr>
            <w:r>
              <w:rPr>
                <w:color w:val="000000"/>
                <w:sz w:val="22"/>
                <w:szCs w:val="22"/>
              </w:rPr>
              <w:t>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7574EE" w:rsidRDefault="00550DEF" w:rsidP="00242285">
            <w:pPr>
              <w:rPr>
                <w:sz w:val="22"/>
                <w:szCs w:val="22"/>
              </w:rPr>
            </w:pPr>
            <w:r w:rsidRPr="007574EE">
              <w:rPr>
                <w:sz w:val="22"/>
                <w:szCs w:val="22"/>
              </w:rPr>
              <w:t>Дырокол для люверсов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550DEF" w:rsidRPr="007574EE" w:rsidRDefault="00550DEF" w:rsidP="007574EE">
            <w:pPr>
              <w:jc w:val="both"/>
              <w:rPr>
                <w:sz w:val="22"/>
                <w:szCs w:val="22"/>
              </w:rPr>
            </w:pPr>
            <w:r w:rsidRPr="007574EE">
              <w:t>Дырокол в металлическом корпусе, предназначенный для установки люверсов. Перфорирует одновременно до 30 листов бумаги. Диаметр пробиваемого отверстия - 5 мм. Дырокол позволяет регулировать глубину заложения листа на расстояние до 13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550DEF">
            <w:pPr>
              <w:jc w:val="center"/>
              <w:rPr>
                <w:color w:val="000000"/>
                <w:sz w:val="22"/>
                <w:szCs w:val="22"/>
              </w:rPr>
            </w:pPr>
            <w:r>
              <w:rPr>
                <w:color w:val="000000"/>
                <w:sz w:val="22"/>
                <w:szCs w:val="22"/>
              </w:rPr>
              <w:t>3</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CF03D3">
            <w:pPr>
              <w:jc w:val="center"/>
              <w:rPr>
                <w:color w:val="000000"/>
                <w:sz w:val="22"/>
                <w:szCs w:val="22"/>
              </w:rPr>
            </w:pPr>
            <w:r w:rsidRPr="00242285">
              <w:rPr>
                <w:color w:val="000000"/>
                <w:sz w:val="22"/>
                <w:szCs w:val="22"/>
              </w:rPr>
              <w:t>1</w:t>
            </w:r>
            <w:r w:rsidR="00CF03D3">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Дырокол на 30 листов, черный/серый</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Дырокол имеет пробивную мощность на 30 листов. Диаметр отверстия 5,5 мм, расстояние между отверстиями 80 мм. Корпус выполнен из ударопрочного пластика серо-черного цвета. В боковой части находится линейка деления на форматы до 888 включительно.</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30</w:t>
            </w:r>
          </w:p>
        </w:tc>
      </w:tr>
      <w:tr w:rsidR="00550DEF" w:rsidRPr="00BD1FA4" w:rsidTr="007574EE">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242285" w:rsidRDefault="00CF03D3" w:rsidP="00242285">
            <w:pPr>
              <w:jc w:val="center"/>
              <w:rPr>
                <w:color w:val="000000"/>
                <w:sz w:val="22"/>
                <w:szCs w:val="22"/>
              </w:rPr>
            </w:pPr>
            <w:r>
              <w:rPr>
                <w:color w:val="000000"/>
                <w:sz w:val="22"/>
                <w:szCs w:val="22"/>
              </w:rPr>
              <w:t>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7574EE" w:rsidRDefault="00550DEF" w:rsidP="00550DEF">
            <w:pPr>
              <w:rPr>
                <w:sz w:val="22"/>
                <w:szCs w:val="22"/>
              </w:rPr>
            </w:pPr>
            <w:r w:rsidRPr="007574EE">
              <w:rPr>
                <w:sz w:val="22"/>
                <w:szCs w:val="22"/>
              </w:rPr>
              <w:t>Дырокол на 60 листов, черный/серый</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550DEF" w:rsidRPr="007574EE" w:rsidRDefault="00550DEF" w:rsidP="007574EE">
            <w:pPr>
              <w:jc w:val="both"/>
              <w:rPr>
                <w:sz w:val="22"/>
                <w:szCs w:val="22"/>
              </w:rPr>
            </w:pPr>
            <w:r w:rsidRPr="007574EE">
              <w:rPr>
                <w:sz w:val="22"/>
                <w:szCs w:val="22"/>
              </w:rPr>
              <w:t xml:space="preserve">Дырокол имеет пробивную мощность на 60 листов. Диаметр отверстия 5,5 мм, расстояние между отверстиями 80 мм. Корпус выполнен из ударопрочного пластика серо-черного цвета. В боковой части находится линейка деления на форматы до 888 </w:t>
            </w:r>
            <w:r w:rsidRPr="007574EE">
              <w:rPr>
                <w:sz w:val="22"/>
                <w:szCs w:val="22"/>
              </w:rPr>
              <w:lastRenderedPageBreak/>
              <w:t>включительно.</w:t>
            </w:r>
          </w:p>
        </w:tc>
        <w:tc>
          <w:tcPr>
            <w:tcW w:w="850"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DC093F">
            <w:pPr>
              <w:jc w:val="center"/>
              <w:rPr>
                <w:sz w:val="22"/>
                <w:szCs w:val="22"/>
              </w:rPr>
            </w:pPr>
            <w:r w:rsidRPr="00242285">
              <w:rPr>
                <w:sz w:val="22"/>
                <w:szCs w:val="22"/>
              </w:rPr>
              <w:lastRenderedPageBreak/>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DC093F">
            <w:pPr>
              <w:jc w:val="center"/>
              <w:rPr>
                <w:color w:val="000000"/>
                <w:sz w:val="22"/>
                <w:szCs w:val="22"/>
              </w:rPr>
            </w:pPr>
            <w:r>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lastRenderedPageBreak/>
              <w:t>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proofErr w:type="gramStart"/>
            <w:r w:rsidRPr="007574EE">
              <w:rPr>
                <w:sz w:val="22"/>
                <w:szCs w:val="22"/>
              </w:rPr>
              <w:t>Жидкость</w:t>
            </w:r>
            <w:proofErr w:type="gramEnd"/>
            <w:r w:rsidRPr="007574EE">
              <w:rPr>
                <w:sz w:val="22"/>
                <w:szCs w:val="22"/>
              </w:rPr>
              <w:t xml:space="preserve"> корректирующая на быстросохнущей основе, 20мл, кисточка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Корректирующая жидкость предназначена для быстрой корректировки текста на бумажной поверхности. Обеспечивает идеальное покрытие при правильном нанесении. Корректирующая жидкость поставляется во флаконе объемом 20 мл. Данная корректирующая жидкость с кисточкой является быстросохнущей.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20</w:t>
            </w:r>
            <w:r w:rsidR="00B26177" w:rsidRPr="00242285">
              <w:rPr>
                <w:color w:val="000000"/>
                <w:sz w:val="22"/>
                <w:szCs w:val="22"/>
              </w:rPr>
              <w:t>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550DEF">
            <w:pPr>
              <w:rPr>
                <w:sz w:val="22"/>
                <w:szCs w:val="22"/>
              </w:rPr>
            </w:pPr>
            <w:r w:rsidRPr="007574EE">
              <w:rPr>
                <w:sz w:val="22"/>
                <w:szCs w:val="22"/>
              </w:rPr>
              <w:t>Зажимы для бумаг 1</w:t>
            </w:r>
            <w:r w:rsidR="00550DEF" w:rsidRPr="007574EE">
              <w:rPr>
                <w:sz w:val="22"/>
                <w:szCs w:val="22"/>
              </w:rPr>
              <w:t>9</w:t>
            </w:r>
            <w:r w:rsidRPr="007574EE">
              <w:rPr>
                <w:sz w:val="22"/>
                <w:szCs w:val="22"/>
              </w:rPr>
              <w:t xml:space="preserve">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Зажимы для бумаг предназначены для скрепления документов без использования </w:t>
            </w:r>
            <w:proofErr w:type="spellStart"/>
            <w:r w:rsidRPr="007574EE">
              <w:rPr>
                <w:sz w:val="22"/>
                <w:szCs w:val="22"/>
              </w:rPr>
              <w:t>степлера</w:t>
            </w:r>
            <w:proofErr w:type="spellEnd"/>
            <w:r w:rsidRPr="007574EE">
              <w:rPr>
                <w:sz w:val="22"/>
                <w:szCs w:val="22"/>
              </w:rPr>
              <w:t>. Размер - не менее 1</w:t>
            </w:r>
            <w:r w:rsidR="00550DEF" w:rsidRPr="007574EE">
              <w:rPr>
                <w:sz w:val="22"/>
                <w:szCs w:val="22"/>
              </w:rPr>
              <w:t>9</w:t>
            </w:r>
            <w:r w:rsidRPr="007574EE">
              <w:rPr>
                <w:sz w:val="22"/>
                <w:szCs w:val="22"/>
              </w:rPr>
              <w:t xml:space="preserve"> мм. Черное покрытие. </w:t>
            </w:r>
            <w:proofErr w:type="gramStart"/>
            <w:r w:rsidRPr="007574EE">
              <w:rPr>
                <w:sz w:val="22"/>
                <w:szCs w:val="22"/>
              </w:rPr>
              <w:t>Изготовлены из стали.</w:t>
            </w:r>
            <w:proofErr w:type="gramEnd"/>
            <w:r w:rsidRPr="007574EE">
              <w:rPr>
                <w:sz w:val="22"/>
                <w:szCs w:val="22"/>
              </w:rPr>
              <w:t xml:space="preserve"> Не менее 12 штук в картонной коробке.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60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550DEF" w:rsidP="00550DEF">
            <w:pPr>
              <w:rPr>
                <w:sz w:val="22"/>
                <w:szCs w:val="22"/>
              </w:rPr>
            </w:pPr>
            <w:r w:rsidRPr="007574EE">
              <w:rPr>
                <w:sz w:val="22"/>
                <w:szCs w:val="22"/>
              </w:rPr>
              <w:t>Зажимы для бумаг 32</w:t>
            </w:r>
            <w:r w:rsidR="00B26177" w:rsidRPr="007574EE">
              <w:rPr>
                <w:sz w:val="22"/>
                <w:szCs w:val="22"/>
              </w:rPr>
              <w:t xml:space="preserve">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Зажимы для бумаг предназначены для скрепления документов без использован</w:t>
            </w:r>
            <w:r w:rsidR="00550DEF" w:rsidRPr="007574EE">
              <w:rPr>
                <w:sz w:val="22"/>
                <w:szCs w:val="22"/>
              </w:rPr>
              <w:t xml:space="preserve">ия </w:t>
            </w:r>
            <w:proofErr w:type="spellStart"/>
            <w:r w:rsidR="00550DEF" w:rsidRPr="007574EE">
              <w:rPr>
                <w:sz w:val="22"/>
                <w:szCs w:val="22"/>
              </w:rPr>
              <w:t>степлера</w:t>
            </w:r>
            <w:proofErr w:type="spellEnd"/>
            <w:r w:rsidR="00550DEF" w:rsidRPr="007574EE">
              <w:rPr>
                <w:sz w:val="22"/>
                <w:szCs w:val="22"/>
              </w:rPr>
              <w:t>. Размер - не менее 32</w:t>
            </w:r>
            <w:r w:rsidRPr="007574EE">
              <w:rPr>
                <w:sz w:val="22"/>
                <w:szCs w:val="22"/>
              </w:rPr>
              <w:t xml:space="preserve"> мм. Черное покрытие. </w:t>
            </w:r>
            <w:proofErr w:type="gramStart"/>
            <w:r w:rsidRPr="007574EE">
              <w:rPr>
                <w:sz w:val="22"/>
                <w:szCs w:val="22"/>
              </w:rPr>
              <w:t>Изготовлены из стали.</w:t>
            </w:r>
            <w:proofErr w:type="gramEnd"/>
            <w:r w:rsidRPr="007574EE">
              <w:rPr>
                <w:sz w:val="22"/>
                <w:szCs w:val="22"/>
              </w:rPr>
              <w:t xml:space="preserve"> Не менее 12 штук в картонной коробке.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120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Зажимы для бумаг 41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Зажимы для бумаг предназначены для скрепления документов без использования </w:t>
            </w:r>
            <w:proofErr w:type="spellStart"/>
            <w:r w:rsidRPr="007574EE">
              <w:rPr>
                <w:sz w:val="22"/>
                <w:szCs w:val="22"/>
              </w:rPr>
              <w:t>степлера</w:t>
            </w:r>
            <w:proofErr w:type="spellEnd"/>
            <w:r w:rsidRPr="007574EE">
              <w:rPr>
                <w:sz w:val="22"/>
                <w:szCs w:val="22"/>
              </w:rPr>
              <w:t xml:space="preserve">. Размер - не менее 41 мм. Черное покрытие. </w:t>
            </w:r>
            <w:proofErr w:type="gramStart"/>
            <w:r w:rsidRPr="007574EE">
              <w:rPr>
                <w:sz w:val="22"/>
                <w:szCs w:val="22"/>
              </w:rPr>
              <w:t>Изготовлены из стали.</w:t>
            </w:r>
            <w:proofErr w:type="gramEnd"/>
            <w:r w:rsidRPr="007574EE">
              <w:rPr>
                <w:sz w:val="22"/>
                <w:szCs w:val="22"/>
              </w:rPr>
              <w:t xml:space="preserve"> Не менее 12 штук в картонной коробке.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120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Закладки клейкие 5 цветов по 20 листов, пластик</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Пластиковые клейкие закладки. В упаковке 5 ярких неоновых цветов по 20 листов каждого. </w:t>
            </w:r>
            <w:proofErr w:type="spellStart"/>
            <w:r w:rsidRPr="007574EE">
              <w:rPr>
                <w:color w:val="000000"/>
                <w:sz w:val="22"/>
                <w:szCs w:val="22"/>
              </w:rPr>
              <w:t>Стикеры</w:t>
            </w:r>
            <w:proofErr w:type="spellEnd"/>
            <w:r w:rsidRPr="007574EE">
              <w:rPr>
                <w:color w:val="000000"/>
                <w:sz w:val="22"/>
                <w:szCs w:val="22"/>
              </w:rPr>
              <w:t xml:space="preserve"> клейкие, ширина которых составляет 12 мм, могут служить закладками в документах, использоваться для записи краткой информации, для выделения текста. Прозрачный пластик, из которого </w:t>
            </w:r>
            <w:proofErr w:type="gramStart"/>
            <w:r w:rsidRPr="007574EE">
              <w:rPr>
                <w:color w:val="000000"/>
                <w:sz w:val="22"/>
                <w:szCs w:val="22"/>
              </w:rPr>
              <w:t>изготовлены</w:t>
            </w:r>
            <w:proofErr w:type="gramEnd"/>
            <w:r w:rsidRPr="007574EE">
              <w:rPr>
                <w:color w:val="000000"/>
                <w:sz w:val="22"/>
                <w:szCs w:val="22"/>
              </w:rPr>
              <w:t xml:space="preserve"> </w:t>
            </w:r>
            <w:proofErr w:type="spellStart"/>
            <w:r w:rsidRPr="007574EE">
              <w:rPr>
                <w:color w:val="000000"/>
                <w:sz w:val="22"/>
                <w:szCs w:val="22"/>
              </w:rPr>
              <w:t>стикеры</w:t>
            </w:r>
            <w:proofErr w:type="spellEnd"/>
            <w:r w:rsidRPr="007574EE">
              <w:rPr>
                <w:color w:val="000000"/>
                <w:sz w:val="22"/>
                <w:szCs w:val="22"/>
              </w:rPr>
              <w:t xml:space="preserve">, не скрывает при этом самого текста. </w:t>
            </w:r>
            <w:proofErr w:type="spellStart"/>
            <w:r w:rsidRPr="007574EE">
              <w:rPr>
                <w:color w:val="000000"/>
                <w:sz w:val="22"/>
                <w:szCs w:val="22"/>
              </w:rPr>
              <w:t>Стикеры</w:t>
            </w:r>
            <w:proofErr w:type="spellEnd"/>
            <w:r w:rsidRPr="007574EE">
              <w:rPr>
                <w:color w:val="000000"/>
                <w:sz w:val="22"/>
                <w:szCs w:val="22"/>
              </w:rPr>
              <w:t xml:space="preserve"> </w:t>
            </w:r>
            <w:proofErr w:type="gramStart"/>
            <w:r w:rsidRPr="007574EE">
              <w:rPr>
                <w:color w:val="000000"/>
                <w:sz w:val="22"/>
                <w:szCs w:val="22"/>
              </w:rPr>
              <w:t>клейкие</w:t>
            </w:r>
            <w:proofErr w:type="gramEnd"/>
            <w:r w:rsidRPr="007574EE">
              <w:rPr>
                <w:color w:val="000000"/>
                <w:sz w:val="22"/>
                <w:szCs w:val="22"/>
              </w:rPr>
              <w:t xml:space="preserve"> легко удаляются, не оставляя следов и не повреждая бумагу.</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400</w:t>
            </w:r>
          </w:p>
        </w:tc>
      </w:tr>
      <w:tr w:rsidR="00B26177" w:rsidRPr="00BD1FA4" w:rsidTr="00B83946">
        <w:trPr>
          <w:trHeight w:val="8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Игла для прошивки цыганская 100мм 3шт./</w:t>
            </w:r>
            <w:proofErr w:type="spellStart"/>
            <w:r w:rsidRPr="007574EE">
              <w:rPr>
                <w:sz w:val="22"/>
                <w:szCs w:val="22"/>
              </w:rPr>
              <w:t>уп</w:t>
            </w:r>
            <w:proofErr w:type="spellEnd"/>
            <w:r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Игла для прошивки документов, длина 100 мм</w:t>
            </w:r>
            <w:r w:rsidR="00550DEF" w:rsidRPr="007574EE">
              <w:rPr>
                <w:sz w:val="22"/>
                <w:szCs w:val="22"/>
              </w:rPr>
              <w:t>, 3 шт. в упаковке.</w:t>
            </w:r>
            <w:r w:rsidRPr="007574EE">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Календарь настольный перекидной 2017 (10,2х14,2 см)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Настольный перекидной календарь на 2017 год имеет размер 10,2х14,2 см. Предназначен для размещения на подставке. Блок календаря состоит из 160 листов офсетной бумаги (320 страниц) с печатью в четыре краски. Перфорирован, расстояние между отверстиями составляет 4,5 см.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312A66">
            <w:pPr>
              <w:jc w:val="center"/>
              <w:rPr>
                <w:color w:val="000000"/>
                <w:sz w:val="22"/>
                <w:szCs w:val="22"/>
              </w:rPr>
            </w:pPr>
            <w:r w:rsidRPr="00242285">
              <w:rPr>
                <w:color w:val="000000"/>
                <w:sz w:val="22"/>
                <w:szCs w:val="22"/>
              </w:rPr>
              <w:t>2</w:t>
            </w:r>
            <w:r w:rsidR="00312A66">
              <w:rPr>
                <w:color w:val="000000"/>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Калькулятор настольный 12-разрядный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Бухгалтерский калькулятор, 12-разрядная модель. Настольный калькулятор, оснащенный ярким и контрастным жидкокристаллическим дисплеем. </w:t>
            </w:r>
            <w:proofErr w:type="gramStart"/>
            <w:r w:rsidRPr="007574EE">
              <w:rPr>
                <w:sz w:val="22"/>
                <w:szCs w:val="22"/>
              </w:rPr>
              <w:t>Оснащен</w:t>
            </w:r>
            <w:proofErr w:type="gramEnd"/>
            <w:r w:rsidRPr="007574EE">
              <w:rPr>
                <w:sz w:val="22"/>
                <w:szCs w:val="22"/>
              </w:rPr>
              <w:t xml:space="preserve"> дополнительными клавишами «00» и «000». Имеет функцию вычисления процентов и корректировки вводимого числа. Есть возможность проводить манипуляции с памятью. Питается как от обычной, так и от солнечной батареи. Имеет большие и удобные клавиши.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15</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312A66">
            <w:pPr>
              <w:jc w:val="center"/>
              <w:rPr>
                <w:color w:val="000000"/>
                <w:sz w:val="22"/>
                <w:szCs w:val="22"/>
              </w:rPr>
            </w:pPr>
            <w:r>
              <w:rPr>
                <w:color w:val="000000"/>
                <w:sz w:val="22"/>
                <w:szCs w:val="22"/>
              </w:rPr>
              <w:t>2</w:t>
            </w:r>
            <w:r w:rsidR="00312A66">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Карандаш механический 0,5мм, с ластиком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Карандаш механический с толщиной линии письма 0,5 мм. </w:t>
            </w:r>
            <w:proofErr w:type="gramStart"/>
            <w:r w:rsidRPr="007574EE">
              <w:rPr>
                <w:sz w:val="22"/>
                <w:szCs w:val="22"/>
              </w:rPr>
              <w:t>Выполнен</w:t>
            </w:r>
            <w:proofErr w:type="gramEnd"/>
            <w:r w:rsidRPr="007574EE">
              <w:rPr>
                <w:sz w:val="22"/>
                <w:szCs w:val="22"/>
              </w:rPr>
              <w:t xml:space="preserve"> в прозрачном корпусе с черными вставками. Обладает убирающимся цанговым механизмом, противоскользящей манжеткой и ластиком, прикрытым колпачком.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550DEF">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28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Карандаш механический 0,7мм, с ластиком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Карандаш механический с толщиной линии письма 0,7 мм. </w:t>
            </w:r>
            <w:proofErr w:type="gramStart"/>
            <w:r w:rsidRPr="007574EE">
              <w:rPr>
                <w:sz w:val="22"/>
                <w:szCs w:val="22"/>
              </w:rPr>
              <w:t>Выполнен</w:t>
            </w:r>
            <w:proofErr w:type="gramEnd"/>
            <w:r w:rsidRPr="007574EE">
              <w:rPr>
                <w:sz w:val="22"/>
                <w:szCs w:val="22"/>
              </w:rPr>
              <w:t xml:space="preserve"> в прозрачном корпусе с черными вставками. Обладает убирающимся цанговым механизмом, противоскользящей манжеткой и ластиком, прикрытым колпачком.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29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Карандаш НВ, с ластиком, заточенный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Карандаш </w:t>
            </w:r>
            <w:proofErr w:type="spellStart"/>
            <w:r w:rsidRPr="007574EE">
              <w:rPr>
                <w:sz w:val="22"/>
                <w:szCs w:val="22"/>
              </w:rPr>
              <w:t>чернографитный</w:t>
            </w:r>
            <w:proofErr w:type="spellEnd"/>
            <w:r w:rsidRPr="007574EE">
              <w:rPr>
                <w:sz w:val="22"/>
                <w:szCs w:val="22"/>
              </w:rPr>
              <w:t xml:space="preserve"> в деревянном шестигранном корпусе. </w:t>
            </w:r>
            <w:proofErr w:type="gramStart"/>
            <w:r w:rsidRPr="007574EE">
              <w:rPr>
                <w:sz w:val="22"/>
                <w:szCs w:val="22"/>
              </w:rPr>
              <w:t>Оптимален</w:t>
            </w:r>
            <w:proofErr w:type="gramEnd"/>
            <w:r w:rsidRPr="007574EE">
              <w:rPr>
                <w:sz w:val="22"/>
                <w:szCs w:val="22"/>
              </w:rPr>
              <w:t xml:space="preserve"> для художественных работ и черчения. </w:t>
            </w:r>
            <w:proofErr w:type="gramStart"/>
            <w:r w:rsidRPr="007574EE">
              <w:rPr>
                <w:sz w:val="22"/>
                <w:szCs w:val="22"/>
              </w:rPr>
              <w:t>Карандаш поставляется заточенным, оснащен ластиком.</w:t>
            </w:r>
            <w:proofErr w:type="gramEnd"/>
            <w:r w:rsidRPr="007574EE">
              <w:rPr>
                <w:sz w:val="22"/>
                <w:szCs w:val="22"/>
              </w:rPr>
              <w:t xml:space="preserve"> Грифель не царапает бумагу, не ломается, затачивание происходит аккуратно и легко. Твердость грифеля — НВ</w:t>
            </w:r>
            <w:r w:rsidR="00550DEF" w:rsidRPr="007574EE">
              <w:rPr>
                <w:sz w:val="22"/>
                <w:szCs w:val="22"/>
              </w:rPr>
              <w:t>, ТМ</w:t>
            </w:r>
            <w:r w:rsidRPr="007574EE">
              <w:rPr>
                <w:sz w:val="22"/>
                <w:szCs w:val="22"/>
              </w:rPr>
              <w:t xml:space="preserve">. Длина карандаша составляет 187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0F149C">
            <w:pPr>
              <w:jc w:val="center"/>
              <w:rPr>
                <w:color w:val="000000"/>
                <w:sz w:val="22"/>
                <w:szCs w:val="22"/>
              </w:rPr>
            </w:pPr>
            <w:r w:rsidRPr="00242285">
              <w:rPr>
                <w:color w:val="000000"/>
                <w:sz w:val="22"/>
                <w:szCs w:val="22"/>
              </w:rPr>
              <w:t>4</w:t>
            </w:r>
            <w:r w:rsidR="000F149C">
              <w:rPr>
                <w:color w:val="000000"/>
                <w:sz w:val="22"/>
                <w:szCs w:val="22"/>
              </w:rPr>
              <w:t>0</w:t>
            </w:r>
            <w:r w:rsidRPr="00242285">
              <w:rPr>
                <w:color w:val="000000"/>
                <w:sz w:val="22"/>
                <w:szCs w:val="22"/>
              </w:rPr>
              <w:t>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Клей карандаш, 20 </w:t>
            </w:r>
            <w:proofErr w:type="spellStart"/>
            <w:r w:rsidRPr="007574EE">
              <w:rPr>
                <w:color w:val="000000"/>
                <w:sz w:val="22"/>
                <w:szCs w:val="22"/>
              </w:rPr>
              <w:t>гр</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Клей, предназначенный для склеивания бумаги, картона и текстиля. Основа клея обладает мягкой структурой и содержит глицерин для легкого скольжения. Клей легко смывается, отстирывается водой и не имеет запаха. Простой и удобный механизм, расположенный в основании стержня, позволяет легко выкрутить и закрутить столбик клея. Вес 20 г. Данный вид клея начинает действовать через 30 секунд, нетоксичен и </w:t>
            </w:r>
            <w:proofErr w:type="spellStart"/>
            <w:r w:rsidRPr="007574EE">
              <w:rPr>
                <w:color w:val="000000"/>
                <w:sz w:val="22"/>
                <w:szCs w:val="22"/>
              </w:rPr>
              <w:t>экологичен</w:t>
            </w:r>
            <w:proofErr w:type="spellEnd"/>
            <w:r w:rsidRPr="007574E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350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Клей ПВА, 85г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Клей ПВ</w:t>
            </w:r>
            <w:proofErr w:type="gramStart"/>
            <w:r w:rsidRPr="007574EE">
              <w:rPr>
                <w:sz w:val="22"/>
                <w:szCs w:val="22"/>
              </w:rPr>
              <w:t>A</w:t>
            </w:r>
            <w:proofErr w:type="gramEnd"/>
            <w:r w:rsidRPr="007574EE">
              <w:rPr>
                <w:sz w:val="22"/>
                <w:szCs w:val="22"/>
              </w:rPr>
              <w:t>, предназначенный для склеивания картона, бумаги и дерева. Подходит для декоративных работ. Перевозить и хранить флакон необходимо при температуре выше 0 градусов Цельсия. Съемный колпачок защищает от пересыхания. В одном флаконе содержится 85 г клея ПВА.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50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Клейкая лента 12ммх33м, невидимая</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Клейкая лента, невидимая на бумаге, предназначена для склеивания порванных денежных купюр, страниц, документов. Лента плотностью 40 мкм легко отрывается руками. Ролик шириной 12 мм содержит 33 м бесцветной матовой ленты.</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150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Клейкая лента двусторонняя (38мм х 25м, полипропилен)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Двусторонняя клейкая лента белого цвета на полипропиленовой основе с клеевым слоем. Толщина ленты составляет 47 мкм. Поставляется в роликах </w:t>
            </w:r>
            <w:proofErr w:type="gramStart"/>
            <w:r w:rsidRPr="007574EE">
              <w:rPr>
                <w:sz w:val="22"/>
                <w:szCs w:val="22"/>
              </w:rPr>
              <w:t>со</w:t>
            </w:r>
            <w:proofErr w:type="gramEnd"/>
            <w:r w:rsidRPr="007574EE">
              <w:rPr>
                <w:sz w:val="22"/>
                <w:szCs w:val="22"/>
              </w:rPr>
              <w:t xml:space="preserve"> втулкой. Один ролик шириной 38 мм содержит 25 м ленты.</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24567"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30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Клейкая лента упаковочная 48мм х 60м, 45мкм, прозрачная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Клейкая лента используется для использования в делопроизводстве для упаковки </w:t>
            </w:r>
            <w:proofErr w:type="spellStart"/>
            <w:r w:rsidRPr="007574EE">
              <w:rPr>
                <w:sz w:val="22"/>
                <w:szCs w:val="22"/>
              </w:rPr>
              <w:t>гофрокоробов</w:t>
            </w:r>
            <w:proofErr w:type="spellEnd"/>
            <w:r w:rsidRPr="007574EE">
              <w:rPr>
                <w:sz w:val="22"/>
                <w:szCs w:val="22"/>
              </w:rPr>
              <w:t xml:space="preserve"> и в быту. Имеет высокую прочность, соответствует всем заявленным характеристикам и параметрам. Ширина: 48 мм Намотка: 60 метров Плотность: 45 мкм.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200</w:t>
            </w:r>
          </w:p>
        </w:tc>
      </w:tr>
      <w:tr w:rsidR="000F149C"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149C" w:rsidRPr="00242285" w:rsidRDefault="00312A66" w:rsidP="00242285">
            <w:pPr>
              <w:jc w:val="center"/>
              <w:rPr>
                <w:color w:val="000000"/>
                <w:sz w:val="22"/>
                <w:szCs w:val="22"/>
              </w:rPr>
            </w:pPr>
            <w:r>
              <w:rPr>
                <w:color w:val="000000"/>
                <w:sz w:val="22"/>
                <w:szCs w:val="22"/>
              </w:rPr>
              <w:t>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149C" w:rsidRPr="007574EE" w:rsidRDefault="000F149C" w:rsidP="00242285">
            <w:pPr>
              <w:rPr>
                <w:sz w:val="22"/>
                <w:szCs w:val="22"/>
              </w:rPr>
            </w:pPr>
            <w:r w:rsidRPr="007574EE">
              <w:rPr>
                <w:sz w:val="22"/>
                <w:szCs w:val="22"/>
              </w:rPr>
              <w:t>Клейкая лента двусторонняя монтажная (19ммх1,5м – вспененный полиэтилен)</w:t>
            </w:r>
          </w:p>
        </w:tc>
        <w:tc>
          <w:tcPr>
            <w:tcW w:w="5528" w:type="dxa"/>
            <w:tcBorders>
              <w:top w:val="single" w:sz="4" w:space="0" w:color="auto"/>
              <w:left w:val="nil"/>
              <w:bottom w:val="single" w:sz="4" w:space="0" w:color="auto"/>
              <w:right w:val="single" w:sz="4" w:space="0" w:color="auto"/>
            </w:tcBorders>
            <w:shd w:val="clear" w:color="auto" w:fill="auto"/>
            <w:vAlign w:val="center"/>
          </w:tcPr>
          <w:p w:rsidR="000F149C" w:rsidRPr="007574EE" w:rsidRDefault="00460F68" w:rsidP="007574EE">
            <w:pPr>
              <w:jc w:val="both"/>
              <w:rPr>
                <w:sz w:val="22"/>
                <w:szCs w:val="22"/>
              </w:rPr>
            </w:pPr>
            <w:r w:rsidRPr="007574EE">
              <w:t>Двусторонняя монтажная клейкая лента для использования внутри помещений при температуре от 0</w:t>
            </w:r>
            <w:proofErr w:type="gramStart"/>
            <w:r w:rsidRPr="007574EE">
              <w:t xml:space="preserve"> </w:t>
            </w:r>
            <w:r w:rsidRPr="007574EE">
              <w:sym w:font="Symbol" w:char="F0B0"/>
            </w:r>
            <w:r w:rsidRPr="007574EE">
              <w:t>С</w:t>
            </w:r>
            <w:proofErr w:type="gramEnd"/>
            <w:r w:rsidRPr="007574EE">
              <w:t xml:space="preserve"> до +35 </w:t>
            </w:r>
            <w:r w:rsidRPr="007574EE">
              <w:sym w:font="Symbol" w:char="F0B0"/>
            </w:r>
            <w:r w:rsidRPr="007574EE">
              <w:t xml:space="preserve">С. Предельная нагрузка - 2 кг на 30 см. ленты. Упругая основа из вспененного полиэтилена обеспечивает высокую степень прилегания. При необходимости легко отрывается руками. Высокая </w:t>
            </w:r>
            <w:proofErr w:type="gramStart"/>
            <w:r w:rsidRPr="007574EE">
              <w:t>УФ-стойкость</w:t>
            </w:r>
            <w:proofErr w:type="gramEnd"/>
            <w:r w:rsidRPr="007574EE">
              <w:t>, высокая стойкость к большинству растворителей, включая бензин, спирт, моторные масла, ацетон и другие. Ширина – 19мм, длина намотки – 1,5м, основа – белая полиэтиленовая пена с открытыми ячейками.</w:t>
            </w:r>
          </w:p>
        </w:tc>
        <w:tc>
          <w:tcPr>
            <w:tcW w:w="850" w:type="dxa"/>
            <w:tcBorders>
              <w:top w:val="single" w:sz="4" w:space="0" w:color="auto"/>
              <w:left w:val="nil"/>
              <w:bottom w:val="single" w:sz="4" w:space="0" w:color="auto"/>
              <w:right w:val="single" w:sz="4" w:space="0" w:color="auto"/>
            </w:tcBorders>
            <w:shd w:val="clear" w:color="auto" w:fill="auto"/>
            <w:vAlign w:val="center"/>
          </w:tcPr>
          <w:p w:rsidR="000F149C" w:rsidRPr="00242285" w:rsidRDefault="000F149C"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F149C" w:rsidRPr="00242285" w:rsidRDefault="000F149C" w:rsidP="00242285">
            <w:pPr>
              <w:jc w:val="center"/>
              <w:rPr>
                <w:color w:val="000000"/>
                <w:sz w:val="22"/>
                <w:szCs w:val="22"/>
              </w:rPr>
            </w:pPr>
            <w:r>
              <w:rPr>
                <w:color w:val="000000"/>
                <w:sz w:val="22"/>
                <w:szCs w:val="22"/>
              </w:rPr>
              <w:t>10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CF03D3" w:rsidP="00312A66">
            <w:pPr>
              <w:jc w:val="center"/>
              <w:rPr>
                <w:color w:val="000000"/>
                <w:sz w:val="22"/>
                <w:szCs w:val="22"/>
              </w:rPr>
            </w:pPr>
            <w:r>
              <w:rPr>
                <w:color w:val="000000"/>
                <w:sz w:val="22"/>
                <w:szCs w:val="22"/>
              </w:rPr>
              <w:lastRenderedPageBreak/>
              <w:t>3</w:t>
            </w:r>
            <w:r w:rsidR="00312A66">
              <w:rPr>
                <w:color w:val="000000"/>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C24567" w:rsidP="00242285">
            <w:pPr>
              <w:rPr>
                <w:sz w:val="22"/>
                <w:szCs w:val="22"/>
              </w:rPr>
            </w:pPr>
            <w:r w:rsidRPr="007574EE">
              <w:rPr>
                <w:sz w:val="22"/>
                <w:szCs w:val="22"/>
              </w:rPr>
              <w:t>Конверт почтовый Е65 с информационным окном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C24567" w:rsidP="007574EE">
            <w:pPr>
              <w:jc w:val="both"/>
              <w:rPr>
                <w:sz w:val="22"/>
                <w:szCs w:val="22"/>
              </w:rPr>
            </w:pPr>
            <w:r w:rsidRPr="007574EE">
              <w:t xml:space="preserve">Конверт </w:t>
            </w:r>
            <w:r w:rsidR="00AB45C2" w:rsidRPr="007574EE">
              <w:t xml:space="preserve">почтовый </w:t>
            </w:r>
            <w:r w:rsidRPr="007574EE">
              <w:t>Е65 (</w:t>
            </w:r>
            <w:proofErr w:type="spellStart"/>
            <w:r w:rsidRPr="007574EE">
              <w:t>евроконверт</w:t>
            </w:r>
            <w:proofErr w:type="spellEnd"/>
            <w:r w:rsidRPr="007574EE">
              <w:t>)  размером 110х220 мм, выполнен из офсета 80 г/м</w:t>
            </w:r>
            <w:proofErr w:type="gramStart"/>
            <w:r w:rsidRPr="007574EE">
              <w:rPr>
                <w:vertAlign w:val="superscript"/>
              </w:rPr>
              <w:t>2</w:t>
            </w:r>
            <w:proofErr w:type="gramEnd"/>
            <w:r w:rsidRPr="007574EE">
              <w:t xml:space="preserve"> 100% белизны, без внутренней </w:t>
            </w:r>
            <w:proofErr w:type="spellStart"/>
            <w:r w:rsidRPr="007574EE">
              <w:t>запечатки</w:t>
            </w:r>
            <w:proofErr w:type="spellEnd"/>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и правое окно (размер окна 90х45 мм),</w:t>
            </w:r>
            <w:r w:rsidR="00AB45C2" w:rsidRPr="007574EE">
              <w:t xml:space="preserve"> </w:t>
            </w:r>
            <w:r w:rsidRPr="007574EE">
              <w:t>справа до окна 20мм, слева до окна 110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C24567"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C24567" w:rsidP="00242285">
            <w:pPr>
              <w:jc w:val="center"/>
              <w:rPr>
                <w:color w:val="000000"/>
                <w:sz w:val="22"/>
                <w:szCs w:val="22"/>
              </w:rPr>
            </w:pPr>
            <w:r>
              <w:rPr>
                <w:color w:val="000000"/>
                <w:sz w:val="22"/>
                <w:szCs w:val="22"/>
              </w:rPr>
              <w:t>60 000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37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C24567" w:rsidP="00127334">
            <w:pPr>
              <w:rPr>
                <w:sz w:val="22"/>
                <w:szCs w:val="22"/>
              </w:rPr>
            </w:pPr>
            <w:r w:rsidRPr="007574EE">
              <w:rPr>
                <w:sz w:val="22"/>
                <w:szCs w:val="22"/>
              </w:rPr>
              <w:t xml:space="preserve">Конверт почтовый Е65 </w:t>
            </w:r>
            <w:r w:rsidR="00127334" w:rsidRPr="007574EE">
              <w:rPr>
                <w:sz w:val="22"/>
                <w:szCs w:val="22"/>
              </w:rPr>
              <w:t>с подсказом «Куда-Куда»</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C24567" w:rsidP="007574EE">
            <w:pPr>
              <w:jc w:val="both"/>
              <w:rPr>
                <w:sz w:val="22"/>
                <w:szCs w:val="22"/>
              </w:rPr>
            </w:pPr>
            <w:r w:rsidRPr="007574EE">
              <w:t xml:space="preserve">Конверт </w:t>
            </w:r>
            <w:r w:rsidR="00AB45C2" w:rsidRPr="007574EE">
              <w:t xml:space="preserve">почтовый </w:t>
            </w:r>
            <w:r w:rsidRPr="007574EE">
              <w:t xml:space="preserve">E65 </w:t>
            </w:r>
            <w:r w:rsidR="00AB45C2" w:rsidRPr="007574EE">
              <w:t>(</w:t>
            </w:r>
            <w:proofErr w:type="spellStart"/>
            <w:r w:rsidR="00AB45C2" w:rsidRPr="007574EE">
              <w:t>евроконверт</w:t>
            </w:r>
            <w:proofErr w:type="spellEnd"/>
            <w:r w:rsidR="00AB45C2" w:rsidRPr="007574EE">
              <w:t xml:space="preserve">) размером </w:t>
            </w:r>
            <w:r w:rsidRPr="007574EE">
              <w:t>110х220 мм выполнен из офсета 80 г/м</w:t>
            </w:r>
            <w:proofErr w:type="gramStart"/>
            <w:r w:rsidRPr="007574EE">
              <w:rPr>
                <w:vertAlign w:val="superscript"/>
              </w:rPr>
              <w:t>2</w:t>
            </w:r>
            <w:proofErr w:type="gramEnd"/>
            <w:r w:rsidRPr="007574EE">
              <w:t xml:space="preserve">, </w:t>
            </w:r>
            <w:r w:rsidR="00127334" w:rsidRPr="007574EE">
              <w:t xml:space="preserve">прямой клапан </w:t>
            </w:r>
            <w:r w:rsidRPr="007574EE">
              <w:t xml:space="preserve">имеет клеевое нанесение типа </w:t>
            </w:r>
            <w:proofErr w:type="spellStart"/>
            <w:r w:rsidRPr="007574EE">
              <w:t>стрип</w:t>
            </w:r>
            <w:proofErr w:type="spellEnd"/>
            <w:r w:rsidRPr="007574EE">
              <w:t xml:space="preserve"> (отрывная силиконовая лента) </w:t>
            </w:r>
            <w:r w:rsidR="00127334" w:rsidRPr="007574EE">
              <w:t>и почтовый подсказ "Куда-Кому".</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C24567" w:rsidP="00DC093F">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127334" w:rsidP="00242285">
            <w:pPr>
              <w:jc w:val="center"/>
              <w:rPr>
                <w:color w:val="000000"/>
                <w:sz w:val="22"/>
                <w:szCs w:val="22"/>
              </w:rPr>
            </w:pPr>
            <w:r>
              <w:rPr>
                <w:color w:val="000000"/>
                <w:sz w:val="22"/>
                <w:szCs w:val="22"/>
              </w:rPr>
              <w:t>5 000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38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AB45C2" w:rsidP="00242285">
            <w:pPr>
              <w:rPr>
                <w:sz w:val="22"/>
                <w:szCs w:val="22"/>
              </w:rPr>
            </w:pPr>
            <w:r w:rsidRPr="007574EE">
              <w:t>Конверт почтовый С5</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127334" w:rsidP="007574EE">
            <w:pPr>
              <w:jc w:val="both"/>
              <w:rPr>
                <w:sz w:val="22"/>
                <w:szCs w:val="22"/>
              </w:rPr>
            </w:pPr>
            <w:r w:rsidRPr="007574EE">
              <w:t>Конверт</w:t>
            </w:r>
            <w:r w:rsidR="00AB45C2" w:rsidRPr="007574EE">
              <w:t xml:space="preserve"> почтовый</w:t>
            </w:r>
            <w:r w:rsidRPr="007574EE">
              <w:t xml:space="preserve"> С5 </w:t>
            </w:r>
            <w:r w:rsidR="00AB45C2" w:rsidRPr="007574EE">
              <w:t xml:space="preserve">размером </w:t>
            </w:r>
            <w:r w:rsidRPr="007574EE">
              <w:t>162х229 мм</w:t>
            </w:r>
            <w:r w:rsidR="00AB45C2" w:rsidRPr="007574EE">
              <w:t xml:space="preserve"> (без подсказа)</w:t>
            </w:r>
            <w:r w:rsidRPr="007574EE">
              <w:t xml:space="preserve"> выполнен из офсета 80 г/м</w:t>
            </w:r>
            <w:proofErr w:type="gramStart"/>
            <w:r w:rsidRPr="007574EE">
              <w:rPr>
                <w:vertAlign w:val="superscript"/>
              </w:rPr>
              <w:t>2</w:t>
            </w:r>
            <w:proofErr w:type="gramEnd"/>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AB45C2"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AB45C2" w:rsidRPr="00242285" w:rsidRDefault="00AB45C2" w:rsidP="00AB45C2">
            <w:pPr>
              <w:jc w:val="center"/>
              <w:rPr>
                <w:color w:val="000000"/>
                <w:sz w:val="22"/>
                <w:szCs w:val="22"/>
              </w:rPr>
            </w:pPr>
            <w:r>
              <w:rPr>
                <w:color w:val="000000"/>
                <w:sz w:val="22"/>
                <w:szCs w:val="22"/>
              </w:rPr>
              <w:t>3 000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39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AB45C2" w:rsidP="00242285">
            <w:pPr>
              <w:rPr>
                <w:sz w:val="22"/>
                <w:szCs w:val="22"/>
              </w:rPr>
            </w:pPr>
            <w:r w:rsidRPr="007574EE">
              <w:t xml:space="preserve">Конверт почтовый С5 </w:t>
            </w:r>
            <w:r w:rsidRPr="007574EE">
              <w:rPr>
                <w:sz w:val="22"/>
                <w:szCs w:val="22"/>
              </w:rPr>
              <w:t>с подсказом «Куда-Куда»</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AB45C2" w:rsidP="007574EE">
            <w:pPr>
              <w:jc w:val="both"/>
              <w:rPr>
                <w:sz w:val="22"/>
                <w:szCs w:val="22"/>
              </w:rPr>
            </w:pPr>
            <w:r w:rsidRPr="007574EE">
              <w:t>Конверт почтовый С5 размером 162х229 мм (без подсказа) выполнен из офсета 80 г/м</w:t>
            </w:r>
            <w:proofErr w:type="gramStart"/>
            <w:r w:rsidRPr="007574EE">
              <w:rPr>
                <w:vertAlign w:val="superscript"/>
              </w:rPr>
              <w:t>2</w:t>
            </w:r>
            <w:proofErr w:type="gramEnd"/>
            <w:r w:rsidRPr="007574EE">
              <w:t xml:space="preserve">, имеет клеевое нанесение типа </w:t>
            </w:r>
            <w:proofErr w:type="spellStart"/>
            <w:r w:rsidRPr="007574EE">
              <w:t>стрип</w:t>
            </w:r>
            <w:proofErr w:type="spellEnd"/>
            <w:r w:rsidRPr="007574EE">
              <w:t xml:space="preserve"> (отрывная силиконовая лента) и почтовый подсказ "Куда-Кому".</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AB45C2"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AB45C2" w:rsidP="00242285">
            <w:pPr>
              <w:jc w:val="center"/>
              <w:rPr>
                <w:color w:val="000000"/>
                <w:sz w:val="22"/>
                <w:szCs w:val="22"/>
              </w:rPr>
            </w:pPr>
            <w:r>
              <w:rPr>
                <w:color w:val="000000"/>
                <w:sz w:val="22"/>
                <w:szCs w:val="22"/>
              </w:rPr>
              <w:t>5 000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AB45C2" w:rsidP="00242285">
            <w:pPr>
              <w:rPr>
                <w:sz w:val="22"/>
                <w:szCs w:val="22"/>
              </w:rPr>
            </w:pPr>
            <w:r w:rsidRPr="007574EE">
              <w:rPr>
                <w:sz w:val="22"/>
                <w:szCs w:val="22"/>
              </w:rPr>
              <w:t>Конверт почтовый С5  с информационным окном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AB45C2" w:rsidP="007574EE">
            <w:pPr>
              <w:jc w:val="both"/>
              <w:rPr>
                <w:sz w:val="22"/>
                <w:szCs w:val="22"/>
              </w:rPr>
            </w:pPr>
            <w:r w:rsidRPr="007574EE">
              <w:t>Конверт почтовый С5 размером 162×229 мм выполнен из офсета плотностью 80 г/</w:t>
            </w:r>
            <w:proofErr w:type="spellStart"/>
            <w:r w:rsidRPr="007574EE">
              <w:t>кв</w:t>
            </w:r>
            <w:proofErr w:type="gramStart"/>
            <w:r w:rsidRPr="007574EE">
              <w:t>.м</w:t>
            </w:r>
            <w:proofErr w:type="spellEnd"/>
            <w:proofErr w:type="gramEnd"/>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и правое окно размером 90×45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color w:val="000000"/>
                <w:sz w:val="22"/>
                <w:szCs w:val="22"/>
              </w:rPr>
            </w:pPr>
            <w:r>
              <w:rPr>
                <w:color w:val="000000"/>
                <w:sz w:val="22"/>
                <w:szCs w:val="22"/>
              </w:rPr>
              <w:t>2 000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41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E72B2B" w:rsidP="00242285">
            <w:pPr>
              <w:rPr>
                <w:sz w:val="22"/>
                <w:szCs w:val="22"/>
              </w:rPr>
            </w:pPr>
            <w:r w:rsidRPr="007574EE">
              <w:t>Конверт почтовый С</w:t>
            </w:r>
            <w:proofErr w:type="gramStart"/>
            <w:r w:rsidRPr="007574EE">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687DD5" w:rsidP="007574EE">
            <w:pPr>
              <w:jc w:val="both"/>
              <w:rPr>
                <w:sz w:val="22"/>
                <w:szCs w:val="22"/>
              </w:rPr>
            </w:pPr>
            <w:r w:rsidRPr="007574EE">
              <w:t>Конверт  почтовый С</w:t>
            </w:r>
            <w:proofErr w:type="gramStart"/>
            <w:r w:rsidRPr="007574EE">
              <w:t>4</w:t>
            </w:r>
            <w:proofErr w:type="gramEnd"/>
            <w:r w:rsidRPr="007574EE">
              <w:t xml:space="preserve"> размером 229x324 мм (без подсказа) выполнен из офсета 90 г/м</w:t>
            </w:r>
            <w:r w:rsidRPr="007574EE">
              <w:rPr>
                <w:vertAlign w:val="superscript"/>
              </w:rPr>
              <w:t>2</w:t>
            </w:r>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color w:val="000000"/>
                <w:sz w:val="22"/>
                <w:szCs w:val="22"/>
              </w:rPr>
            </w:pPr>
            <w:r>
              <w:rPr>
                <w:color w:val="000000"/>
                <w:sz w:val="22"/>
                <w:szCs w:val="22"/>
              </w:rPr>
              <w:t>1 000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42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687DD5" w:rsidP="00687DD5">
            <w:pPr>
              <w:rPr>
                <w:sz w:val="22"/>
                <w:szCs w:val="22"/>
              </w:rPr>
            </w:pPr>
            <w:r w:rsidRPr="007574EE">
              <w:t>Конверт почтовый С</w:t>
            </w:r>
            <w:proofErr w:type="gramStart"/>
            <w:r w:rsidRPr="007574EE">
              <w:t>4</w:t>
            </w:r>
            <w:proofErr w:type="gramEnd"/>
            <w:r w:rsidRPr="007574EE">
              <w:t xml:space="preserve"> </w:t>
            </w:r>
            <w:r w:rsidRPr="007574EE">
              <w:rPr>
                <w:sz w:val="22"/>
                <w:szCs w:val="22"/>
              </w:rPr>
              <w:t>с подсказом «Куда-Куда»</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687DD5" w:rsidP="007574EE">
            <w:pPr>
              <w:jc w:val="both"/>
              <w:rPr>
                <w:sz w:val="22"/>
                <w:szCs w:val="22"/>
              </w:rPr>
            </w:pPr>
            <w:r w:rsidRPr="007574EE">
              <w:t>Конверт  почтовый  С</w:t>
            </w:r>
            <w:proofErr w:type="gramStart"/>
            <w:r w:rsidRPr="007574EE">
              <w:t>4</w:t>
            </w:r>
            <w:proofErr w:type="gramEnd"/>
            <w:r w:rsidRPr="007574EE">
              <w:t xml:space="preserve"> размером 229х324 мм с почтовым подсказом "Куда-Кому" выполнен из офсета 90 г/м2, имеет клеевое нанесение типа </w:t>
            </w:r>
            <w:proofErr w:type="spellStart"/>
            <w:r w:rsidRPr="007574EE">
              <w:t>стрип</w:t>
            </w:r>
            <w:proofErr w:type="spellEnd"/>
            <w:r w:rsidRPr="007574EE">
              <w:t xml:space="preserve"> (отрывная силиконовая лента) и почтовый подсказ "Куда-Кому".</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color w:val="000000"/>
                <w:sz w:val="22"/>
                <w:szCs w:val="22"/>
              </w:rPr>
            </w:pPr>
            <w:r>
              <w:rPr>
                <w:color w:val="000000"/>
                <w:sz w:val="22"/>
                <w:szCs w:val="22"/>
              </w:rPr>
              <w:t>1 000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687DD5" w:rsidP="00242285">
            <w:pPr>
              <w:rPr>
                <w:sz w:val="22"/>
                <w:szCs w:val="22"/>
              </w:rPr>
            </w:pPr>
            <w:r w:rsidRPr="007574EE">
              <w:t xml:space="preserve">Короб архивный </w:t>
            </w:r>
            <w:proofErr w:type="spellStart"/>
            <w:r w:rsidRPr="007574EE">
              <w:t>гофрокартон</w:t>
            </w:r>
            <w:proofErr w:type="spellEnd"/>
            <w:r w:rsidRPr="007574EE">
              <w:t xml:space="preserve"> бурый 320x150x240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687DD5" w:rsidP="007574EE">
            <w:pPr>
              <w:jc w:val="both"/>
              <w:rPr>
                <w:sz w:val="22"/>
                <w:szCs w:val="22"/>
              </w:rPr>
            </w:pPr>
            <w:r w:rsidRPr="007574EE">
              <w:t>Короб архивный изготовлен из </w:t>
            </w:r>
            <w:proofErr w:type="spellStart"/>
            <w:r w:rsidRPr="007574EE">
              <w:t>гофрокартона</w:t>
            </w:r>
            <w:proofErr w:type="spellEnd"/>
            <w:r w:rsidRPr="007574EE">
              <w:t xml:space="preserve"> (профиль В) бурого цвета. Толщина корешка - 150 мм. На всех гранях есть поля для маркировки. Крышка короба фиксируется на завязках. </w:t>
            </w:r>
            <w:proofErr w:type="gramStart"/>
            <w:r w:rsidRPr="007574EE">
              <w:t>Предназначен</w:t>
            </w:r>
            <w:proofErr w:type="gramEnd"/>
            <w:r w:rsidRPr="007574EE">
              <w:t xml:space="preserve"> для краткосрочного хранения документов. Архивный короб вмещает 1450 листов стандартной плотности. Внешний размер: 320x150x240 мм. Внутренний размер: 314x138x228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300</w:t>
            </w:r>
          </w:p>
        </w:tc>
      </w:tr>
      <w:tr w:rsidR="00B26177" w:rsidRPr="00BD1FA4" w:rsidTr="00B83946">
        <w:trPr>
          <w:trHeight w:val="88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Корзина для бумаг 12л, черная решетчатая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Корзина для бумаг пластиковая, решетчатая. Объем: 12 литров. Высота корзины 280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20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45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Краска штемпельная, 27мл, красная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Штемпельная краска на водно-масляной основе в пластиковом флаконе объемом 27 мл. Цвет красный. Дозатор обеспечивает равномерное нанесение на штемпельную подушку. Подходит для использования со всеми видами резиновых штампов.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Краска штемпельная, 27мл, </w:t>
            </w:r>
            <w:proofErr w:type="gramStart"/>
            <w:r w:rsidRPr="007574EE">
              <w:rPr>
                <w:sz w:val="22"/>
                <w:szCs w:val="22"/>
              </w:rPr>
              <w:t>синий</w:t>
            </w:r>
            <w:proofErr w:type="gramEnd"/>
            <w:r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Штемпельная краска на водно-масляной основе в пластиковом флаконе объемом 27 мл. Цвет синий. Дозатор обеспечивает равномерное нанесение на штемпельную подушку. Подходит для использования со всеми видами резиновых штампов.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40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Ластик, 35х25х7мм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Ластик белого цвета имеет компактные размеры 35х25х7 мм. </w:t>
            </w:r>
            <w:proofErr w:type="gramStart"/>
            <w:r w:rsidRPr="007574EE">
              <w:rPr>
                <w:sz w:val="22"/>
                <w:szCs w:val="22"/>
              </w:rPr>
              <w:t>Изготовлен</w:t>
            </w:r>
            <w:proofErr w:type="gramEnd"/>
            <w:r w:rsidRPr="007574EE">
              <w:rPr>
                <w:sz w:val="22"/>
                <w:szCs w:val="22"/>
              </w:rPr>
              <w:t xml:space="preserve"> с добавлением каучука. Подходит для стирания графитовых рисунков и надписей, не оставляет разводов, не царапает поверхность.</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150</w:t>
            </w:r>
          </w:p>
        </w:tc>
      </w:tr>
      <w:tr w:rsidR="00B26177" w:rsidTr="00B83946">
        <w:trPr>
          <w:trHeight w:val="9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Лента корректирующая, 13м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Корректирующая лента позволяет сразу писать по исправленному тексту. Съемный колпачок защищает от высыхания рабочий узел. Имеет увеличенную длину.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sidRPr="00242285">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9D6DDD" w:rsidP="009D6DDD">
            <w:pPr>
              <w:rPr>
                <w:sz w:val="22"/>
                <w:szCs w:val="22"/>
              </w:rPr>
            </w:pPr>
            <w:r w:rsidRPr="007574EE">
              <w:rPr>
                <w:sz w:val="22"/>
                <w:szCs w:val="22"/>
              </w:rPr>
              <w:t>Линейка 30 см черная</w:t>
            </w:r>
            <w:r w:rsidR="00B26177"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30-сантиметровая линейка выполнена из полистирола</w:t>
            </w:r>
            <w:r w:rsidR="009D6DDD" w:rsidRPr="007574EE">
              <w:rPr>
                <w:sz w:val="22"/>
                <w:szCs w:val="22"/>
              </w:rPr>
              <w:t xml:space="preserve"> </w:t>
            </w:r>
            <w:r w:rsidR="00DC093F" w:rsidRPr="007574EE">
              <w:t xml:space="preserve">Цвет - </w:t>
            </w:r>
            <w:r w:rsidR="009D6DDD" w:rsidRPr="007574EE">
              <w:t>черный</w:t>
            </w:r>
            <w:r w:rsidRPr="007574EE">
              <w:rPr>
                <w:sz w:val="22"/>
                <w:szCs w:val="22"/>
              </w:rPr>
              <w:t xml:space="preserve">. Линейка обладает четкой миллиметровой шкалой делений, способ нанесения шкалы - </w:t>
            </w:r>
            <w:proofErr w:type="spellStart"/>
            <w:r w:rsidRPr="007574EE">
              <w:rPr>
                <w:sz w:val="22"/>
                <w:szCs w:val="22"/>
              </w:rPr>
              <w:t>тампопечать</w:t>
            </w:r>
            <w:proofErr w:type="spellEnd"/>
            <w:r w:rsidRPr="007574EE">
              <w:rPr>
                <w:sz w:val="22"/>
                <w:szCs w:val="22"/>
              </w:rPr>
              <w:t xml:space="preserve">. </w:t>
            </w:r>
            <w:proofErr w:type="gramStart"/>
            <w:r w:rsidRPr="007574EE">
              <w:rPr>
                <w:sz w:val="22"/>
                <w:szCs w:val="22"/>
              </w:rPr>
              <w:t>Удобна</w:t>
            </w:r>
            <w:proofErr w:type="gramEnd"/>
            <w:r w:rsidRPr="007574EE">
              <w:rPr>
                <w:sz w:val="22"/>
                <w:szCs w:val="22"/>
              </w:rPr>
              <w:t xml:space="preserve"> для измерения длины и черчения. </w:t>
            </w:r>
            <w:proofErr w:type="gramStart"/>
            <w:r w:rsidRPr="007574EE">
              <w:rPr>
                <w:sz w:val="22"/>
                <w:szCs w:val="22"/>
              </w:rPr>
              <w:t>Устойчива</w:t>
            </w:r>
            <w:proofErr w:type="gramEnd"/>
            <w:r w:rsidRPr="007574EE">
              <w:rPr>
                <w:sz w:val="22"/>
                <w:szCs w:val="22"/>
              </w:rPr>
              <w:t xml:space="preserve"> к деформациям.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50</w:t>
            </w:r>
          </w:p>
        </w:tc>
      </w:tr>
      <w:tr w:rsidR="00B26177" w:rsidRPr="00BD1FA4" w:rsidTr="00B83946">
        <w:trPr>
          <w:trHeight w:val="8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Лоток вертикальный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Цвет серый, Материал полистирол. Количество отделений 1. Размер изделия 250х85х300 мм. Ширина 85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50</w:t>
            </w:r>
          </w:p>
        </w:tc>
      </w:tr>
      <w:tr w:rsidR="00B26177" w:rsidTr="007574EE">
        <w:trPr>
          <w:trHeight w:val="6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Лоток горизонтальный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Цвет серый. Материал пластик. Количество отделений 1. Размер изделия 340х270х70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50</w:t>
            </w:r>
          </w:p>
        </w:tc>
      </w:tr>
      <w:tr w:rsidR="00CF03D3"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F03D3" w:rsidRPr="00242285" w:rsidRDefault="00312A66" w:rsidP="00242285">
            <w:pPr>
              <w:jc w:val="center"/>
              <w:rPr>
                <w:color w:val="000000"/>
                <w:sz w:val="22"/>
                <w:szCs w:val="22"/>
              </w:rPr>
            </w:pPr>
            <w:r>
              <w:rPr>
                <w:color w:val="000000"/>
                <w:sz w:val="22"/>
                <w:szCs w:val="22"/>
              </w:rPr>
              <w:t>52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F03D3" w:rsidRPr="007574EE" w:rsidRDefault="00CF03D3" w:rsidP="00242285">
            <w:pPr>
              <w:rPr>
                <w:sz w:val="22"/>
                <w:szCs w:val="22"/>
              </w:rPr>
            </w:pPr>
            <w:r w:rsidRPr="007574EE">
              <w:rPr>
                <w:sz w:val="22"/>
                <w:szCs w:val="22"/>
              </w:rPr>
              <w:t xml:space="preserve">Люверсы </w:t>
            </w:r>
          </w:p>
        </w:tc>
        <w:tc>
          <w:tcPr>
            <w:tcW w:w="5528" w:type="dxa"/>
            <w:tcBorders>
              <w:top w:val="single" w:sz="4" w:space="0" w:color="auto"/>
              <w:left w:val="nil"/>
              <w:bottom w:val="single" w:sz="4" w:space="0" w:color="auto"/>
              <w:right w:val="single" w:sz="4" w:space="0" w:color="auto"/>
            </w:tcBorders>
            <w:shd w:val="clear" w:color="auto" w:fill="auto"/>
            <w:vAlign w:val="center"/>
          </w:tcPr>
          <w:p w:rsidR="00CF03D3" w:rsidRPr="007574EE" w:rsidRDefault="00CF03D3" w:rsidP="007574EE">
            <w:pPr>
              <w:jc w:val="both"/>
              <w:rPr>
                <w:sz w:val="22"/>
                <w:szCs w:val="22"/>
              </w:rPr>
            </w:pPr>
            <w:r w:rsidRPr="007574EE">
              <w:t>Комплект люверсов для дырокола (см. п. 18 Таблицы), представленный в прозрачной пластиковой упаковке. Изделия выполнены из металла золотистого цвета. Диаметр люверса — 4,8 мм. В упаковке содержится 250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CF03D3" w:rsidRPr="00242285" w:rsidRDefault="00DC093F" w:rsidP="00242285">
            <w:pPr>
              <w:jc w:val="center"/>
              <w:rPr>
                <w:sz w:val="22"/>
                <w:szCs w:val="22"/>
              </w:rPr>
            </w:pPr>
            <w:proofErr w:type="spellStart"/>
            <w:r>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F03D3" w:rsidRPr="00242285" w:rsidRDefault="00DC093F" w:rsidP="00242285">
            <w:pPr>
              <w:jc w:val="center"/>
              <w:rPr>
                <w:color w:val="000000"/>
                <w:sz w:val="22"/>
                <w:szCs w:val="22"/>
              </w:rPr>
            </w:pPr>
            <w:r>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Магниты для досок, 20 мм, 6 штук в упаковке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Комплект магнитных держателей (магниты) состоит из 6 одинаковых по размеру элементов разных цветов в ассортименте. Применяются на любых металлических поверхностях, чаще всего используются на магнитно-маркерных досках для фиксации информации. Диаметр каждого элемента составляет 20 мм. Магниты имеют обтекаемые форму и глянцевую поверхность.</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Магниты для досок, 30мм, 6 штук в упаковке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Комплект магнитных держателей (магниты) состоит из 6 одинаковых по размеру элементов разных цветов в ассортименте. Применяются на любых металлических поверхностях, чаще всего используются на магнитно-маркерных досках для фиксации информации. Диаметр каждого элемента составляет 30 мм. Магниты имеют обтекаемые форму и глянцевую поверхность.</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55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Маркер для CD, черный, 0,7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 Применяется для надписей на CD/DVD дисках, не повреждая их. Перманентные водостойкие чернила на спиртовой основе. Круглый наконечник. Пластиковый корпус. Удобная резиновая насадка для пальцев. Толщина линии 0,7мм. Цвет черный.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DC093F">
            <w:pPr>
              <w:jc w:val="center"/>
              <w:rPr>
                <w:color w:val="000000"/>
                <w:sz w:val="22"/>
                <w:szCs w:val="22"/>
              </w:rPr>
            </w:pPr>
            <w:r w:rsidRPr="00242285">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56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зеленый,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зеленый.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красный,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красный.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синий,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синий.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черный,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черный.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Набор маркеров для досок, 2-5 мм, 4 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Набор маркеров для досок. Круглый наконечник. Пластиковый корпус. Толщина линии письма 2-5 мм Цвета: черный, синий, красный, зеленый. </w:t>
            </w:r>
            <w:proofErr w:type="spellStart"/>
            <w:r w:rsidRPr="007574EE">
              <w:rPr>
                <w:color w:val="000000"/>
                <w:sz w:val="22"/>
                <w:szCs w:val="22"/>
              </w:rPr>
              <w:t>Стириается</w:t>
            </w:r>
            <w:proofErr w:type="spellEnd"/>
            <w:r w:rsidRPr="007574EE">
              <w:rPr>
                <w:color w:val="000000"/>
                <w:sz w:val="22"/>
                <w:szCs w:val="22"/>
              </w:rPr>
              <w:t xml:space="preserve"> сухой губкой. Маркер предназначен для письма на белых эмалевых досках. Стирается </w:t>
            </w:r>
            <w:proofErr w:type="spellStart"/>
            <w:proofErr w:type="gramStart"/>
            <w:r w:rsidRPr="007574EE">
              <w:rPr>
                <w:color w:val="000000"/>
                <w:sz w:val="22"/>
                <w:szCs w:val="22"/>
              </w:rPr>
              <w:t>c</w:t>
            </w:r>
            <w:proofErr w:type="gramEnd"/>
            <w:r w:rsidRPr="007574EE">
              <w:rPr>
                <w:color w:val="000000"/>
                <w:sz w:val="22"/>
                <w:szCs w:val="22"/>
              </w:rPr>
              <w:t>ухим</w:t>
            </w:r>
            <w:proofErr w:type="spellEnd"/>
            <w:r w:rsidRPr="007574EE">
              <w:rPr>
                <w:color w:val="000000"/>
                <w:sz w:val="22"/>
                <w:szCs w:val="22"/>
              </w:rPr>
              <w:t xml:space="preserve"> способом почти со всех гладких </w:t>
            </w:r>
            <w:proofErr w:type="spellStart"/>
            <w:r w:rsidRPr="007574EE">
              <w:rPr>
                <w:color w:val="000000"/>
                <w:sz w:val="22"/>
                <w:szCs w:val="22"/>
              </w:rPr>
              <w:t>поверхностй</w:t>
            </w:r>
            <w:proofErr w:type="spellEnd"/>
            <w:r w:rsidRPr="007574EE">
              <w:rPr>
                <w:color w:val="000000"/>
                <w:sz w:val="22"/>
                <w:szCs w:val="22"/>
              </w:rPr>
              <w:t xml:space="preserve">, таких как эмаль, стекло, пластик.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sidRPr="00242285">
              <w:rPr>
                <w:sz w:val="22"/>
                <w:szCs w:val="22"/>
              </w:rPr>
              <w:t>набор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10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Набор настольный, черный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Настольный офисный набор круглой формы изготовлен из черного пластика. Изделие оснащено вращающейся основой. Настольный офисный набор комплектуется ножницами, двумя карандашами с ластиком, канцелярским ножом, двумя шариковыми ручками, линейкой, скобами для </w:t>
            </w:r>
            <w:proofErr w:type="spellStart"/>
            <w:r w:rsidRPr="007574EE">
              <w:rPr>
                <w:sz w:val="22"/>
                <w:szCs w:val="22"/>
              </w:rPr>
              <w:t>степлера</w:t>
            </w:r>
            <w:proofErr w:type="spellEnd"/>
            <w:r w:rsidRPr="007574EE">
              <w:rPr>
                <w:sz w:val="22"/>
                <w:szCs w:val="22"/>
              </w:rPr>
              <w:t xml:space="preserve"> № 10, точилкой, </w:t>
            </w:r>
            <w:proofErr w:type="spellStart"/>
            <w:r w:rsidRPr="007574EE">
              <w:rPr>
                <w:sz w:val="22"/>
                <w:szCs w:val="22"/>
              </w:rPr>
              <w:t>степлером</w:t>
            </w:r>
            <w:proofErr w:type="spellEnd"/>
            <w:r w:rsidRPr="007574EE">
              <w:rPr>
                <w:sz w:val="22"/>
                <w:szCs w:val="22"/>
              </w:rPr>
              <w:t xml:space="preserve"> № 10, силовыми кнопками, скрепками и подставкой. Всего 14 предметов.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A14DF0"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20</w:t>
            </w:r>
          </w:p>
        </w:tc>
      </w:tr>
      <w:tr w:rsidR="00B26177" w:rsidTr="00B83946">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Нить прошивная лавсан, 1000 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Прошивная лавсановая нить предназначена для использования в офисах, архивах для надежной фиксации документов, аккуратного опечатывания и прошивания небольшого количества листов. Прошивная нить реализуется в бобинах, длина намотки - 1000 м. Прошивная нить с улучшенными потребительскими свойствами отличается высоким качеством, прочностью, надежностью, не имеет срока годности.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63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Нож канцелярский офисный, 18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Нож канцелярский, предназначен для резки бумаги. Металлические направляющие для лезвия, резиновые вставки на рукоятке для удобного расположения в руке, автоматическая фиксация лезвия. </w:t>
            </w:r>
            <w:r w:rsidRPr="007574EE">
              <w:rPr>
                <w:sz w:val="22"/>
                <w:szCs w:val="22"/>
              </w:rPr>
              <w:br/>
              <w:t xml:space="preserve">Ширина лезвия – 18 мм, </w:t>
            </w:r>
            <w:r w:rsidRPr="007574EE">
              <w:rPr>
                <w:sz w:val="22"/>
                <w:szCs w:val="22"/>
              </w:rPr>
              <w:br/>
              <w:t>Цвет корпуса – ассорти.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9D6DDD"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64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Нож канцелярский офисный, 9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Нож канцелярский, предназначен для резки бумаги. Металлические направляющие для лезвия, резиновые вставки на рукоятке для удобного расположения в руке, автоматическая фиксация лезвия. </w:t>
            </w:r>
            <w:r w:rsidRPr="007574EE">
              <w:rPr>
                <w:sz w:val="22"/>
                <w:szCs w:val="22"/>
              </w:rPr>
              <w:br/>
              <w:t xml:space="preserve">Ширина лезвия – 9 мм, </w:t>
            </w:r>
            <w:r w:rsidRPr="007574EE">
              <w:rPr>
                <w:sz w:val="22"/>
                <w:szCs w:val="22"/>
              </w:rPr>
              <w:br/>
              <w:t>Цвет корпуса – ассорти.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9D6DDD"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Ножницы, 169мм, с пластиковыми эллиптическими ручками</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Канцелярские ножницы (офисные) с лезвиями, выполненными из нержавеющей стали. Ручки классического черного цвета изготовлены из пластика. Симметричные кольца эллиптического формы обеспечивают комфортную работу с материалами любой плотности: бумага, картон, ткань, пленка. Длина ножниц - 16,9 см. Изделие представлено на картонной подложке.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9D6DDD"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60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Обложки для переплета, комплект 100 шт., А</w:t>
            </w:r>
            <w:proofErr w:type="gramStart"/>
            <w:r w:rsidRPr="007574EE">
              <w:rPr>
                <w:sz w:val="22"/>
                <w:szCs w:val="22"/>
              </w:rPr>
              <w:t>4</w:t>
            </w:r>
            <w:proofErr w:type="gramEnd"/>
            <w:r w:rsidRPr="007574EE">
              <w:rPr>
                <w:sz w:val="22"/>
                <w:szCs w:val="22"/>
              </w:rPr>
              <w:t>, пластик 150 мкм, прозрачно-дымчатые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Прозрачные обложки для переплета из прочного, износостойкого пластика. Обложки придадут документам эстетичный внешний вид и защитят от повреждений. </w:t>
            </w:r>
            <w:proofErr w:type="gramStart"/>
            <w:r w:rsidRPr="007574EE">
              <w:rPr>
                <w:sz w:val="22"/>
                <w:szCs w:val="22"/>
              </w:rPr>
              <w:t>Предназначены</w:t>
            </w:r>
            <w:proofErr w:type="gramEnd"/>
            <w:r w:rsidRPr="007574EE">
              <w:rPr>
                <w:sz w:val="22"/>
                <w:szCs w:val="22"/>
              </w:rPr>
              <w:t xml:space="preserve"> для переплета документов брошюровщиком с помощью пластиковых и металлических пружин.</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proofErr w:type="spellStart"/>
            <w:r w:rsidRPr="00242285">
              <w:rPr>
                <w:sz w:val="22"/>
                <w:szCs w:val="22"/>
              </w:rPr>
              <w:t>У</w:t>
            </w:r>
            <w:r w:rsidR="00B26177" w:rsidRPr="00242285">
              <w:rPr>
                <w:sz w:val="22"/>
                <w:szCs w:val="22"/>
              </w:rPr>
              <w:t>пак</w:t>
            </w:r>
            <w:proofErr w:type="spellEnd"/>
            <w:r w:rsidR="00B4344B">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Обложки для переплета, комплект 100 шт., тиснение под кожу, А</w:t>
            </w:r>
            <w:proofErr w:type="gramStart"/>
            <w:r w:rsidRPr="007574EE">
              <w:rPr>
                <w:sz w:val="22"/>
                <w:szCs w:val="22"/>
              </w:rPr>
              <w:t>4</w:t>
            </w:r>
            <w:proofErr w:type="gramEnd"/>
            <w:r w:rsidRPr="007574EE">
              <w:rPr>
                <w:sz w:val="22"/>
                <w:szCs w:val="22"/>
              </w:rPr>
              <w:t>, картон 230 г/м2, зеленые</w:t>
            </w:r>
            <w:r w:rsidR="00DC093F" w:rsidRPr="007574EE">
              <w:rPr>
                <w:sz w:val="22"/>
                <w:szCs w:val="22"/>
              </w:rPr>
              <w:t xml:space="preserve"> или синие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Обложки для переплета из плотного картона. </w:t>
            </w:r>
            <w:proofErr w:type="gramStart"/>
            <w:r w:rsidRPr="007574EE">
              <w:rPr>
                <w:sz w:val="22"/>
                <w:szCs w:val="22"/>
              </w:rPr>
              <w:t>Актуальны для создания деловых брошюр.</w:t>
            </w:r>
            <w:proofErr w:type="gramEnd"/>
            <w:r w:rsidRPr="007574EE">
              <w:rPr>
                <w:sz w:val="22"/>
                <w:szCs w:val="22"/>
              </w:rPr>
              <w:t xml:space="preserve"> Имеют поверхность с текстурой, имитирующей натуральную кожу. Цвет-зеленый. </w:t>
            </w:r>
            <w:proofErr w:type="gramStart"/>
            <w:r w:rsidRPr="007574EE">
              <w:rPr>
                <w:sz w:val="22"/>
                <w:szCs w:val="22"/>
              </w:rPr>
              <w:t>Предназначены</w:t>
            </w:r>
            <w:proofErr w:type="gramEnd"/>
            <w:r w:rsidRPr="007574EE">
              <w:rPr>
                <w:sz w:val="22"/>
                <w:szCs w:val="22"/>
              </w:rPr>
              <w:t xml:space="preserve"> для переплета документов брошюровщиком с помощью пластиковых и металлических пружин.</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4344B" w:rsidP="00242285">
            <w:pPr>
              <w:jc w:val="center"/>
              <w:rPr>
                <w:sz w:val="22"/>
                <w:szCs w:val="22"/>
              </w:rPr>
            </w:pPr>
            <w:proofErr w:type="spellStart"/>
            <w:r>
              <w:rPr>
                <w:sz w:val="22"/>
                <w:szCs w:val="22"/>
              </w:rPr>
              <w:t>У</w:t>
            </w:r>
            <w:r w:rsidR="00B26177"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5</w:t>
            </w:r>
          </w:p>
        </w:tc>
      </w:tr>
      <w:tr w:rsidR="009D6DDD"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D6DDD" w:rsidRPr="00242285" w:rsidRDefault="00312A66" w:rsidP="00242285">
            <w:pPr>
              <w:jc w:val="center"/>
              <w:rPr>
                <w:color w:val="000000"/>
                <w:sz w:val="22"/>
                <w:szCs w:val="22"/>
              </w:rPr>
            </w:pPr>
            <w:r>
              <w:rPr>
                <w:color w:val="000000"/>
                <w:sz w:val="22"/>
                <w:szCs w:val="22"/>
              </w:rPr>
              <w:t>68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6DDD" w:rsidRPr="007574EE" w:rsidRDefault="009D6DDD" w:rsidP="009D6DDD">
            <w:pPr>
              <w:rPr>
                <w:sz w:val="22"/>
                <w:szCs w:val="22"/>
              </w:rPr>
            </w:pPr>
            <w:r w:rsidRPr="007574EE">
              <w:t>Папка с завязками 440г/м</w:t>
            </w:r>
            <w:proofErr w:type="gramStart"/>
            <w:r w:rsidRPr="007574EE">
              <w:rPr>
                <w:vertAlign w:val="superscript"/>
              </w:rPr>
              <w:t>2</w:t>
            </w:r>
            <w:proofErr w:type="gramEnd"/>
            <w:r w:rsidRPr="007574EE">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9D6DDD" w:rsidRPr="007574EE" w:rsidRDefault="009D6DDD" w:rsidP="007574EE">
            <w:pPr>
              <w:jc w:val="both"/>
              <w:rPr>
                <w:sz w:val="22"/>
                <w:szCs w:val="22"/>
              </w:rPr>
            </w:pPr>
            <w:r w:rsidRPr="007574EE">
              <w:t>Папка для бумаг формата А4 с завязками изготовлена из мелованного картона белого цвета (плотность 440 г/</w:t>
            </w:r>
            <w:proofErr w:type="spellStart"/>
            <w:r w:rsidRPr="007574EE">
              <w:t>кв</w:t>
            </w:r>
            <w:proofErr w:type="gramStart"/>
            <w:r w:rsidRPr="007574EE">
              <w:t>.м</w:t>
            </w:r>
            <w:proofErr w:type="spellEnd"/>
            <w:proofErr w:type="gramEnd"/>
            <w:r w:rsidRPr="007574EE">
              <w:t>), на лицевой стороне есть поля. Папка картонная на завязках имеет внутри три клапана.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9D6DDD" w:rsidRPr="00242285" w:rsidRDefault="009D6DDD"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D6DDD" w:rsidRPr="00242285" w:rsidRDefault="009D6DDD" w:rsidP="00242285">
            <w:pPr>
              <w:jc w:val="center"/>
              <w:rPr>
                <w:color w:val="000000"/>
                <w:sz w:val="22"/>
                <w:szCs w:val="22"/>
              </w:rPr>
            </w:pPr>
            <w:r>
              <w:rPr>
                <w:color w:val="000000"/>
                <w:sz w:val="22"/>
                <w:szCs w:val="22"/>
              </w:rPr>
              <w:t>1 900</w:t>
            </w:r>
          </w:p>
        </w:tc>
      </w:tr>
      <w:tr w:rsidR="00A6710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242285" w:rsidRDefault="00312A66" w:rsidP="00242285">
            <w:pPr>
              <w:jc w:val="center"/>
              <w:rPr>
                <w:color w:val="000000"/>
                <w:sz w:val="22"/>
                <w:szCs w:val="22"/>
              </w:rPr>
            </w:pPr>
            <w:r>
              <w:rPr>
                <w:color w:val="000000"/>
                <w:sz w:val="22"/>
                <w:szCs w:val="22"/>
              </w:rPr>
              <w:t>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7574EE" w:rsidRDefault="00F423E8" w:rsidP="00A855A6">
            <w:pPr>
              <w:rPr>
                <w:sz w:val="22"/>
                <w:szCs w:val="22"/>
              </w:rPr>
            </w:pPr>
            <w:r w:rsidRPr="007574EE">
              <w:rPr>
                <w:color w:val="000000"/>
                <w:sz w:val="22"/>
                <w:szCs w:val="22"/>
              </w:rPr>
              <w:t>Папка для бумаг на молнии</w:t>
            </w:r>
            <w:r w:rsidR="00A855A6" w:rsidRPr="007574EE">
              <w:rPr>
                <w:color w:val="000000"/>
                <w:sz w:val="22"/>
                <w:szCs w:val="22"/>
              </w:rPr>
              <w:t xml:space="preserve"> А</w:t>
            </w:r>
            <w:proofErr w:type="gramStart"/>
            <w:r w:rsidR="00A855A6" w:rsidRPr="007574EE">
              <w:rPr>
                <w:color w:val="000000"/>
                <w:sz w:val="22"/>
                <w:szCs w:val="22"/>
              </w:rPr>
              <w:t>4</w:t>
            </w:r>
            <w:proofErr w:type="gramEnd"/>
            <w:r w:rsidRPr="007574EE">
              <w:rPr>
                <w:color w:val="000000"/>
                <w:sz w:val="22"/>
                <w:szCs w:val="22"/>
              </w:rPr>
              <w:t>, с карманом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A67104" w:rsidRPr="007574EE" w:rsidRDefault="00F423E8" w:rsidP="007574EE">
            <w:pPr>
              <w:jc w:val="both"/>
              <w:rPr>
                <w:sz w:val="22"/>
                <w:szCs w:val="22"/>
              </w:rPr>
            </w:pPr>
            <w:r w:rsidRPr="007574EE">
              <w:t>Папка-конверт размером 228×335 мм</w:t>
            </w:r>
            <w:r w:rsidRPr="007574EE">
              <w:br/>
              <w:t>(формат А</w:t>
            </w:r>
            <w:proofErr w:type="gramStart"/>
            <w:r w:rsidRPr="007574EE">
              <w:t>4</w:t>
            </w:r>
            <w:proofErr w:type="gramEnd"/>
            <w:r w:rsidRPr="007574EE">
              <w:t>+) изготовлена из мягкого прозрачного ПВХ 0.16 мм. Закрывается на пластиковую цветную молнию. На лицевой стороне — карман для визитки или этикетки. Вмещает до 120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color w:val="000000"/>
                <w:sz w:val="22"/>
                <w:szCs w:val="22"/>
              </w:rPr>
            </w:pPr>
            <w:r>
              <w:rPr>
                <w:color w:val="000000"/>
                <w:sz w:val="22"/>
                <w:szCs w:val="22"/>
              </w:rPr>
              <w:t>30</w:t>
            </w:r>
          </w:p>
        </w:tc>
      </w:tr>
      <w:tr w:rsidR="00A6710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242285" w:rsidRDefault="00312A66" w:rsidP="00242285">
            <w:pPr>
              <w:jc w:val="center"/>
              <w:rPr>
                <w:color w:val="000000"/>
                <w:sz w:val="22"/>
                <w:szCs w:val="22"/>
              </w:rPr>
            </w:pPr>
            <w:r>
              <w:rPr>
                <w:color w:val="000000"/>
                <w:sz w:val="22"/>
                <w:szCs w:val="22"/>
              </w:rPr>
              <w:t>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7574EE" w:rsidRDefault="00A855A6" w:rsidP="00242285">
            <w:pPr>
              <w:rPr>
                <w:sz w:val="22"/>
                <w:szCs w:val="22"/>
              </w:rPr>
            </w:pPr>
            <w:r w:rsidRPr="007574EE">
              <w:rPr>
                <w:sz w:val="22"/>
                <w:szCs w:val="22"/>
              </w:rPr>
              <w:t>Папка на кнопке А</w:t>
            </w:r>
            <w:proofErr w:type="gramStart"/>
            <w:r w:rsidRPr="007574EE">
              <w:rPr>
                <w:sz w:val="22"/>
                <w:szCs w:val="22"/>
              </w:rPr>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A855A6" w:rsidRPr="007574EE" w:rsidRDefault="00A855A6" w:rsidP="007574EE">
            <w:pPr>
              <w:jc w:val="both"/>
            </w:pPr>
            <w:r w:rsidRPr="007574EE">
              <w:t>Папка-конверт  формата А</w:t>
            </w:r>
            <w:proofErr w:type="gramStart"/>
            <w:r w:rsidRPr="007574EE">
              <w:t>4</w:t>
            </w:r>
            <w:proofErr w:type="gramEnd"/>
            <w:r w:rsidRPr="007574EE">
              <w:t> изготовлена из  </w:t>
            </w:r>
          </w:p>
          <w:p w:rsidR="00A67104" w:rsidRPr="007574EE" w:rsidRDefault="00A855A6" w:rsidP="007574EE">
            <w:pPr>
              <w:jc w:val="both"/>
              <w:rPr>
                <w:sz w:val="22"/>
                <w:szCs w:val="22"/>
              </w:rPr>
            </w:pPr>
            <w:r w:rsidRPr="007574EE">
              <w:t>прозрачного пластика толщиной 0,18 мм. Закрывается на кнопку. Вмещает до 120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color w:val="000000"/>
                <w:sz w:val="22"/>
                <w:szCs w:val="22"/>
              </w:rPr>
            </w:pPr>
            <w:r>
              <w:rPr>
                <w:color w:val="000000"/>
                <w:sz w:val="22"/>
                <w:szCs w:val="22"/>
              </w:rPr>
              <w:t>100</w:t>
            </w:r>
          </w:p>
        </w:tc>
      </w:tr>
      <w:tr w:rsidR="00A6710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242285" w:rsidRDefault="00312A66" w:rsidP="00242285">
            <w:pPr>
              <w:jc w:val="center"/>
              <w:rPr>
                <w:color w:val="000000"/>
                <w:sz w:val="22"/>
                <w:szCs w:val="22"/>
              </w:rPr>
            </w:pPr>
            <w:r>
              <w:rPr>
                <w:color w:val="000000"/>
                <w:sz w:val="22"/>
                <w:szCs w:val="22"/>
              </w:rPr>
              <w:t>71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7574EE" w:rsidRDefault="00630F9C" w:rsidP="00242285">
            <w:pPr>
              <w:rPr>
                <w:sz w:val="22"/>
                <w:szCs w:val="22"/>
              </w:rPr>
            </w:pPr>
            <w:r w:rsidRPr="007574EE">
              <w:rPr>
                <w:sz w:val="22"/>
                <w:szCs w:val="22"/>
              </w:rPr>
              <w:t>Папка на резинке А</w:t>
            </w:r>
            <w:proofErr w:type="gramStart"/>
            <w:r w:rsidRPr="007574EE">
              <w:rPr>
                <w:sz w:val="22"/>
                <w:szCs w:val="22"/>
              </w:rPr>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A67104" w:rsidRPr="007574EE" w:rsidRDefault="00630F9C" w:rsidP="007574EE">
            <w:pPr>
              <w:jc w:val="both"/>
              <w:rPr>
                <w:sz w:val="22"/>
                <w:szCs w:val="22"/>
              </w:rPr>
            </w:pPr>
            <w:r w:rsidRPr="007574EE">
              <w:t>Папка на двух резинках формата А</w:t>
            </w:r>
            <w:proofErr w:type="gramStart"/>
            <w:r w:rsidRPr="007574EE">
              <w:t>4</w:t>
            </w:r>
            <w:proofErr w:type="gramEnd"/>
            <w:r w:rsidRPr="007574EE">
              <w:t> изготовлена из пластика, толщиной не менее 0,45 мм. Имеет три внутренних клапана. Для удобного хранения и транспортировки документов. Ширина корешка — 35 мм. Вмещает до 100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630F9C"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630F9C" w:rsidP="00242285">
            <w:pPr>
              <w:jc w:val="center"/>
              <w:rPr>
                <w:color w:val="000000"/>
                <w:sz w:val="22"/>
                <w:szCs w:val="22"/>
              </w:rPr>
            </w:pPr>
            <w:r>
              <w:rPr>
                <w:color w:val="000000"/>
                <w:sz w:val="22"/>
                <w:szCs w:val="22"/>
              </w:rPr>
              <w:t>100</w:t>
            </w:r>
          </w:p>
        </w:tc>
      </w:tr>
      <w:tr w:rsidR="00A855A6" w:rsidTr="007574EE">
        <w:trPr>
          <w:trHeight w:val="73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855A6" w:rsidRPr="00242285" w:rsidRDefault="00312A66" w:rsidP="00242285">
            <w:pPr>
              <w:jc w:val="center"/>
              <w:rPr>
                <w:color w:val="000000"/>
                <w:sz w:val="22"/>
                <w:szCs w:val="22"/>
              </w:rPr>
            </w:pPr>
            <w:r>
              <w:rPr>
                <w:color w:val="000000"/>
                <w:sz w:val="22"/>
                <w:szCs w:val="22"/>
              </w:rPr>
              <w:t>72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855A6" w:rsidRPr="007574EE" w:rsidRDefault="00100D6E" w:rsidP="00242285">
            <w:pPr>
              <w:rPr>
                <w:sz w:val="22"/>
                <w:szCs w:val="22"/>
              </w:rPr>
            </w:pPr>
            <w:r w:rsidRPr="007574EE">
              <w:rPr>
                <w:sz w:val="22"/>
                <w:szCs w:val="22"/>
              </w:rPr>
              <w:t>Папка пластиковая на 2-х кольцах</w:t>
            </w:r>
          </w:p>
        </w:tc>
        <w:tc>
          <w:tcPr>
            <w:tcW w:w="5528" w:type="dxa"/>
            <w:tcBorders>
              <w:top w:val="single" w:sz="4" w:space="0" w:color="auto"/>
              <w:left w:val="nil"/>
              <w:bottom w:val="single" w:sz="4" w:space="0" w:color="auto"/>
              <w:right w:val="single" w:sz="4" w:space="0" w:color="auto"/>
            </w:tcBorders>
            <w:shd w:val="clear" w:color="auto" w:fill="auto"/>
            <w:vAlign w:val="center"/>
          </w:tcPr>
          <w:p w:rsidR="00A855A6" w:rsidRPr="007574EE" w:rsidRDefault="00100D6E" w:rsidP="007574EE">
            <w:pPr>
              <w:jc w:val="both"/>
              <w:rPr>
                <w:sz w:val="22"/>
                <w:szCs w:val="22"/>
              </w:rPr>
            </w:pPr>
            <w:r w:rsidRPr="007574EE">
              <w:t>Папка на двух кольцах из пластика толщиной 0,7 мм. Формат А</w:t>
            </w:r>
            <w:proofErr w:type="gramStart"/>
            <w:r w:rsidRPr="007574EE">
              <w:t>4</w:t>
            </w:r>
            <w:proofErr w:type="gramEnd"/>
            <w:r w:rsidRPr="007574EE">
              <w:t xml:space="preserve">. Обложка устойчива к царапинам и механическим повреждениям. Внутри папки расположен пластиковый карман. Для крепления листов используется механизм </w:t>
            </w:r>
            <w:r w:rsidRPr="007574EE">
              <w:lastRenderedPageBreak/>
              <w:t>на двух кольцах O-типа диаметром 20 мм. Ширина корешка составляет 25 мм. Папка на кольцах вмещает до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855A6" w:rsidRPr="00242285" w:rsidRDefault="00100D6E" w:rsidP="00242285">
            <w:pPr>
              <w:jc w:val="center"/>
              <w:rPr>
                <w:sz w:val="22"/>
                <w:szCs w:val="22"/>
              </w:rPr>
            </w:pPr>
            <w:r w:rsidRPr="00242285">
              <w:rPr>
                <w:sz w:val="22"/>
                <w:szCs w:val="22"/>
              </w:rPr>
              <w:lastRenderedPageBreak/>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855A6" w:rsidRPr="00242285" w:rsidRDefault="00100D6E" w:rsidP="00242285">
            <w:pPr>
              <w:jc w:val="center"/>
              <w:rPr>
                <w:color w:val="000000"/>
                <w:sz w:val="22"/>
                <w:szCs w:val="22"/>
              </w:rPr>
            </w:pPr>
            <w:r>
              <w:rPr>
                <w:color w:val="000000"/>
                <w:sz w:val="22"/>
                <w:szCs w:val="22"/>
              </w:rPr>
              <w:t>100</w:t>
            </w:r>
          </w:p>
        </w:tc>
      </w:tr>
      <w:tr w:rsidR="00100D6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0D6E" w:rsidRPr="00242285" w:rsidRDefault="00312A66" w:rsidP="00242285">
            <w:pPr>
              <w:jc w:val="center"/>
              <w:rPr>
                <w:color w:val="000000"/>
                <w:sz w:val="22"/>
                <w:szCs w:val="22"/>
              </w:rPr>
            </w:pPr>
            <w:r>
              <w:rPr>
                <w:color w:val="000000"/>
                <w:sz w:val="22"/>
                <w:szCs w:val="22"/>
              </w:rPr>
              <w:lastRenderedPageBreak/>
              <w:t>73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00D6E" w:rsidRPr="007574EE" w:rsidRDefault="00100D6E" w:rsidP="00242285">
            <w:pPr>
              <w:rPr>
                <w:sz w:val="22"/>
                <w:szCs w:val="22"/>
              </w:rPr>
            </w:pPr>
            <w:r w:rsidRPr="007574EE">
              <w:t>Папка-скоросшиватель с пружинным механизмом А</w:t>
            </w:r>
            <w:proofErr w:type="gramStart"/>
            <w:r w:rsidRPr="007574EE">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100D6E" w:rsidRPr="007574EE" w:rsidRDefault="00100D6E" w:rsidP="007574EE">
            <w:pPr>
              <w:jc w:val="both"/>
              <w:rPr>
                <w:sz w:val="22"/>
                <w:szCs w:val="22"/>
              </w:rPr>
            </w:pPr>
            <w:r w:rsidRPr="007574EE">
              <w:t>Папка-скоросшиватель  формата А</w:t>
            </w:r>
            <w:proofErr w:type="gramStart"/>
            <w:r w:rsidRPr="007574EE">
              <w:t>4</w:t>
            </w:r>
            <w:proofErr w:type="gramEnd"/>
            <w:r w:rsidRPr="007574EE">
              <w:t xml:space="preserve"> изготовлена из пластика  толщиной 0,7 мм.  </w:t>
            </w:r>
            <w:proofErr w:type="gramStart"/>
            <w:r w:rsidRPr="007574EE">
              <w:t>Оснащена</w:t>
            </w:r>
            <w:proofErr w:type="gramEnd"/>
            <w:r w:rsidRPr="007574EE">
              <w:t xml:space="preserve"> пружинным механизмом подшивания. На внутренней стороне обложки есть прозрачный карман для документов. Ширина корешка — 17 мм. Папка вмещает около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100D6E" w:rsidRPr="00242285" w:rsidRDefault="00100D6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00D6E" w:rsidRPr="00242285" w:rsidRDefault="00100D6E" w:rsidP="00242285">
            <w:pPr>
              <w:jc w:val="center"/>
              <w:rPr>
                <w:color w:val="000000"/>
                <w:sz w:val="22"/>
                <w:szCs w:val="22"/>
              </w:rPr>
            </w:pPr>
            <w:r>
              <w:rPr>
                <w:color w:val="000000"/>
                <w:sz w:val="22"/>
                <w:szCs w:val="22"/>
              </w:rPr>
              <w:t>70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74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12A66">
            <w:pPr>
              <w:rPr>
                <w:sz w:val="22"/>
                <w:szCs w:val="22"/>
              </w:rPr>
            </w:pPr>
            <w:r w:rsidRPr="007574EE">
              <w:rPr>
                <w:sz w:val="22"/>
                <w:szCs w:val="22"/>
              </w:rPr>
              <w:t>Папка-скоросшиватель с пруж</w:t>
            </w:r>
            <w:r w:rsidR="00312A66" w:rsidRPr="007574EE">
              <w:rPr>
                <w:sz w:val="22"/>
                <w:szCs w:val="22"/>
              </w:rPr>
              <w:t>инным механизмом пластиковая А</w:t>
            </w:r>
            <w:proofErr w:type="gramStart"/>
            <w:r w:rsidR="00312A66" w:rsidRPr="007574EE">
              <w:rPr>
                <w:sz w:val="22"/>
                <w:szCs w:val="22"/>
              </w:rPr>
              <w:t>4</w:t>
            </w:r>
            <w:proofErr w:type="gramEnd"/>
            <w:r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Папка-скоросшиватель формата А</w:t>
            </w:r>
            <w:proofErr w:type="gramStart"/>
            <w:r w:rsidRPr="007574EE">
              <w:rPr>
                <w:sz w:val="22"/>
                <w:szCs w:val="22"/>
              </w:rPr>
              <w:t>4</w:t>
            </w:r>
            <w:proofErr w:type="gramEnd"/>
            <w:r w:rsidRPr="007574EE">
              <w:rPr>
                <w:sz w:val="22"/>
                <w:szCs w:val="22"/>
              </w:rPr>
              <w:t xml:space="preserve"> изготовлена из пластика зеленого цвета, толщиной 0,7 мм. </w:t>
            </w:r>
            <w:proofErr w:type="gramStart"/>
            <w:r w:rsidRPr="007574EE">
              <w:rPr>
                <w:sz w:val="22"/>
                <w:szCs w:val="22"/>
              </w:rPr>
              <w:t>Оснащена</w:t>
            </w:r>
            <w:proofErr w:type="gramEnd"/>
            <w:r w:rsidRPr="007574EE">
              <w:rPr>
                <w:sz w:val="22"/>
                <w:szCs w:val="22"/>
              </w:rPr>
              <w:t xml:space="preserve"> пружинным механизмом подшивания. Ширина корешка — 17 мм. Папка вмещает около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color w:val="000000"/>
                <w:sz w:val="22"/>
                <w:szCs w:val="22"/>
              </w:rPr>
            </w:pPr>
            <w:r>
              <w:rPr>
                <w:color w:val="000000"/>
                <w:sz w:val="22"/>
                <w:szCs w:val="22"/>
              </w:rPr>
              <w:t>70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6D5DC3" w:rsidP="006D5DC3">
            <w:pPr>
              <w:jc w:val="center"/>
              <w:rPr>
                <w:color w:val="000000"/>
                <w:sz w:val="22"/>
                <w:szCs w:val="22"/>
              </w:rPr>
            </w:pPr>
            <w:r>
              <w:rPr>
                <w:color w:val="000000"/>
                <w:sz w:val="22"/>
                <w:szCs w:val="22"/>
              </w:rPr>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12A66">
            <w:pPr>
              <w:rPr>
                <w:sz w:val="22"/>
                <w:szCs w:val="22"/>
              </w:rPr>
            </w:pPr>
            <w:r w:rsidRPr="007574EE">
              <w:rPr>
                <w:sz w:val="22"/>
                <w:szCs w:val="22"/>
              </w:rPr>
              <w:t>Папка-скоросшиватель, А</w:t>
            </w:r>
            <w:proofErr w:type="gramStart"/>
            <w:r w:rsidRPr="007574EE">
              <w:rPr>
                <w:sz w:val="22"/>
                <w:szCs w:val="22"/>
              </w:rPr>
              <w:t>4</w:t>
            </w:r>
            <w:proofErr w:type="gramEnd"/>
            <w:r w:rsidR="00312A66" w:rsidRPr="007574EE">
              <w:rPr>
                <w:sz w:val="22"/>
                <w:szCs w:val="22"/>
              </w:rPr>
              <w:t xml:space="preserve"> </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Папка-скоросшиватель формата А</w:t>
            </w:r>
            <w:proofErr w:type="gramStart"/>
            <w:r w:rsidRPr="007574EE">
              <w:rPr>
                <w:sz w:val="22"/>
                <w:szCs w:val="22"/>
              </w:rPr>
              <w:t>4</w:t>
            </w:r>
            <w:proofErr w:type="gramEnd"/>
            <w:r w:rsidRPr="007574EE">
              <w:rPr>
                <w:sz w:val="22"/>
                <w:szCs w:val="22"/>
              </w:rPr>
              <w:t xml:space="preserve"> изготовлена из мягкого пластика, имеет прозрачный верхний лист. На лицевой стороне расположен карман с бумажной полосой белого цвета, на которой можно указать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color w:val="000000"/>
                <w:sz w:val="22"/>
                <w:szCs w:val="22"/>
              </w:rPr>
            </w:pPr>
            <w:r>
              <w:rPr>
                <w:color w:val="000000"/>
                <w:sz w:val="22"/>
                <w:szCs w:val="22"/>
              </w:rPr>
              <w:t>200</w:t>
            </w:r>
          </w:p>
        </w:tc>
      </w:tr>
      <w:tr w:rsidR="00312A66" w:rsidTr="00B83946">
        <w:trPr>
          <w:trHeight w:val="8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12A66" w:rsidRPr="00242285" w:rsidRDefault="006D5DC3" w:rsidP="00242285">
            <w:pPr>
              <w:jc w:val="center"/>
              <w:rPr>
                <w:color w:val="000000"/>
                <w:sz w:val="22"/>
                <w:szCs w:val="22"/>
              </w:rPr>
            </w:pPr>
            <w:r>
              <w:rPr>
                <w:color w:val="000000"/>
                <w:sz w:val="22"/>
                <w:szCs w:val="22"/>
              </w:rPr>
              <w:t>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A66" w:rsidRPr="007574EE" w:rsidRDefault="006D5DC3" w:rsidP="00242285">
            <w:pPr>
              <w:rPr>
                <w:color w:val="000000"/>
                <w:sz w:val="22"/>
                <w:szCs w:val="22"/>
              </w:rPr>
            </w:pPr>
            <w:r w:rsidRPr="007574EE">
              <w:t>Папка-уголок формата А</w:t>
            </w:r>
            <w:proofErr w:type="gramStart"/>
            <w:r w:rsidRPr="007574EE">
              <w:t>4</w:t>
            </w:r>
            <w:proofErr w:type="gramEnd"/>
            <w:r w:rsidRPr="007574EE">
              <w:t> </w:t>
            </w:r>
          </w:p>
        </w:tc>
        <w:tc>
          <w:tcPr>
            <w:tcW w:w="5528" w:type="dxa"/>
            <w:tcBorders>
              <w:top w:val="single" w:sz="4" w:space="0" w:color="auto"/>
              <w:left w:val="nil"/>
              <w:bottom w:val="single" w:sz="4" w:space="0" w:color="auto"/>
              <w:right w:val="single" w:sz="4" w:space="0" w:color="auto"/>
            </w:tcBorders>
            <w:shd w:val="clear" w:color="auto" w:fill="auto"/>
            <w:vAlign w:val="center"/>
          </w:tcPr>
          <w:p w:rsidR="00312A66" w:rsidRPr="007574EE" w:rsidRDefault="006D5DC3" w:rsidP="007574EE">
            <w:pPr>
              <w:jc w:val="both"/>
              <w:rPr>
                <w:color w:val="000000"/>
                <w:sz w:val="22"/>
                <w:szCs w:val="22"/>
              </w:rPr>
            </w:pPr>
            <w:r w:rsidRPr="007574EE">
              <w:t>Папка-уголок формата А</w:t>
            </w:r>
            <w:proofErr w:type="gramStart"/>
            <w:r w:rsidRPr="007574EE">
              <w:t>4</w:t>
            </w:r>
            <w:proofErr w:type="gramEnd"/>
            <w:r w:rsidRPr="007574EE">
              <w:t> изготовлена из  пластика толщиной 150 мкм. Вмещает до 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312A66" w:rsidRPr="00242285" w:rsidRDefault="006D5DC3"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12A66" w:rsidRPr="00242285" w:rsidRDefault="006D5DC3" w:rsidP="00242285">
            <w:pPr>
              <w:jc w:val="center"/>
              <w:rPr>
                <w:color w:val="000000"/>
                <w:sz w:val="22"/>
                <w:szCs w:val="22"/>
              </w:rPr>
            </w:pPr>
            <w:r>
              <w:rPr>
                <w:color w:val="000000"/>
                <w:sz w:val="22"/>
                <w:szCs w:val="22"/>
              </w:rPr>
              <w:t>200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222619">
            <w:pPr>
              <w:jc w:val="center"/>
              <w:rPr>
                <w:color w:val="000000"/>
                <w:sz w:val="22"/>
                <w:szCs w:val="22"/>
              </w:rPr>
            </w:pPr>
            <w:r w:rsidRPr="00242285">
              <w:rPr>
                <w:color w:val="000000"/>
                <w:sz w:val="22"/>
                <w:szCs w:val="22"/>
              </w:rPr>
              <w:t>7</w:t>
            </w:r>
            <w:r w:rsidR="00222619">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Пленка клейкая прозрачная 0,45х2м., 50мкм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Специализированная пленка применяется в качестве защитного покрытия для учебников, тетрадей, книг, документов и т.д.  На бумажное </w:t>
            </w:r>
            <w:proofErr w:type="spellStart"/>
            <w:r w:rsidRPr="007574EE">
              <w:rPr>
                <w:color w:val="000000"/>
                <w:sz w:val="22"/>
                <w:szCs w:val="22"/>
              </w:rPr>
              <w:t>силиконизированное</w:t>
            </w:r>
            <w:proofErr w:type="spellEnd"/>
            <w:r w:rsidRPr="007574EE">
              <w:rPr>
                <w:color w:val="000000"/>
                <w:sz w:val="22"/>
                <w:szCs w:val="22"/>
              </w:rPr>
              <w:t xml:space="preserve"> основание нанесен трафарет и инструкция в картинках. Каждый рулон в индивидуальной упаковке.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sidRPr="00242285">
              <w:rPr>
                <w:sz w:val="22"/>
                <w:szCs w:val="22"/>
              </w:rPr>
              <w:t>рулон</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RPr="00BD1FA4" w:rsidTr="00B83946">
        <w:trPr>
          <w:trHeight w:val="79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78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Подставка для календаря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proofErr w:type="gramStart"/>
            <w:r w:rsidRPr="007574EE">
              <w:rPr>
                <w:sz w:val="22"/>
                <w:szCs w:val="22"/>
              </w:rPr>
              <w:t>Изготовлена из пластика, регулируемые кольца под любой размер перекидного календаря.</w:t>
            </w:r>
            <w:proofErr w:type="gramEnd"/>
            <w:r w:rsidRPr="007574EE">
              <w:rPr>
                <w:sz w:val="22"/>
                <w:szCs w:val="22"/>
              </w:rPr>
              <w:t xml:space="preserve"> Цвет: черный.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79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Подушка для смачивания пальцев </w:t>
            </w:r>
            <w:proofErr w:type="spellStart"/>
            <w:r w:rsidRPr="007574EE">
              <w:rPr>
                <w:sz w:val="22"/>
                <w:szCs w:val="22"/>
              </w:rPr>
              <w:t>гелевая</w:t>
            </w:r>
            <w:proofErr w:type="spellEnd"/>
            <w:r w:rsidRPr="007574EE">
              <w:rPr>
                <w:sz w:val="22"/>
                <w:szCs w:val="22"/>
              </w:rPr>
              <w:t>, 25г</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Облегчает работу с различными видами бумаги и фольги. </w:t>
            </w:r>
            <w:proofErr w:type="gramStart"/>
            <w:r w:rsidRPr="007574EE">
              <w:rPr>
                <w:sz w:val="22"/>
                <w:szCs w:val="22"/>
              </w:rPr>
              <w:t>Удобная</w:t>
            </w:r>
            <w:proofErr w:type="gramEnd"/>
            <w:r w:rsidRPr="007574EE">
              <w:rPr>
                <w:sz w:val="22"/>
                <w:szCs w:val="22"/>
              </w:rPr>
              <w:t xml:space="preserve"> при сортировке и подсчете бюллетеней и прочих документов. Используемый гель не оставляет следов и пятен. Хранение при температуре от 0 до 25 градусов</w:t>
            </w:r>
            <w:proofErr w:type="gramStart"/>
            <w:r w:rsidRPr="007574EE">
              <w:rPr>
                <w:sz w:val="22"/>
                <w:szCs w:val="22"/>
              </w:rPr>
              <w:t xml:space="preserve"> С</w:t>
            </w:r>
            <w:proofErr w:type="gramEnd"/>
            <w:r w:rsidRPr="007574EE">
              <w:rPr>
                <w:sz w:val="22"/>
                <w:szCs w:val="22"/>
              </w:rPr>
              <w:t xml:space="preserve"> крышкой вверх. Размеры: диаметр 75 мм, высота 20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916F57" w:rsidP="00242285">
            <w:pPr>
              <w:rPr>
                <w:sz w:val="22"/>
                <w:szCs w:val="22"/>
              </w:rPr>
            </w:pPr>
            <w:r w:rsidRPr="007574EE">
              <w:rPr>
                <w:sz w:val="22"/>
                <w:szCs w:val="22"/>
              </w:rPr>
              <w:t>Портфель пластиковый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916F57" w:rsidP="007574EE">
            <w:pPr>
              <w:jc w:val="both"/>
              <w:rPr>
                <w:color w:val="000000"/>
                <w:sz w:val="22"/>
                <w:szCs w:val="22"/>
              </w:rPr>
            </w:pPr>
            <w:r w:rsidRPr="007574EE">
              <w:t>Портфель формата А</w:t>
            </w:r>
            <w:proofErr w:type="gramStart"/>
            <w:r w:rsidRPr="007574EE">
              <w:t>4</w:t>
            </w:r>
            <w:proofErr w:type="gramEnd"/>
            <w:r w:rsidRPr="007574EE">
              <w:t> изготовлен из пластика. Толщина — 30 мм. Внутри 12 отделений, разделенных прозрачными вставками. Закрывается с помощью застежки-замка, есть ручка.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color w:val="000000"/>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22619">
            <w:pPr>
              <w:jc w:val="center"/>
              <w:rPr>
                <w:color w:val="000000"/>
                <w:sz w:val="22"/>
                <w:szCs w:val="22"/>
              </w:rPr>
            </w:pPr>
            <w:r>
              <w:rPr>
                <w:color w:val="000000"/>
                <w:sz w:val="22"/>
                <w:szCs w:val="22"/>
              </w:rPr>
              <w:t>81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91021C" w:rsidP="0091021C">
            <w:pPr>
              <w:rPr>
                <w:sz w:val="22"/>
                <w:szCs w:val="22"/>
              </w:rPr>
            </w:pPr>
            <w:r w:rsidRPr="007574EE">
              <w:t>Разделитель листов А</w:t>
            </w:r>
            <w:proofErr w:type="gramStart"/>
            <w:r w:rsidRPr="007574EE">
              <w:t>4</w:t>
            </w:r>
            <w:proofErr w:type="gramEnd"/>
            <w:r w:rsidRPr="007574EE">
              <w:t xml:space="preserve"> пластиковый 12 листов (цифровой)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91021C" w:rsidP="007574EE">
            <w:pPr>
              <w:jc w:val="both"/>
              <w:rPr>
                <w:sz w:val="22"/>
                <w:szCs w:val="22"/>
              </w:rPr>
            </w:pPr>
            <w:r w:rsidRPr="007574EE">
              <w:t>Разделители листов формата А</w:t>
            </w:r>
            <w:proofErr w:type="gramStart"/>
            <w:r w:rsidRPr="007574EE">
              <w:t>4</w:t>
            </w:r>
            <w:proofErr w:type="gramEnd"/>
            <w:r w:rsidRPr="007574EE">
              <w:t xml:space="preserve"> серого цвета или цветной, облегчающие систематизацию архивных и текущих документов. Размер — 290×210 мм. Выполнены из прочного пластика толщиной 120 мкм. Имеют универсальную перфорацию для подшивки в папки. Разделители листов включают цифровой индекс на 12 разделов. Разделители подходят по размеру для файлов и для листов. Табулятор </w:t>
            </w:r>
            <w:r w:rsidR="00B4344B" w:rsidRPr="007574EE">
              <w:t>должно</w:t>
            </w:r>
            <w:r w:rsidRPr="007574EE">
              <w:t xml:space="preserve"> видно между файлами.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4344B" w:rsidP="00242285">
            <w:pPr>
              <w:jc w:val="center"/>
              <w:rPr>
                <w:color w:val="000000"/>
                <w:sz w:val="22"/>
                <w:szCs w:val="22"/>
              </w:rPr>
            </w:pPr>
            <w:proofErr w:type="spellStart"/>
            <w:r>
              <w:rPr>
                <w:sz w:val="22"/>
                <w:szCs w:val="22"/>
              </w:rPr>
              <w:t>У</w:t>
            </w:r>
            <w:r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4344B" w:rsidP="00242285">
            <w:pPr>
              <w:jc w:val="center"/>
              <w:rPr>
                <w:color w:val="000000"/>
                <w:sz w:val="22"/>
                <w:szCs w:val="22"/>
              </w:rPr>
            </w:pPr>
            <w:r>
              <w:rPr>
                <w:color w:val="000000"/>
                <w:sz w:val="22"/>
                <w:szCs w:val="22"/>
              </w:rPr>
              <w:t>25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22619">
            <w:pPr>
              <w:jc w:val="center"/>
              <w:rPr>
                <w:color w:val="000000"/>
                <w:sz w:val="22"/>
                <w:szCs w:val="22"/>
              </w:rPr>
            </w:pPr>
            <w:r>
              <w:rPr>
                <w:color w:val="000000"/>
                <w:sz w:val="22"/>
                <w:szCs w:val="22"/>
              </w:rPr>
              <w:lastRenderedPageBreak/>
              <w:t>82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1779BB">
            <w:pPr>
              <w:rPr>
                <w:sz w:val="22"/>
                <w:szCs w:val="22"/>
              </w:rPr>
            </w:pPr>
            <w:r w:rsidRPr="007574EE">
              <w:rPr>
                <w:sz w:val="22"/>
                <w:szCs w:val="22"/>
              </w:rPr>
              <w:t xml:space="preserve">Рамка, 21х30 см, </w:t>
            </w:r>
            <w:r w:rsidR="001779BB">
              <w:rPr>
                <w:sz w:val="22"/>
                <w:szCs w:val="22"/>
              </w:rPr>
              <w:t>дерево</w:t>
            </w:r>
            <w:r w:rsidRPr="007574EE">
              <w:rPr>
                <w:sz w:val="22"/>
                <w:szCs w:val="22"/>
              </w:rPr>
              <w:t>, цвет</w:t>
            </w:r>
            <w:r w:rsidR="001779BB">
              <w:rPr>
                <w:sz w:val="22"/>
                <w:szCs w:val="22"/>
              </w:rPr>
              <w:t xml:space="preserve"> дуб</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Default="00B26177" w:rsidP="00E130DE">
            <w:pPr>
              <w:rPr>
                <w:sz w:val="22"/>
                <w:szCs w:val="22"/>
              </w:rPr>
            </w:pPr>
            <w:r w:rsidRPr="007574EE">
              <w:rPr>
                <w:sz w:val="22"/>
                <w:szCs w:val="22"/>
              </w:rPr>
              <w:t>Рамка формата А</w:t>
            </w:r>
            <w:proofErr w:type="gramStart"/>
            <w:r w:rsidRPr="007574EE">
              <w:rPr>
                <w:sz w:val="22"/>
                <w:szCs w:val="22"/>
              </w:rPr>
              <w:t>4</w:t>
            </w:r>
            <w:proofErr w:type="gramEnd"/>
            <w:r w:rsidRPr="007574EE">
              <w:rPr>
                <w:sz w:val="22"/>
                <w:szCs w:val="22"/>
              </w:rPr>
              <w:t xml:space="preserve"> изготовлена из </w:t>
            </w:r>
            <w:r w:rsidR="00E130DE">
              <w:rPr>
                <w:sz w:val="22"/>
                <w:szCs w:val="22"/>
              </w:rPr>
              <w:t>дерева цвета Дуб</w:t>
            </w:r>
            <w:r w:rsidRPr="007574EE">
              <w:rPr>
                <w:sz w:val="22"/>
                <w:szCs w:val="22"/>
              </w:rPr>
              <w:t xml:space="preserve">. </w:t>
            </w:r>
            <w:r w:rsidR="00222619" w:rsidRPr="007574EE">
              <w:t xml:space="preserve">Рамка должна быть оснащена </w:t>
            </w:r>
            <w:r w:rsidR="00E130DE">
              <w:t>регулируемыми подвесами</w:t>
            </w:r>
            <w:r w:rsidR="00222619" w:rsidRPr="007574EE">
              <w:t>.</w:t>
            </w:r>
            <w:r w:rsidRPr="007574EE">
              <w:rPr>
                <w:sz w:val="22"/>
                <w:szCs w:val="22"/>
              </w:rPr>
              <w:t xml:space="preserve"> </w:t>
            </w:r>
            <w:r w:rsidR="00222619" w:rsidRPr="007574EE">
              <w:rPr>
                <w:sz w:val="22"/>
                <w:szCs w:val="22"/>
              </w:rPr>
              <w:t>Наличие</w:t>
            </w:r>
            <w:r w:rsidRPr="007574EE">
              <w:rPr>
                <w:sz w:val="22"/>
                <w:szCs w:val="22"/>
              </w:rPr>
              <w:t xml:space="preserve"> защитной вставк</w:t>
            </w:r>
            <w:r w:rsidR="00222619" w:rsidRPr="007574EE">
              <w:rPr>
                <w:sz w:val="22"/>
                <w:szCs w:val="22"/>
              </w:rPr>
              <w:t>и</w:t>
            </w:r>
            <w:r w:rsidRPr="007574EE">
              <w:rPr>
                <w:sz w:val="22"/>
                <w:szCs w:val="22"/>
              </w:rPr>
              <w:t xml:space="preserve"> из </w:t>
            </w:r>
            <w:r w:rsidR="00E130DE">
              <w:rPr>
                <w:sz w:val="22"/>
                <w:szCs w:val="22"/>
              </w:rPr>
              <w:t>стекла</w:t>
            </w:r>
            <w:r w:rsidRPr="007574EE">
              <w:rPr>
                <w:sz w:val="22"/>
                <w:szCs w:val="22"/>
              </w:rPr>
              <w:t>.</w:t>
            </w:r>
            <w:r w:rsidRPr="007574EE">
              <w:rPr>
                <w:sz w:val="22"/>
                <w:szCs w:val="22"/>
              </w:rPr>
              <w:br/>
              <w:t xml:space="preserve">Размер </w:t>
            </w:r>
            <w:r w:rsidR="001779BB">
              <w:rPr>
                <w:sz w:val="22"/>
                <w:szCs w:val="22"/>
              </w:rPr>
              <w:t>рамки</w:t>
            </w:r>
            <w:r w:rsidRPr="007574EE">
              <w:rPr>
                <w:sz w:val="22"/>
                <w:szCs w:val="22"/>
              </w:rPr>
              <w:t>, см.:21х30 (А</w:t>
            </w:r>
            <w:proofErr w:type="gramStart"/>
            <w:r w:rsidRPr="007574EE">
              <w:rPr>
                <w:sz w:val="22"/>
                <w:szCs w:val="22"/>
              </w:rPr>
              <w:t>4</w:t>
            </w:r>
            <w:proofErr w:type="gramEnd"/>
            <w:r w:rsidRPr="007574EE">
              <w:rPr>
                <w:sz w:val="22"/>
                <w:szCs w:val="22"/>
              </w:rPr>
              <w:t>)</w:t>
            </w:r>
            <w:r w:rsidRPr="007574EE">
              <w:rPr>
                <w:sz w:val="22"/>
                <w:szCs w:val="22"/>
              </w:rPr>
              <w:br/>
              <w:t xml:space="preserve">Материал багета: </w:t>
            </w:r>
            <w:r w:rsidR="00E130DE">
              <w:rPr>
                <w:sz w:val="22"/>
                <w:szCs w:val="22"/>
              </w:rPr>
              <w:t>дерево.</w:t>
            </w:r>
          </w:p>
          <w:p w:rsidR="00B26177" w:rsidRPr="007574EE" w:rsidRDefault="00E130DE" w:rsidP="00E130DE">
            <w:pPr>
              <w:rPr>
                <w:sz w:val="22"/>
                <w:szCs w:val="22"/>
              </w:rPr>
            </w:pPr>
            <w:r w:rsidRPr="007574EE">
              <w:rPr>
                <w:sz w:val="22"/>
                <w:szCs w:val="22"/>
              </w:rPr>
              <w:t xml:space="preserve">Цвет: </w:t>
            </w:r>
            <w:r>
              <w:rPr>
                <w:sz w:val="22"/>
                <w:szCs w:val="22"/>
              </w:rPr>
              <w:t>дуб.</w:t>
            </w:r>
            <w:r w:rsidR="00B26177" w:rsidRPr="007574EE">
              <w:rPr>
                <w:sz w:val="22"/>
                <w:szCs w:val="22"/>
              </w:rPr>
              <w:br/>
              <w:t xml:space="preserve">Материал вставки: </w:t>
            </w:r>
            <w:r>
              <w:rPr>
                <w:sz w:val="22"/>
                <w:szCs w:val="22"/>
              </w:rPr>
              <w:t>стекло</w:t>
            </w:r>
            <w:r w:rsidR="00B26177" w:rsidRPr="007574EE">
              <w:rPr>
                <w:sz w:val="22"/>
                <w:szCs w:val="22"/>
              </w:rPr>
              <w:br/>
              <w:t xml:space="preserve">Упаковка: </w:t>
            </w:r>
            <w:proofErr w:type="spellStart"/>
            <w:r w:rsidR="00B26177" w:rsidRPr="007574EE">
              <w:rPr>
                <w:sz w:val="22"/>
                <w:szCs w:val="22"/>
              </w:rPr>
              <w:t>термоусадочная</w:t>
            </w:r>
            <w:proofErr w:type="spellEnd"/>
            <w:r w:rsidR="00B26177" w:rsidRPr="007574EE">
              <w:rPr>
                <w:sz w:val="22"/>
                <w:szCs w:val="22"/>
              </w:rPr>
              <w:t xml:space="preserve"> плёнка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sidRPr="00242285">
              <w:rPr>
                <w:color w:val="000000"/>
                <w:sz w:val="22"/>
                <w:szCs w:val="22"/>
              </w:rPr>
              <w:t>Ш</w:t>
            </w:r>
            <w:r w:rsidR="00B26177" w:rsidRPr="00242285">
              <w:rPr>
                <w:color w:val="000000"/>
                <w:sz w:val="22"/>
                <w:szCs w:val="22"/>
              </w:rPr>
              <w:t>т</w:t>
            </w: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222619" w:rsidP="00E130DE">
            <w:pPr>
              <w:jc w:val="center"/>
              <w:rPr>
                <w:color w:val="000000"/>
                <w:sz w:val="22"/>
                <w:szCs w:val="22"/>
              </w:rPr>
            </w:pPr>
            <w:r>
              <w:rPr>
                <w:color w:val="000000"/>
                <w:sz w:val="22"/>
                <w:szCs w:val="22"/>
              </w:rPr>
              <w:t>1</w:t>
            </w:r>
            <w:r w:rsidR="00E130DE">
              <w:rPr>
                <w:color w:val="000000"/>
                <w:sz w:val="22"/>
                <w:szCs w:val="22"/>
              </w:rPr>
              <w:t>20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83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color w:val="000000"/>
                <w:sz w:val="22"/>
                <w:szCs w:val="22"/>
              </w:rPr>
              <w:t>Регистратор 50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rPr>
                <w:sz w:val="22"/>
                <w:szCs w:val="22"/>
              </w:rPr>
            </w:pPr>
            <w:r w:rsidRPr="007574EE">
              <w:t xml:space="preserve">Папка-регистратор с арочным механизмом изготовлена из плотного картона, с внешней стороны обтянута </w:t>
            </w:r>
            <w:proofErr w:type="spellStart"/>
            <w:r w:rsidRPr="007574EE">
              <w:t>бумвинилом</w:t>
            </w:r>
            <w:proofErr w:type="spellEnd"/>
            <w:r w:rsidR="003816B2">
              <w:t xml:space="preserve"> или полипропиленом</w:t>
            </w:r>
            <w:r w:rsidRPr="007574EE">
              <w:t xml:space="preserve">. </w:t>
            </w:r>
            <w:r w:rsidR="003816B2">
              <w:t xml:space="preserve">Цвет – темно-синий. </w:t>
            </w:r>
            <w:bookmarkStart w:id="0" w:name="_GoBack"/>
            <w:bookmarkEnd w:id="0"/>
            <w:r w:rsidRPr="007574EE">
              <w:t>Формат А4 (216х303 мм). Нижние края папки защищены металлическим кантом. На корешке шириной 50 мм есть карман с маркировочной этикеткой и кольцо для удобного захвата. Папка-регистратор вмещает до 350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sidRPr="00242285">
              <w:rPr>
                <w:color w:val="000000"/>
                <w:sz w:val="22"/>
                <w:szCs w:val="22"/>
              </w:rPr>
              <w:t>Шт</w:t>
            </w: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lang w:val="en-US"/>
              </w:rPr>
              <w:t>250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84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Регистратор 75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t xml:space="preserve">Папка-регистратор с арочным механизмом изготовлена из плотного картона, с внешней стороны обтянута </w:t>
            </w:r>
            <w:proofErr w:type="spellStart"/>
            <w:r w:rsidRPr="007574EE">
              <w:t>бумвинилом</w:t>
            </w:r>
            <w:proofErr w:type="spellEnd"/>
            <w:r w:rsidR="003816B2">
              <w:t xml:space="preserve"> или </w:t>
            </w:r>
            <w:proofErr w:type="spellStart"/>
            <w:r w:rsidR="003816B2">
              <w:t>полиропиленом</w:t>
            </w:r>
            <w:proofErr w:type="spellEnd"/>
            <w:r w:rsidRPr="007574EE">
              <w:t xml:space="preserve">. </w:t>
            </w:r>
            <w:r w:rsidR="003816B2">
              <w:t xml:space="preserve">Цвет – темно-синий. </w:t>
            </w:r>
            <w:r w:rsidRPr="007574EE">
              <w:t>Формат А</w:t>
            </w:r>
            <w:proofErr w:type="gramStart"/>
            <w:r w:rsidRPr="007574EE">
              <w:t>4</w:t>
            </w:r>
            <w:proofErr w:type="gramEnd"/>
            <w:r w:rsidRPr="007574EE">
              <w:t xml:space="preserve"> (216х303 мм). Нижние края папки защищены металлическим кантом. На корешке шириной 75 мм есть карман с маркировочной этикеткой и кольцо для удобного захвата. Папка-регистратор вмещает до 480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color w:val="000000"/>
                <w:sz w:val="22"/>
                <w:szCs w:val="22"/>
              </w:rPr>
              <w:t>Шт</w:t>
            </w: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506515" w:rsidRDefault="00E130DE" w:rsidP="00E45B5A">
            <w:pPr>
              <w:jc w:val="center"/>
              <w:rPr>
                <w:color w:val="000000"/>
                <w:sz w:val="22"/>
                <w:szCs w:val="22"/>
                <w:lang w:val="en-US"/>
              </w:rPr>
            </w:pPr>
            <w:r>
              <w:rPr>
                <w:color w:val="000000"/>
                <w:sz w:val="22"/>
                <w:szCs w:val="22"/>
                <w:lang w:val="en-US"/>
              </w:rPr>
              <w:t>500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85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E45B5A">
            <w:pPr>
              <w:rPr>
                <w:color w:val="000000"/>
                <w:sz w:val="22"/>
                <w:szCs w:val="22"/>
              </w:rPr>
            </w:pPr>
            <w:r w:rsidRPr="007574EE">
              <w:rPr>
                <w:color w:val="000000"/>
                <w:sz w:val="22"/>
                <w:szCs w:val="22"/>
              </w:rPr>
              <w:t>Резинка банковская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t>Состав: латекс, каучук. Используется для обжима денежных купюр. Вес упаковки – 1000 гр., толщина резинки – 1мм, диаметр – 6 см.</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506515" w:rsidRDefault="00E130DE" w:rsidP="00E45B5A">
            <w:pPr>
              <w:jc w:val="center"/>
              <w:rPr>
                <w:color w:val="000000"/>
                <w:sz w:val="22"/>
                <w:szCs w:val="22"/>
                <w:lang w:val="en-US"/>
              </w:rPr>
            </w:pPr>
            <w:r>
              <w:rPr>
                <w:color w:val="000000"/>
                <w:sz w:val="22"/>
                <w:szCs w:val="22"/>
              </w:rPr>
              <w:t>5</w:t>
            </w:r>
          </w:p>
        </w:tc>
      </w:tr>
      <w:tr w:rsidR="00E130DE" w:rsidTr="00B83946">
        <w:trPr>
          <w:trHeight w:val="7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86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Ручка-корректор</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t xml:space="preserve">Ручка-корректор предназначена для точечных исправлений на любых типах бумаги. Объем флакона — 6-8 мл. Металлический наконечник позволяет наносить линии толщиной 1,2 мм. Содержит быстросохнущую основу, обладает высокой кроющей способностью. </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50651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20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87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зеленая, 0,5 мм 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 снижения напряжения руки. Стержень с чернилами зеленого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30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88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красная, 0,5 мм 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 снижения напряжения руки. Стержень с чернилами красного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sidRPr="00242285">
              <w:rPr>
                <w:color w:val="000000"/>
                <w:sz w:val="22"/>
                <w:szCs w:val="22"/>
              </w:rPr>
              <w:t>100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89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синяя, 0,5 мм 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 снижения напряжения руки. Стержень с чернилами синего цвета в комплекте (сменный). Ручка обеспечивает легкое и мягкое письмо, яркие и насыщенные линии толщиной 0,5 мм. Чернила </w:t>
            </w:r>
            <w:r w:rsidRPr="007574EE">
              <w:rPr>
                <w:color w:val="000000"/>
                <w:sz w:val="22"/>
                <w:szCs w:val="22"/>
              </w:rPr>
              <w:lastRenderedPageBreak/>
              <w:t>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lastRenderedPageBreak/>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100</w:t>
            </w:r>
          </w:p>
        </w:tc>
      </w:tr>
      <w:tr w:rsidR="00E130DE"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lastRenderedPageBreak/>
              <w:t>90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DB64E8">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черная, 0,5 мм 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 снижения напряжения руки. Стержень с чернилами черного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100</w:t>
            </w:r>
          </w:p>
        </w:tc>
      </w:tr>
      <w:tr w:rsidR="00E130DE"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DB64E8">
            <w:pPr>
              <w:rPr>
                <w:color w:val="000000"/>
                <w:sz w:val="22"/>
                <w:szCs w:val="22"/>
              </w:rPr>
            </w:pPr>
            <w:r w:rsidRPr="007574EE">
              <w:rPr>
                <w:color w:val="000000"/>
                <w:sz w:val="22"/>
                <w:szCs w:val="22"/>
              </w:rPr>
              <w:t xml:space="preserve">Ручка шариковая на липучке синяя, 0,5 мм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 xml:space="preserve">Многоразовая шариковая ручка с синим цветом чернил. Модель в прозрачном корпусе с деталями синего цвета специально разработана для офисов и различных учреждений: с одной стороны она крепится к пластиковой пружине, а с другой — к специальной подставке с липким основанием для установки на столах или тумбах. Ручка комплектуется сменным стержнем, толщина линии составляет 0,5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sidRPr="00242285">
              <w:rPr>
                <w:color w:val="000000"/>
                <w:sz w:val="22"/>
                <w:szCs w:val="22"/>
              </w:rPr>
              <w:t>50</w:t>
            </w:r>
          </w:p>
        </w:tc>
      </w:tr>
      <w:tr w:rsidR="00E130DE"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Ручка шариковая синяя, 0,5 мм 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Удобная шариковая ручка в тонком эргономичном корпусе. Модель выполнена из пластика, с резиновой манжеткой для  снижения напряжения руки, комплектуется колпачком с прищепкой-держателем. Ручка снабжена сменным стержнем с чернилами синего цвета, диаметр шарика позволяет создавать тонкие и четкие линии толщиной 0,5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500</w:t>
            </w:r>
          </w:p>
        </w:tc>
      </w:tr>
      <w:tr w:rsidR="00E130DE"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DB64E8">
            <w:pPr>
              <w:rPr>
                <w:color w:val="000000"/>
                <w:sz w:val="22"/>
                <w:szCs w:val="22"/>
              </w:rPr>
            </w:pPr>
            <w:r w:rsidRPr="007574EE">
              <w:rPr>
                <w:sz w:val="22"/>
                <w:szCs w:val="22"/>
              </w:rPr>
              <w:t xml:space="preserve">Салфетки в тубе, универсальные, 100 шт.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sz w:val="22"/>
                <w:szCs w:val="22"/>
              </w:rPr>
              <w:t>Влажные очищающие салфетки изготовлены на основе вискозы и полиэфиров, не содержат ароматических отдушек и спирта. Очищают любые поверхности, не повреждая их, эффективно удаляют жир, пыль и прочие загрязнения, при этом обладают дезинфицирующими свойствами. Они подходят как для экранов мониторов, телевизоров, так и для поверхностей клавиатуры, системного блока, телефонов и т. д. Не вызывают аллергию.</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proofErr w:type="gramStart"/>
            <w:r w:rsidRPr="00242285">
              <w:rPr>
                <w:sz w:val="22"/>
                <w:szCs w:val="22"/>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150</w:t>
            </w:r>
          </w:p>
        </w:tc>
      </w:tr>
      <w:tr w:rsidR="00E130DE"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color w:val="000000"/>
                <w:sz w:val="22"/>
                <w:szCs w:val="22"/>
              </w:rPr>
              <w:t xml:space="preserve">Скобы к </w:t>
            </w:r>
            <w:proofErr w:type="spellStart"/>
            <w:r w:rsidRPr="007574EE">
              <w:rPr>
                <w:color w:val="000000"/>
                <w:sz w:val="22"/>
                <w:szCs w:val="22"/>
              </w:rPr>
              <w:t>степлеру</w:t>
            </w:r>
            <w:proofErr w:type="spellEnd"/>
            <w:r w:rsidRPr="007574EE">
              <w:rPr>
                <w:color w:val="000000"/>
                <w:sz w:val="22"/>
                <w:szCs w:val="22"/>
              </w:rPr>
              <w:t xml:space="preserve"> N23/13, 1000шт.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color w:val="000000"/>
                <w:sz w:val="22"/>
                <w:szCs w:val="22"/>
              </w:rPr>
              <w:t xml:space="preserve">Металлические скобы для </w:t>
            </w:r>
            <w:proofErr w:type="spellStart"/>
            <w:r w:rsidRPr="007574EE">
              <w:rPr>
                <w:color w:val="000000"/>
                <w:sz w:val="22"/>
                <w:szCs w:val="22"/>
              </w:rPr>
              <w:t>степлеров</w:t>
            </w:r>
            <w:proofErr w:type="spellEnd"/>
            <w:r w:rsidRPr="007574EE">
              <w:rPr>
                <w:color w:val="000000"/>
                <w:sz w:val="22"/>
                <w:szCs w:val="22"/>
              </w:rPr>
              <w:t xml:space="preserve"> размера 23/13 скрепляют пачку до 100 листов. В упаковке 1000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sidRPr="00242285">
              <w:rPr>
                <w:color w:val="000000"/>
                <w:sz w:val="22"/>
                <w:szCs w:val="22"/>
              </w:rPr>
              <w:t>20</w:t>
            </w:r>
          </w:p>
        </w:tc>
      </w:tr>
      <w:tr w:rsidR="00E130DE" w:rsidRPr="00BD1FA4" w:rsidTr="00B83946">
        <w:trPr>
          <w:trHeight w:val="72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 xml:space="preserve">Скобы к </w:t>
            </w:r>
            <w:proofErr w:type="spellStart"/>
            <w:r w:rsidRPr="007574EE">
              <w:rPr>
                <w:color w:val="000000"/>
                <w:sz w:val="22"/>
                <w:szCs w:val="22"/>
              </w:rPr>
              <w:t>степлеру</w:t>
            </w:r>
            <w:proofErr w:type="spellEnd"/>
            <w:r w:rsidRPr="007574EE">
              <w:rPr>
                <w:color w:val="000000"/>
                <w:sz w:val="22"/>
                <w:szCs w:val="22"/>
              </w:rPr>
              <w:t xml:space="preserve"> N23/17, 1000шт.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 xml:space="preserve">Металлические скобы для </w:t>
            </w:r>
            <w:proofErr w:type="spellStart"/>
            <w:r w:rsidRPr="007574EE">
              <w:rPr>
                <w:color w:val="000000"/>
                <w:sz w:val="22"/>
                <w:szCs w:val="22"/>
              </w:rPr>
              <w:t>степлеров</w:t>
            </w:r>
            <w:proofErr w:type="spellEnd"/>
            <w:r w:rsidRPr="007574EE">
              <w:rPr>
                <w:color w:val="000000"/>
                <w:sz w:val="22"/>
                <w:szCs w:val="22"/>
              </w:rPr>
              <w:t xml:space="preserve"> размера 23/17 скрепляют пачку до 160 листов. В упаковке 1000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w:t>
            </w:r>
          </w:p>
        </w:tc>
      </w:tr>
      <w:tr w:rsidR="00E130DE" w:rsidRPr="00BD1FA4" w:rsidTr="00B83946">
        <w:trPr>
          <w:trHeight w:val="5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4A7D57">
            <w:pPr>
              <w:rPr>
                <w:color w:val="000000"/>
                <w:sz w:val="22"/>
                <w:szCs w:val="22"/>
              </w:rPr>
            </w:pPr>
            <w:r>
              <w:rPr>
                <w:color w:val="000000"/>
                <w:sz w:val="22"/>
                <w:szCs w:val="22"/>
              </w:rPr>
              <w:t xml:space="preserve">Скобы к </w:t>
            </w:r>
            <w:proofErr w:type="spellStart"/>
            <w:r>
              <w:rPr>
                <w:color w:val="000000"/>
                <w:sz w:val="22"/>
                <w:szCs w:val="22"/>
              </w:rPr>
              <w:t>степлеру</w:t>
            </w:r>
            <w:proofErr w:type="spellEnd"/>
            <w:r>
              <w:rPr>
                <w:color w:val="000000"/>
                <w:sz w:val="22"/>
                <w:szCs w:val="22"/>
              </w:rPr>
              <w:t xml:space="preserve"> N23/</w:t>
            </w:r>
            <w:r w:rsidRPr="009C45AD">
              <w:rPr>
                <w:color w:val="000000"/>
                <w:sz w:val="22"/>
                <w:szCs w:val="22"/>
              </w:rPr>
              <w:t>23</w:t>
            </w:r>
            <w:r w:rsidRPr="007574EE">
              <w:rPr>
                <w:color w:val="000000"/>
                <w:sz w:val="22"/>
                <w:szCs w:val="22"/>
              </w:rPr>
              <w:t>, 1000шт.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color w:val="000000"/>
                <w:sz w:val="22"/>
                <w:szCs w:val="22"/>
              </w:rPr>
              <w:t xml:space="preserve">Металлические скобы для </w:t>
            </w:r>
            <w:proofErr w:type="spellStart"/>
            <w:r w:rsidRPr="007574EE">
              <w:rPr>
                <w:color w:val="000000"/>
                <w:sz w:val="22"/>
                <w:szCs w:val="22"/>
              </w:rPr>
              <w:t>степлеров</w:t>
            </w:r>
            <w:proofErr w:type="spellEnd"/>
            <w:r w:rsidRPr="007574EE">
              <w:rPr>
                <w:color w:val="000000"/>
                <w:sz w:val="22"/>
                <w:szCs w:val="22"/>
              </w:rPr>
              <w:t xml:space="preserve"> размера 23/23 скрепляют пачку до 240 листов. В упаковке 1000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w:t>
            </w:r>
          </w:p>
        </w:tc>
      </w:tr>
      <w:tr w:rsidR="00E130DE" w:rsidRPr="00BD1FA4" w:rsidTr="00E130DE">
        <w:trPr>
          <w:trHeight w:val="69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781B94">
            <w:pPr>
              <w:rPr>
                <w:color w:val="000000"/>
                <w:sz w:val="22"/>
                <w:szCs w:val="22"/>
              </w:rPr>
            </w:pPr>
            <w:r w:rsidRPr="007574EE">
              <w:rPr>
                <w:sz w:val="22"/>
                <w:szCs w:val="22"/>
              </w:rPr>
              <w:t xml:space="preserve">Скобы к </w:t>
            </w:r>
            <w:proofErr w:type="spellStart"/>
            <w:r w:rsidRPr="007574EE">
              <w:rPr>
                <w:sz w:val="22"/>
                <w:szCs w:val="22"/>
              </w:rPr>
              <w:t>степлеру</w:t>
            </w:r>
            <w:proofErr w:type="spellEnd"/>
            <w:r w:rsidRPr="007574EE">
              <w:rPr>
                <w:sz w:val="22"/>
                <w:szCs w:val="22"/>
              </w:rPr>
              <w:t xml:space="preserve"> N24/6, 1000шт. </w:t>
            </w:r>
          </w:p>
        </w:tc>
        <w:tc>
          <w:tcPr>
            <w:tcW w:w="5528" w:type="dxa"/>
            <w:tcBorders>
              <w:top w:val="single" w:sz="4" w:space="0" w:color="auto"/>
              <w:left w:val="nil"/>
              <w:bottom w:val="single" w:sz="4" w:space="0" w:color="auto"/>
              <w:right w:val="single" w:sz="4" w:space="0" w:color="auto"/>
            </w:tcBorders>
            <w:shd w:val="clear" w:color="auto" w:fill="auto"/>
            <w:vAlign w:val="bottom"/>
          </w:tcPr>
          <w:p w:rsidR="00E130DE" w:rsidRPr="007574EE" w:rsidRDefault="00E130DE" w:rsidP="007574EE">
            <w:pPr>
              <w:jc w:val="both"/>
              <w:rPr>
                <w:color w:val="000000"/>
                <w:sz w:val="22"/>
                <w:szCs w:val="22"/>
              </w:rPr>
            </w:pPr>
            <w:r w:rsidRPr="007574EE">
              <w:rPr>
                <w:color w:val="000000"/>
                <w:sz w:val="22"/>
                <w:szCs w:val="22"/>
              </w:rPr>
              <w:t xml:space="preserve">Скобы N24/6 поставляются в картонной упаковке. </w:t>
            </w:r>
            <w:proofErr w:type="gramStart"/>
            <w:r w:rsidRPr="007574EE">
              <w:rPr>
                <w:color w:val="000000"/>
                <w:sz w:val="22"/>
                <w:szCs w:val="22"/>
              </w:rPr>
              <w:t>Предназначены</w:t>
            </w:r>
            <w:proofErr w:type="gramEnd"/>
            <w:r w:rsidRPr="007574EE">
              <w:rPr>
                <w:color w:val="000000"/>
                <w:sz w:val="22"/>
                <w:szCs w:val="22"/>
              </w:rPr>
              <w:t xml:space="preserve"> к использованию </w:t>
            </w:r>
            <w:proofErr w:type="spellStart"/>
            <w:r w:rsidRPr="007574EE">
              <w:rPr>
                <w:color w:val="000000"/>
                <w:sz w:val="22"/>
                <w:szCs w:val="22"/>
              </w:rPr>
              <w:t>степлерами</w:t>
            </w:r>
            <w:proofErr w:type="spellEnd"/>
            <w:r w:rsidRPr="007574EE">
              <w:rPr>
                <w:color w:val="000000"/>
                <w:sz w:val="22"/>
                <w:szCs w:val="22"/>
              </w:rPr>
              <w:t xml:space="preserve"> со сшивающей способностью до 30 листов. Скобы N24 выполнены из металла с никелированным покрытием. Набор включает 1000 скоб.</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17</w:t>
            </w:r>
            <w:r w:rsidRPr="00242285">
              <w:rPr>
                <w:color w:val="000000"/>
                <w:sz w:val="22"/>
                <w:szCs w:val="22"/>
              </w:rPr>
              <w:t>0</w:t>
            </w:r>
          </w:p>
        </w:tc>
      </w:tr>
      <w:tr w:rsidR="00E130DE" w:rsidRPr="00BD1FA4" w:rsidTr="00E130DE">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98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 xml:space="preserve">Скобы к </w:t>
            </w:r>
            <w:proofErr w:type="spellStart"/>
            <w:r w:rsidRPr="007574EE">
              <w:rPr>
                <w:sz w:val="22"/>
                <w:szCs w:val="22"/>
              </w:rPr>
              <w:t>степлеру</w:t>
            </w:r>
            <w:proofErr w:type="spellEnd"/>
            <w:r w:rsidRPr="007574EE">
              <w:rPr>
                <w:sz w:val="22"/>
                <w:szCs w:val="22"/>
              </w:rPr>
              <w:t xml:space="preserve"> № 10, 1000шт.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r w:rsidRPr="007574EE">
              <w:rPr>
                <w:sz w:val="22"/>
                <w:szCs w:val="22"/>
              </w:rPr>
              <w:t xml:space="preserve">Скобы N10 поставляются в картонной упаковке. </w:t>
            </w:r>
            <w:proofErr w:type="gramStart"/>
            <w:r w:rsidRPr="007574EE">
              <w:rPr>
                <w:sz w:val="22"/>
                <w:szCs w:val="22"/>
              </w:rPr>
              <w:t>Предназначены</w:t>
            </w:r>
            <w:proofErr w:type="gramEnd"/>
            <w:r w:rsidRPr="007574EE">
              <w:rPr>
                <w:sz w:val="22"/>
                <w:szCs w:val="22"/>
              </w:rPr>
              <w:t xml:space="preserve"> к использованию </w:t>
            </w:r>
            <w:proofErr w:type="spellStart"/>
            <w:r w:rsidRPr="007574EE">
              <w:rPr>
                <w:sz w:val="22"/>
                <w:szCs w:val="22"/>
              </w:rPr>
              <w:t>степлерами</w:t>
            </w:r>
            <w:proofErr w:type="spellEnd"/>
            <w:r w:rsidRPr="007574EE">
              <w:rPr>
                <w:sz w:val="22"/>
                <w:szCs w:val="22"/>
              </w:rPr>
              <w:t xml:space="preserve"> со сшивающей способностью до 15 листов. Скобы N10 выполнены из металла. Набор включает 1000 скоб.</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250</w:t>
            </w:r>
          </w:p>
        </w:tc>
      </w:tr>
      <w:tr w:rsidR="00E130DE"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lastRenderedPageBreak/>
              <w:t>99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color w:val="000000"/>
                <w:sz w:val="22"/>
                <w:szCs w:val="22"/>
              </w:rPr>
              <w:t xml:space="preserve">Скоросшиватель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t>Скоросшиватель формата А</w:t>
            </w:r>
            <w:proofErr w:type="gramStart"/>
            <w:r w:rsidRPr="007574EE">
              <w:t>4</w:t>
            </w:r>
            <w:proofErr w:type="gramEnd"/>
            <w:r w:rsidRPr="007574EE">
              <w:t> изготовлен из белого мелованного картона (плотность 440 г/</w:t>
            </w:r>
            <w:proofErr w:type="spellStart"/>
            <w:r w:rsidRPr="007574EE">
              <w:t>кв.м</w:t>
            </w:r>
            <w:proofErr w:type="spellEnd"/>
            <w:r w:rsidRPr="007574EE">
              <w:t xml:space="preserve">). </w:t>
            </w:r>
            <w:proofErr w:type="gramStart"/>
            <w:r w:rsidRPr="007574EE">
              <w:t>Оснащен</w:t>
            </w:r>
            <w:proofErr w:type="gramEnd"/>
            <w:r w:rsidRPr="007574EE">
              <w:t xml:space="preserve"> металлическим механизмом сшивания. Длина усиков составляет 45-50 мм. Вместимость — до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1 700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Скрепки канцелярские стальные (28мм, круглые, никелированные, 100 шт./</w:t>
            </w:r>
            <w:proofErr w:type="spellStart"/>
            <w:r w:rsidRPr="007574EE">
              <w:rPr>
                <w:color w:val="000000"/>
                <w:sz w:val="22"/>
                <w:szCs w:val="22"/>
              </w:rPr>
              <w:t>уп</w:t>
            </w:r>
            <w:proofErr w:type="spellEnd"/>
            <w:r w:rsidRPr="007574EE">
              <w:rPr>
                <w:color w:val="000000"/>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Металлические никелированные скрепки, длина 28 мм. В пачке 100 скрепок.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1 700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r w:rsidRPr="007574EE">
              <w:rPr>
                <w:color w:val="000000"/>
                <w:sz w:val="22"/>
                <w:szCs w:val="22"/>
              </w:rPr>
              <w:t>Скрепки канцелярские стальные (50мм, круглые, никелированные, 50 шт./</w:t>
            </w:r>
            <w:proofErr w:type="spellStart"/>
            <w:r w:rsidRPr="007574EE">
              <w:rPr>
                <w:color w:val="000000"/>
                <w:sz w:val="22"/>
                <w:szCs w:val="22"/>
              </w:rPr>
              <w:t>уп</w:t>
            </w:r>
            <w:proofErr w:type="spellEnd"/>
            <w:r w:rsidRPr="007574EE">
              <w:rPr>
                <w:color w:val="000000"/>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color w:val="000000"/>
                <w:sz w:val="22"/>
                <w:szCs w:val="22"/>
              </w:rPr>
              <w:t xml:space="preserve">Металлические никелированные скрепки удобной закругленной формы надежно скрепляют документы, не повреждая их. Имеют загнутый внутренний край. Не окисляются. Размер — 50 мм. Качественные и упругие, позволяют скреплять относительно объемные документы. </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130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proofErr w:type="spellStart"/>
            <w:r w:rsidRPr="007574EE">
              <w:rPr>
                <w:color w:val="000000"/>
                <w:sz w:val="22"/>
                <w:szCs w:val="22"/>
              </w:rPr>
              <w:t>Скрепочница</w:t>
            </w:r>
            <w:proofErr w:type="spellEnd"/>
            <w:r w:rsidRPr="007574EE">
              <w:rPr>
                <w:color w:val="000000"/>
                <w:sz w:val="22"/>
                <w:szCs w:val="22"/>
              </w:rPr>
              <w:t xml:space="preserve"> магнитная круглая (открытая)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proofErr w:type="gramStart"/>
            <w:r w:rsidRPr="007574EE">
              <w:rPr>
                <w:sz w:val="22"/>
                <w:szCs w:val="22"/>
              </w:rPr>
              <w:t xml:space="preserve">Магнитная круглая </w:t>
            </w:r>
            <w:proofErr w:type="spellStart"/>
            <w:r w:rsidRPr="007574EE">
              <w:rPr>
                <w:sz w:val="22"/>
                <w:szCs w:val="22"/>
              </w:rPr>
              <w:t>скрепочница</w:t>
            </w:r>
            <w:proofErr w:type="spellEnd"/>
            <w:r w:rsidRPr="007574EE">
              <w:rPr>
                <w:sz w:val="22"/>
                <w:szCs w:val="22"/>
              </w:rPr>
              <w:t xml:space="preserve"> выполнена из полупрозрачного пластика.</w:t>
            </w:r>
            <w:proofErr w:type="gramEnd"/>
            <w:r w:rsidRPr="007574EE">
              <w:rPr>
                <w:sz w:val="22"/>
                <w:szCs w:val="22"/>
              </w:rPr>
              <w:t xml:space="preserve"> Открытая конструкция облегчает извлечение скрепок, а встроенный магнит предотвращает их рассыпание. Вместительная и компактная одновременно. Верхняя часть открывается для загрузки скрепок.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proofErr w:type="gramStart"/>
            <w:r w:rsidRPr="00242285">
              <w:rPr>
                <w:sz w:val="22"/>
                <w:szCs w:val="22"/>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sidRPr="00242285">
              <w:rPr>
                <w:color w:val="000000"/>
                <w:sz w:val="22"/>
                <w:szCs w:val="22"/>
              </w:rPr>
              <w:t>10</w:t>
            </w:r>
          </w:p>
        </w:tc>
      </w:tr>
      <w:tr w:rsidR="00E130DE" w:rsidTr="00B83946">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color w:val="000000"/>
                <w:sz w:val="22"/>
                <w:szCs w:val="22"/>
              </w:rPr>
            </w:pPr>
            <w:proofErr w:type="spellStart"/>
            <w:r w:rsidRPr="007574EE">
              <w:rPr>
                <w:sz w:val="22"/>
                <w:szCs w:val="22"/>
              </w:rPr>
              <w:t>Степлер</w:t>
            </w:r>
            <w:proofErr w:type="spellEnd"/>
            <w:r w:rsidRPr="007574EE">
              <w:rPr>
                <w:sz w:val="22"/>
                <w:szCs w:val="22"/>
              </w:rPr>
              <w:t xml:space="preserve"> № 10, до 10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 xml:space="preserve">Небольшой удобный и компактный </w:t>
            </w:r>
            <w:proofErr w:type="spellStart"/>
            <w:r w:rsidRPr="007574EE">
              <w:rPr>
                <w:sz w:val="22"/>
                <w:szCs w:val="22"/>
              </w:rPr>
              <w:t>степлер</w:t>
            </w:r>
            <w:proofErr w:type="spellEnd"/>
            <w:r w:rsidRPr="007574EE">
              <w:rPr>
                <w:sz w:val="22"/>
                <w:szCs w:val="22"/>
              </w:rPr>
              <w:t xml:space="preserve"> N10. Максимальная толщина сшиваемой стопки 10 листов. Глубина закладки бумаги 50 мм. </w:t>
            </w:r>
            <w:proofErr w:type="spellStart"/>
            <w:r w:rsidRPr="007574EE">
              <w:rPr>
                <w:sz w:val="22"/>
                <w:szCs w:val="22"/>
              </w:rPr>
              <w:t>Степлер</w:t>
            </w:r>
            <w:proofErr w:type="spellEnd"/>
            <w:r w:rsidRPr="007574EE">
              <w:rPr>
                <w:sz w:val="22"/>
                <w:szCs w:val="22"/>
              </w:rPr>
              <w:t xml:space="preserve"> N10 </w:t>
            </w:r>
            <w:proofErr w:type="gramStart"/>
            <w:r w:rsidRPr="007574EE">
              <w:rPr>
                <w:sz w:val="22"/>
                <w:szCs w:val="22"/>
              </w:rPr>
              <w:t>выполнен</w:t>
            </w:r>
            <w:proofErr w:type="gramEnd"/>
            <w:r w:rsidRPr="007574EE">
              <w:rPr>
                <w:sz w:val="22"/>
                <w:szCs w:val="22"/>
              </w:rPr>
              <w:t xml:space="preserve"> из металла и пластика. Оснащен </w:t>
            </w:r>
            <w:proofErr w:type="spellStart"/>
            <w:r w:rsidRPr="007574EE">
              <w:rPr>
                <w:sz w:val="22"/>
                <w:szCs w:val="22"/>
              </w:rPr>
              <w:t>антистеплером</w:t>
            </w:r>
            <w:proofErr w:type="spellEnd"/>
            <w:r w:rsidRPr="007574EE">
              <w:rPr>
                <w:sz w:val="22"/>
                <w:szCs w:val="22"/>
              </w:rPr>
              <w:t xml:space="preserve">. </w:t>
            </w:r>
            <w:proofErr w:type="spellStart"/>
            <w:r w:rsidRPr="007574EE">
              <w:rPr>
                <w:sz w:val="22"/>
                <w:szCs w:val="22"/>
              </w:rPr>
              <w:t>Степлер</w:t>
            </w:r>
            <w:proofErr w:type="spellEnd"/>
            <w:r w:rsidRPr="007574EE">
              <w:rPr>
                <w:sz w:val="22"/>
                <w:szCs w:val="22"/>
              </w:rPr>
              <w:t xml:space="preserve"> N10 производит сшивание закрытого и открытого типа.</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proofErr w:type="gramStart"/>
            <w:r w:rsidRPr="00242285">
              <w:rPr>
                <w:sz w:val="22"/>
                <w:szCs w:val="22"/>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40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3E235E">
            <w:pPr>
              <w:rPr>
                <w:sz w:val="22"/>
                <w:szCs w:val="22"/>
              </w:rPr>
            </w:pPr>
            <w:proofErr w:type="spellStart"/>
            <w:r w:rsidRPr="007574EE">
              <w:rPr>
                <w:sz w:val="22"/>
                <w:szCs w:val="22"/>
              </w:rPr>
              <w:t>Степлер</w:t>
            </w:r>
            <w:proofErr w:type="spellEnd"/>
            <w:r w:rsidRPr="007574EE">
              <w:rPr>
                <w:sz w:val="22"/>
                <w:szCs w:val="22"/>
              </w:rPr>
              <w:t xml:space="preserve"> № 24, до 25 листов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proofErr w:type="spellStart"/>
            <w:r w:rsidRPr="007574EE">
              <w:rPr>
                <w:color w:val="000000"/>
                <w:sz w:val="22"/>
                <w:szCs w:val="22"/>
              </w:rPr>
              <w:t>Степлер</w:t>
            </w:r>
            <w:proofErr w:type="spellEnd"/>
            <w:r w:rsidRPr="007574EE">
              <w:rPr>
                <w:color w:val="000000"/>
                <w:sz w:val="22"/>
                <w:szCs w:val="22"/>
              </w:rPr>
              <w:t xml:space="preserve"> N24 имеет металлический механизм и корпус из пластика черного цвета. </w:t>
            </w:r>
            <w:proofErr w:type="gramStart"/>
            <w:r w:rsidRPr="007574EE">
              <w:rPr>
                <w:color w:val="000000"/>
                <w:sz w:val="22"/>
                <w:szCs w:val="22"/>
              </w:rPr>
              <w:t>Снабжен</w:t>
            </w:r>
            <w:proofErr w:type="gramEnd"/>
            <w:r w:rsidRPr="007574EE">
              <w:rPr>
                <w:color w:val="000000"/>
                <w:sz w:val="22"/>
                <w:szCs w:val="22"/>
              </w:rPr>
              <w:t xml:space="preserve"> специальным механизмом против зажатия скоб. </w:t>
            </w:r>
            <w:proofErr w:type="spellStart"/>
            <w:r w:rsidRPr="007574EE">
              <w:rPr>
                <w:color w:val="000000"/>
                <w:sz w:val="22"/>
                <w:szCs w:val="22"/>
              </w:rPr>
              <w:t>Степлер</w:t>
            </w:r>
            <w:proofErr w:type="spellEnd"/>
            <w:r w:rsidRPr="007574EE">
              <w:rPr>
                <w:color w:val="000000"/>
                <w:sz w:val="22"/>
                <w:szCs w:val="22"/>
              </w:rPr>
              <w:t xml:space="preserve"> N24 </w:t>
            </w:r>
            <w:proofErr w:type="gramStart"/>
            <w:r w:rsidRPr="007574EE">
              <w:rPr>
                <w:color w:val="000000"/>
                <w:sz w:val="22"/>
                <w:szCs w:val="22"/>
              </w:rPr>
              <w:t>оснащен</w:t>
            </w:r>
            <w:proofErr w:type="gramEnd"/>
            <w:r w:rsidRPr="007574EE">
              <w:rPr>
                <w:color w:val="000000"/>
                <w:sz w:val="22"/>
                <w:szCs w:val="22"/>
              </w:rPr>
              <w:t xml:space="preserve"> прорезиненным основанием, которое не скользит и предупреждает появление царапин на столе. Механизм «Меньше усилий» облегчает работу. </w:t>
            </w:r>
            <w:proofErr w:type="spellStart"/>
            <w:r w:rsidRPr="007574EE">
              <w:rPr>
                <w:color w:val="000000"/>
                <w:sz w:val="22"/>
                <w:szCs w:val="22"/>
              </w:rPr>
              <w:t>Степлер</w:t>
            </w:r>
            <w:proofErr w:type="spellEnd"/>
            <w:r w:rsidRPr="007574EE">
              <w:rPr>
                <w:color w:val="000000"/>
                <w:sz w:val="22"/>
                <w:szCs w:val="22"/>
              </w:rPr>
              <w:t xml:space="preserve"> N24 скрепляет одновременно до 25 листов.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30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105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3E235E">
            <w:pPr>
              <w:rPr>
                <w:sz w:val="22"/>
                <w:szCs w:val="22"/>
              </w:rPr>
            </w:pPr>
            <w:proofErr w:type="spellStart"/>
            <w:r w:rsidRPr="007574EE">
              <w:rPr>
                <w:sz w:val="22"/>
                <w:szCs w:val="22"/>
              </w:rPr>
              <w:t>Степлер</w:t>
            </w:r>
            <w:proofErr w:type="spellEnd"/>
            <w:r w:rsidRPr="007574EE">
              <w:rPr>
                <w:sz w:val="22"/>
                <w:szCs w:val="22"/>
              </w:rPr>
              <w:t xml:space="preserve"> </w:t>
            </w:r>
            <w:proofErr w:type="gramStart"/>
            <w:r w:rsidRPr="007574EE">
              <w:rPr>
                <w:sz w:val="22"/>
                <w:szCs w:val="22"/>
              </w:rPr>
              <w:t>мощный</w:t>
            </w:r>
            <w:proofErr w:type="gramEnd"/>
            <w:r w:rsidRPr="007574EE">
              <w:rPr>
                <w:sz w:val="22"/>
                <w:szCs w:val="22"/>
              </w:rPr>
              <w:t xml:space="preserve">, до 100 листов, плоское сшивание, черный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color w:val="000000"/>
                <w:sz w:val="22"/>
                <w:szCs w:val="22"/>
              </w:rPr>
            </w:pPr>
            <w:proofErr w:type="gramStart"/>
            <w:r w:rsidRPr="007574EE">
              <w:rPr>
                <w:sz w:val="22"/>
                <w:szCs w:val="22"/>
              </w:rPr>
              <w:t>Мощный</w:t>
            </w:r>
            <w:proofErr w:type="gramEnd"/>
            <w:r w:rsidRPr="007574EE">
              <w:rPr>
                <w:sz w:val="22"/>
                <w:szCs w:val="22"/>
              </w:rPr>
              <w:t xml:space="preserve"> </w:t>
            </w:r>
            <w:proofErr w:type="spellStart"/>
            <w:r w:rsidRPr="007574EE">
              <w:rPr>
                <w:sz w:val="22"/>
                <w:szCs w:val="22"/>
              </w:rPr>
              <w:t>степлер</w:t>
            </w:r>
            <w:proofErr w:type="spellEnd"/>
            <w:r w:rsidRPr="007574EE">
              <w:rPr>
                <w:sz w:val="22"/>
                <w:szCs w:val="22"/>
              </w:rPr>
              <w:t xml:space="preserve"> с максимальной толщиной сшивания бумаги до 100 листов. Глубина закладки листов составляет 56 мм. Пластиковая основа </w:t>
            </w:r>
            <w:proofErr w:type="spellStart"/>
            <w:r w:rsidRPr="007574EE">
              <w:rPr>
                <w:sz w:val="22"/>
                <w:szCs w:val="22"/>
              </w:rPr>
              <w:t>степлера</w:t>
            </w:r>
            <w:proofErr w:type="spellEnd"/>
            <w:r w:rsidRPr="007574EE">
              <w:rPr>
                <w:sz w:val="22"/>
                <w:szCs w:val="22"/>
              </w:rPr>
              <w:t xml:space="preserve"> не царапает поверхность стола и предотвращает скольжение. Тип и размер используемых скоб — N 23/6, 23/8, 23/10, 23/13. Загрузка скоб в </w:t>
            </w:r>
            <w:proofErr w:type="spellStart"/>
            <w:r w:rsidRPr="007574EE">
              <w:rPr>
                <w:sz w:val="22"/>
                <w:szCs w:val="22"/>
              </w:rPr>
              <w:t>степлер</w:t>
            </w:r>
            <w:proofErr w:type="spellEnd"/>
            <w:r w:rsidRPr="007574EE">
              <w:rPr>
                <w:sz w:val="22"/>
                <w:szCs w:val="22"/>
              </w:rPr>
              <w:t xml:space="preserve"> осуществляется горизонтально (до 200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sidRPr="00242285">
              <w:rPr>
                <w:color w:val="000000"/>
                <w:sz w:val="22"/>
                <w:szCs w:val="22"/>
              </w:rPr>
              <w:t>10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3E235E">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0,5мм зеленый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чернилами зеленого цвета, длина — 13,9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 Подходит для поз. 88.</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5</w:t>
            </w:r>
            <w:r w:rsidRPr="00242285">
              <w:rPr>
                <w:color w:val="000000"/>
                <w:sz w:val="22"/>
                <w:szCs w:val="22"/>
              </w:rPr>
              <w:t>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107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3E235E">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0,5мм красный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чернилами красного цвета, длина — 13,9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 Подходит для поз. 89.</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F02C46">
            <w:pPr>
              <w:jc w:val="center"/>
              <w:rPr>
                <w:color w:val="000000"/>
                <w:sz w:val="22"/>
                <w:szCs w:val="22"/>
              </w:rPr>
            </w:pPr>
            <w:r>
              <w:rPr>
                <w:color w:val="000000"/>
                <w:sz w:val="22"/>
                <w:szCs w:val="22"/>
              </w:rPr>
              <w:t>50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lastRenderedPageBreak/>
              <w:t>108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0,5мм синий</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чернилами синего цвета, длина — 13,9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 Подходит для поз. 90.</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50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109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0,5мм черный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чернилами черного цвета, длина — 13,9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 Подходит для поз. 91.</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50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 xml:space="preserve">Стержень для шариковой ручки  0,5мм, синий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Стержень для шариковой ручки с пастой синего цвета. Обеспечивает мягкое письмо, паста быстро сохнет, устойчива к свету и влаге. Подходит для поз. 92 и 93</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700</w:t>
            </w:r>
          </w:p>
        </w:tc>
      </w:tr>
      <w:tr w:rsidR="00E130DE" w:rsidTr="00B83946">
        <w:trPr>
          <w:trHeight w:val="91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F02C46">
            <w:pPr>
              <w:rPr>
                <w:sz w:val="22"/>
                <w:szCs w:val="22"/>
              </w:rPr>
            </w:pPr>
            <w:r w:rsidRPr="007574EE">
              <w:rPr>
                <w:sz w:val="22"/>
                <w:szCs w:val="22"/>
              </w:rPr>
              <w:t xml:space="preserve">Стержни микрографические 0,5 мм, 12 грифелей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 xml:space="preserve">Суперпрочные стержни. Пластиковая упаковка (12 шт.). Твердость HB. Толщина - 0,5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20</w:t>
            </w:r>
          </w:p>
        </w:tc>
      </w:tr>
      <w:tr w:rsidR="00E130DE" w:rsidTr="007574EE">
        <w:trPr>
          <w:trHeight w:val="7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Стержни микрографические, 0,7 мм, 12 грифелей</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Суперпрочные стержни. Пластиковая упаковка (12 шт.). Твердость HB. Толщина - 0,7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20</w:t>
            </w:r>
          </w:p>
        </w:tc>
      </w:tr>
      <w:tr w:rsidR="00E130DE" w:rsidTr="007574EE">
        <w:trPr>
          <w:trHeight w:val="7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F02C46">
            <w:pPr>
              <w:rPr>
                <w:sz w:val="22"/>
                <w:szCs w:val="22"/>
              </w:rPr>
            </w:pPr>
            <w:proofErr w:type="spellStart"/>
            <w:r w:rsidRPr="007574EE">
              <w:rPr>
                <w:sz w:val="22"/>
                <w:szCs w:val="22"/>
              </w:rPr>
              <w:t>Текстовыделитель</w:t>
            </w:r>
            <w:proofErr w:type="spellEnd"/>
            <w:r w:rsidRPr="007574EE">
              <w:rPr>
                <w:sz w:val="22"/>
                <w:szCs w:val="22"/>
              </w:rPr>
              <w:t xml:space="preserve"> 1-5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proofErr w:type="spellStart"/>
            <w:r w:rsidRPr="007574EE">
              <w:rPr>
                <w:sz w:val="22"/>
                <w:szCs w:val="22"/>
              </w:rPr>
              <w:t>Текстовыделитель</w:t>
            </w:r>
            <w:proofErr w:type="spellEnd"/>
            <w:r w:rsidRPr="007574EE">
              <w:rPr>
                <w:sz w:val="22"/>
                <w:szCs w:val="22"/>
              </w:rPr>
              <w:t xml:space="preserve"> предназначенный для маркировки текста на бумаге любой плотности. Эргономичный корпус изготовлен из пластика. Скошенный стержень позволяет проводить линии толщиной от 2 до 5 мм. Флуоресцентные чернила на водной основе обладают высокой светостойкостью и не размазывают текст, напечатанный на струйных принтерах. Цвет в ассортименте.</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450</w:t>
            </w:r>
          </w:p>
        </w:tc>
      </w:tr>
      <w:tr w:rsidR="00E130DE" w:rsidTr="00B83946">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B83946">
            <w:pPr>
              <w:rPr>
                <w:sz w:val="22"/>
                <w:szCs w:val="22"/>
              </w:rPr>
            </w:pPr>
            <w:r w:rsidRPr="007574EE">
              <w:rPr>
                <w:sz w:val="22"/>
                <w:szCs w:val="22"/>
              </w:rPr>
              <w:t>Тетрадь общая А5, 48 листов, клетка, на скрепке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Тетрадь общая представлена в формате А5. Блок выполнен из офсетной бумаги и состоит из 48 листов в клетку. Обложка изготовлена из картона. Общая тетрадь скреплена с помощью скрепок.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20</w:t>
            </w:r>
          </w:p>
        </w:tc>
      </w:tr>
      <w:tr w:rsidR="00E130DE" w:rsidTr="007574EE">
        <w:trPr>
          <w:trHeight w:val="111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t>115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Тетрадь общая А5, 96 листов, клетка, на спирали</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Тетрадь общая представлена в формате А5. Блок выполнен из офсетной бумаги и состоит из 96 листов в клетку. Обложка изготовлена из мелованного картона. Общая тетрадь скреплена с помощью спирали.</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40</w:t>
            </w:r>
          </w:p>
        </w:tc>
      </w:tr>
      <w:tr w:rsidR="00E130DE" w:rsidTr="007574EE">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 xml:space="preserve">Точилка для карандашей ручная с одним отверстием, с контейнером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Корпус точилки изготовлен из высококачественного ударопрочного пластика. Стальное лезвие высокого качества.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40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t>117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Файл-вкладыш А</w:t>
            </w:r>
            <w:proofErr w:type="gramStart"/>
            <w:r w:rsidRPr="007574EE">
              <w:rPr>
                <w:sz w:val="22"/>
                <w:szCs w:val="22"/>
              </w:rPr>
              <w:t>4</w:t>
            </w:r>
            <w:proofErr w:type="gramEnd"/>
            <w:r w:rsidRPr="007574EE">
              <w:rPr>
                <w:sz w:val="22"/>
                <w:szCs w:val="22"/>
              </w:rPr>
              <w:t xml:space="preserve"> 45 мкм 100 шт./</w:t>
            </w:r>
            <w:proofErr w:type="spellStart"/>
            <w:r w:rsidRPr="007574EE">
              <w:rPr>
                <w:sz w:val="22"/>
                <w:szCs w:val="22"/>
              </w:rPr>
              <w:t>уп</w:t>
            </w:r>
            <w:proofErr w:type="spellEnd"/>
            <w:r w:rsidRPr="007574EE">
              <w:rPr>
                <w:sz w:val="22"/>
                <w:szCs w:val="22"/>
              </w:rPr>
              <w:t>.</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rPr>
                <w:sz w:val="22"/>
                <w:szCs w:val="22"/>
              </w:rPr>
              <w:t>Файл-вкладыш формата А</w:t>
            </w:r>
            <w:proofErr w:type="gramStart"/>
            <w:r w:rsidRPr="007574EE">
              <w:rPr>
                <w:sz w:val="22"/>
                <w:szCs w:val="22"/>
              </w:rPr>
              <w:t>4</w:t>
            </w:r>
            <w:proofErr w:type="gramEnd"/>
            <w:r w:rsidRPr="007574EE">
              <w:rPr>
                <w:sz w:val="22"/>
                <w:szCs w:val="22"/>
              </w:rPr>
              <w:t>, предназначенный для хранения и защиты печатных документов. Поверхность рифленая. Изготовлен из полипропиленовой пленки (толщина 45 мкм). Боковая перфорация подходит для разных типов скоросшивателей. В упаковке содержится 100 файлов. Каждый файл-вкладыш вмещает около 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sz w:val="22"/>
                <w:szCs w:val="22"/>
              </w:rPr>
            </w:pPr>
            <w:proofErr w:type="spellStart"/>
            <w:r w:rsidRPr="00242285">
              <w:rPr>
                <w:color w:val="000000"/>
                <w:sz w:val="22"/>
                <w:szCs w:val="22"/>
              </w:rPr>
              <w:t>Упак</w:t>
            </w:r>
            <w:proofErr w:type="spellEnd"/>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350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t>118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 xml:space="preserve">Фломастеры, 12 цветов </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proofErr w:type="gramStart"/>
            <w:r w:rsidRPr="007574EE">
              <w:rPr>
                <w:sz w:val="22"/>
                <w:szCs w:val="22"/>
              </w:rPr>
              <w:t>Фломастеры 12 цветов: розовый, фиолетовый, синий, голубой, зеленый, салатовый, желтый, оранжевый, красный, коричневый, темно-коричневый и черный.</w:t>
            </w:r>
            <w:proofErr w:type="gramEnd"/>
            <w:r w:rsidRPr="007574EE">
              <w:rPr>
                <w:sz w:val="22"/>
                <w:szCs w:val="22"/>
              </w:rPr>
              <w:t xml:space="preserve"> Упакованные в блистер фломастеры имеют </w:t>
            </w:r>
            <w:proofErr w:type="spellStart"/>
            <w:r w:rsidRPr="007574EE">
              <w:rPr>
                <w:sz w:val="22"/>
                <w:szCs w:val="22"/>
              </w:rPr>
              <w:lastRenderedPageBreak/>
              <w:t>супернаконечник</w:t>
            </w:r>
            <w:proofErr w:type="spellEnd"/>
            <w:r w:rsidRPr="007574EE">
              <w:rPr>
                <w:sz w:val="22"/>
                <w:szCs w:val="22"/>
              </w:rPr>
              <w:t xml:space="preserve"> и эргономическое сечение. Легко смываются водой и обладают большим сроком годности. Длина корпуса 15 сантиметров, толщина линии два миллиметра.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sidRPr="00242285">
              <w:rPr>
                <w:sz w:val="22"/>
                <w:szCs w:val="22"/>
              </w:rPr>
              <w:lastRenderedPageBreak/>
              <w:t>набор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lang w:val="en-US"/>
              </w:rPr>
              <w:t>5</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lastRenderedPageBreak/>
              <w:t>119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4A7D57">
            <w:pPr>
              <w:rPr>
                <w:sz w:val="22"/>
                <w:szCs w:val="22"/>
              </w:rPr>
            </w:pPr>
            <w:r w:rsidRPr="007574EE">
              <w:rPr>
                <w:sz w:val="22"/>
                <w:szCs w:val="22"/>
              </w:rPr>
              <w:t>Шпагат полипропиленовый 1000 текс</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r w:rsidRPr="007574EE">
              <w:t>Шпагат из полипропилена обладает высокой прочностью и устойчивостью к воздействию внешней среды — выдерживает изгибы, не взаимодействует</w:t>
            </w:r>
            <w:r>
              <w:t xml:space="preserve"> </w:t>
            </w:r>
            <w:r w:rsidRPr="007574EE">
              <w:t>с органическими растворителями, не разлагается в условиях повышенной влажности. Длина шпагата в бобине </w:t>
            </w:r>
            <w:r w:rsidRPr="007574EE">
              <w:sym w:font="Symbol" w:char="F07E"/>
            </w:r>
            <w:r w:rsidRPr="007574EE">
              <w:t>5000 метров, разрывная нагрузка – 30 кгс, плотность шпагата – 1кТекс, вес бобины — 5 кг. Шпагат соответствует ГОСТу 17308-88.</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4A7D57">
            <w:pPr>
              <w:jc w:val="center"/>
              <w:rPr>
                <w:sz w:val="22"/>
                <w:szCs w:val="22"/>
              </w:rPr>
            </w:pPr>
            <w:r>
              <w:rPr>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Pr="00781B94" w:rsidRDefault="00E130DE" w:rsidP="004A7D57">
            <w:pPr>
              <w:jc w:val="center"/>
              <w:rPr>
                <w:color w:val="000000"/>
                <w:sz w:val="22"/>
                <w:szCs w:val="22"/>
                <w:lang w:val="en-US"/>
              </w:rPr>
            </w:pPr>
            <w:r>
              <w:rPr>
                <w:color w:val="000000"/>
                <w:sz w:val="22"/>
                <w:szCs w:val="22"/>
              </w:rPr>
              <w:t>3</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Шпагат джутовый 1680 текс</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rPr>
                <w:sz w:val="22"/>
                <w:szCs w:val="22"/>
              </w:rPr>
            </w:pPr>
            <w:proofErr w:type="gramStart"/>
            <w:r w:rsidRPr="007574EE">
              <w:t>Произведен</w:t>
            </w:r>
            <w:proofErr w:type="gramEnd"/>
            <w:r w:rsidRPr="007574EE">
              <w:t xml:space="preserve"> путем переплетения и скручивания джутовых нитей, устойчив к солнечной радиации, тепловым нагрузкам, не накапливает статическое электричество, экологически безопасен. Высокий коэффициент трения. Высокая гигроскопичность, снижению разрывной нагрузки при намокании. Длина намотки </w:t>
            </w:r>
            <w:r w:rsidRPr="007574EE">
              <w:sym w:font="Symbol" w:char="F07E"/>
            </w:r>
            <w:r w:rsidRPr="007574EE">
              <w:t xml:space="preserve">600м, толщина – 2мм, разрывная нагрузка – 20 кгс, плотность шпагата – 1,68 </w:t>
            </w:r>
            <w:proofErr w:type="spellStart"/>
            <w:r w:rsidRPr="007574EE">
              <w:t>кТекс</w:t>
            </w:r>
            <w:proofErr w:type="spellEnd"/>
            <w:r w:rsidRPr="007574EE">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242285">
            <w:pPr>
              <w:jc w:val="center"/>
              <w:rPr>
                <w:color w:val="000000"/>
                <w:sz w:val="22"/>
                <w:szCs w:val="22"/>
              </w:rPr>
            </w:pPr>
            <w:r>
              <w:rPr>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Default="00E130DE" w:rsidP="00242285">
            <w:pPr>
              <w:jc w:val="center"/>
              <w:rPr>
                <w:color w:val="000000"/>
                <w:sz w:val="22"/>
                <w:szCs w:val="22"/>
              </w:rPr>
            </w:pPr>
            <w:r>
              <w:rPr>
                <w:color w:val="000000"/>
                <w:sz w:val="22"/>
                <w:szCs w:val="22"/>
              </w:rPr>
              <w:t>3</w:t>
            </w:r>
          </w:p>
        </w:tc>
      </w:tr>
      <w:tr w:rsidR="00E130DE" w:rsidTr="00B83946">
        <w:trPr>
          <w:trHeight w:val="88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t>121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r w:rsidRPr="007574EE">
              <w:rPr>
                <w:sz w:val="22"/>
                <w:szCs w:val="22"/>
              </w:rPr>
              <w:t xml:space="preserve">Штамп </w:t>
            </w:r>
            <w:proofErr w:type="spellStart"/>
            <w:r w:rsidRPr="007574EE">
              <w:rPr>
                <w:sz w:val="22"/>
                <w:szCs w:val="22"/>
              </w:rPr>
              <w:t>самонаборный</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Default="00E130DE" w:rsidP="007574EE">
            <w:pPr>
              <w:jc w:val="both"/>
            </w:pPr>
            <w:r w:rsidRPr="007574EE">
              <w:t xml:space="preserve">Штамп </w:t>
            </w:r>
            <w:proofErr w:type="spellStart"/>
            <w:r w:rsidRPr="007574EE">
              <w:t>самонаборный</w:t>
            </w:r>
            <w:proofErr w:type="spellEnd"/>
            <w:r w:rsidRPr="007574EE">
              <w:t xml:space="preserve"> используется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Оптимальный набор букв, цифр и символов с креплением на одной ножке, экспресс-набор текста. Размер поля — 38×14 мм, 4 строки. Максимальное количество знаков в каждой строке — 24 основным шрифтом или 16 большим шрифтом.</w:t>
            </w:r>
          </w:p>
          <w:p w:rsidR="00E130DE" w:rsidRPr="007574EE" w:rsidRDefault="00E130DE" w:rsidP="007574EE">
            <w:pPr>
              <w:jc w:val="both"/>
              <w:rPr>
                <w:sz w:val="22"/>
                <w:szCs w:val="22"/>
              </w:rPr>
            </w:pPr>
            <w:r w:rsidRPr="007574EE">
              <w:t xml:space="preserve">Комплектация: штамп с рифленой пластиной для набора, одна касса букв </w:t>
            </w:r>
            <w:proofErr w:type="spellStart"/>
            <w:r w:rsidRPr="007574EE">
              <w:t>Type</w:t>
            </w:r>
            <w:proofErr w:type="spellEnd"/>
            <w:r w:rsidRPr="007574EE">
              <w:t xml:space="preserve"> </w:t>
            </w:r>
            <w:proofErr w:type="spellStart"/>
            <w:r w:rsidRPr="007574EE">
              <w:t>Set</w:t>
            </w:r>
            <w:proofErr w:type="spellEnd"/>
            <w:r w:rsidRPr="007574EE">
              <w:t> A, синяя сменная штемпельная подушка E/20, пинцет.</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9C45AD">
            <w:pPr>
              <w:jc w:val="center"/>
              <w:rPr>
                <w:color w:val="000000"/>
                <w:sz w:val="22"/>
                <w:szCs w:val="22"/>
              </w:rPr>
            </w:pPr>
            <w:r>
              <w:rPr>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Default="00E130DE" w:rsidP="009C45AD">
            <w:pPr>
              <w:jc w:val="center"/>
              <w:rPr>
                <w:color w:val="000000"/>
                <w:sz w:val="22"/>
                <w:szCs w:val="22"/>
              </w:rPr>
            </w:pPr>
            <w:r>
              <w:rPr>
                <w:color w:val="000000"/>
                <w:sz w:val="22"/>
                <w:szCs w:val="22"/>
              </w:rPr>
              <w:t>10</w:t>
            </w:r>
          </w:p>
        </w:tc>
      </w:tr>
      <w:tr w:rsidR="00E130D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335CB1" w:rsidRDefault="00E130DE" w:rsidP="00242285">
            <w:pPr>
              <w:jc w:val="center"/>
              <w:rPr>
                <w:color w:val="000000"/>
                <w:sz w:val="22"/>
                <w:szCs w:val="22"/>
                <w:lang w:val="en-US"/>
              </w:rPr>
            </w:pPr>
            <w:r>
              <w:rPr>
                <w:color w:val="000000"/>
                <w:sz w:val="22"/>
                <w:szCs w:val="22"/>
                <w:lang w:val="en-US"/>
              </w:rPr>
              <w:t>122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30DE" w:rsidRPr="007574EE" w:rsidRDefault="00E130DE" w:rsidP="00242285">
            <w:pPr>
              <w:rPr>
                <w:sz w:val="22"/>
                <w:szCs w:val="22"/>
              </w:rPr>
            </w:pPr>
            <w:proofErr w:type="spellStart"/>
            <w:r w:rsidRPr="007574EE">
              <w:rPr>
                <w:sz w:val="22"/>
                <w:szCs w:val="22"/>
              </w:rPr>
              <w:t>Датер</w:t>
            </w:r>
            <w:proofErr w:type="spellEnd"/>
            <w:r w:rsidRPr="007574EE">
              <w:rPr>
                <w:sz w:val="22"/>
                <w:szCs w:val="22"/>
              </w:rPr>
              <w:t xml:space="preserve"> автоматический пластиковый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E130DE" w:rsidRPr="007574EE" w:rsidRDefault="00E130DE" w:rsidP="007574EE">
            <w:pPr>
              <w:jc w:val="both"/>
            </w:pPr>
            <w:r w:rsidRPr="007574EE">
              <w:t xml:space="preserve">Компактный пластиковый корпус с автоматическим  окрашиванием. Установка даты с помощью колесиков. Дата рассчитана на 12 лет, включая текущий год. Высота шрифта - 3,8 мм, длина оттиска (всей даты) - 23 мм. Оттиск однострочный. В комплекте: </w:t>
            </w:r>
            <w:proofErr w:type="spellStart"/>
            <w:r w:rsidRPr="007574EE">
              <w:t>датер</w:t>
            </w:r>
            <w:proofErr w:type="spellEnd"/>
            <w:r w:rsidRPr="007574EE">
              <w:t>, синяя сменная подушка.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E130DE" w:rsidRPr="00242285" w:rsidRDefault="00E130DE" w:rsidP="009C45AD">
            <w:pPr>
              <w:jc w:val="center"/>
              <w:rPr>
                <w:color w:val="000000"/>
                <w:sz w:val="22"/>
                <w:szCs w:val="22"/>
              </w:rPr>
            </w:pPr>
            <w:r>
              <w:rPr>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E130DE" w:rsidRDefault="00E130DE" w:rsidP="009C45AD">
            <w:pPr>
              <w:jc w:val="center"/>
              <w:rPr>
                <w:color w:val="000000"/>
                <w:sz w:val="22"/>
                <w:szCs w:val="22"/>
              </w:rPr>
            </w:pPr>
            <w:r>
              <w:rPr>
                <w:color w:val="000000"/>
                <w:sz w:val="22"/>
                <w:szCs w:val="22"/>
              </w:rPr>
              <w:t>10</w:t>
            </w:r>
          </w:p>
        </w:tc>
      </w:tr>
    </w:tbl>
    <w:p w:rsidR="00B47A28" w:rsidRPr="00242285" w:rsidRDefault="00B47A28" w:rsidP="00BD1FA4">
      <w:pPr>
        <w:rPr>
          <w:b/>
          <w:sz w:val="28"/>
          <w:szCs w:val="28"/>
        </w:rPr>
      </w:pPr>
    </w:p>
    <w:p w:rsidR="00A74265" w:rsidRPr="008F52B1" w:rsidRDefault="00A74265" w:rsidP="008F52B1">
      <w:pPr>
        <w:numPr>
          <w:ilvl w:val="0"/>
          <w:numId w:val="1"/>
        </w:numPr>
        <w:tabs>
          <w:tab w:val="clear" w:pos="720"/>
        </w:tabs>
        <w:ind w:left="360" w:right="988"/>
        <w:jc w:val="both"/>
        <w:rPr>
          <w:b/>
          <w:bCs/>
          <w:color w:val="000000"/>
          <w:sz w:val="28"/>
          <w:szCs w:val="28"/>
        </w:rPr>
      </w:pPr>
      <w:r w:rsidRPr="0093052C">
        <w:rPr>
          <w:b/>
          <w:bCs/>
          <w:color w:val="000000"/>
          <w:sz w:val="28"/>
          <w:szCs w:val="28"/>
        </w:rPr>
        <w:t>Условия оплаты.</w:t>
      </w:r>
    </w:p>
    <w:p w:rsidR="00A74265" w:rsidRPr="00F2044B" w:rsidRDefault="00A74265" w:rsidP="00A74265">
      <w:pPr>
        <w:tabs>
          <w:tab w:val="num" w:pos="1440"/>
          <w:tab w:val="left" w:pos="8820"/>
          <w:tab w:val="left" w:pos="9900"/>
        </w:tabs>
        <w:ind w:right="69"/>
        <w:jc w:val="both"/>
        <w:rPr>
          <w:bCs/>
          <w:sz w:val="28"/>
          <w:szCs w:val="28"/>
        </w:rPr>
      </w:pPr>
      <w:r w:rsidRPr="0093052C">
        <w:rPr>
          <w:bCs/>
          <w:color w:val="000000"/>
          <w:sz w:val="28"/>
          <w:szCs w:val="28"/>
        </w:rPr>
        <w:t xml:space="preserve">4.1. Оплата производится </w:t>
      </w:r>
      <w:r w:rsidRPr="0093052C">
        <w:rPr>
          <w:bCs/>
          <w:sz w:val="28"/>
          <w:szCs w:val="28"/>
        </w:rPr>
        <w:t xml:space="preserve">за </w:t>
      </w:r>
      <w:r w:rsidR="00E34FE7">
        <w:rPr>
          <w:bCs/>
          <w:sz w:val="28"/>
          <w:szCs w:val="28"/>
        </w:rPr>
        <w:t xml:space="preserve">каждую партию </w:t>
      </w:r>
      <w:r w:rsidRPr="0093052C">
        <w:rPr>
          <w:bCs/>
          <w:sz w:val="28"/>
          <w:szCs w:val="28"/>
        </w:rPr>
        <w:t xml:space="preserve">полученной продукции в течение </w:t>
      </w:r>
      <w:r w:rsidR="00A33EDD" w:rsidRPr="0093052C">
        <w:rPr>
          <w:bCs/>
          <w:sz w:val="28"/>
          <w:szCs w:val="28"/>
        </w:rPr>
        <w:t>3</w:t>
      </w:r>
      <w:r w:rsidR="00F9422B" w:rsidRPr="0093052C">
        <w:rPr>
          <w:bCs/>
          <w:sz w:val="28"/>
          <w:szCs w:val="28"/>
        </w:rPr>
        <w:t>0</w:t>
      </w:r>
      <w:r w:rsidRPr="0093052C">
        <w:rPr>
          <w:bCs/>
          <w:sz w:val="28"/>
          <w:szCs w:val="28"/>
        </w:rPr>
        <w:t xml:space="preserve"> календарных дней с момента </w:t>
      </w:r>
      <w:r w:rsidRPr="0093052C">
        <w:rPr>
          <w:bCs/>
          <w:color w:val="000000"/>
          <w:sz w:val="28"/>
          <w:szCs w:val="28"/>
        </w:rPr>
        <w:t>доставки продукции Заказчику (грузополучателям) и предоставления</w:t>
      </w:r>
      <w:r w:rsidRPr="00F2044B">
        <w:rPr>
          <w:bCs/>
          <w:color w:val="000000"/>
          <w:sz w:val="28"/>
          <w:szCs w:val="28"/>
        </w:rPr>
        <w:t xml:space="preserve"> подтверждающих документов (счета-фактуры</w:t>
      </w:r>
      <w:r w:rsidRPr="00F2044B">
        <w:rPr>
          <w:bCs/>
          <w:sz w:val="28"/>
          <w:szCs w:val="28"/>
        </w:rPr>
        <w:t>, товарно-</w:t>
      </w:r>
      <w:r w:rsidRPr="00F2044B">
        <w:rPr>
          <w:bCs/>
          <w:sz w:val="28"/>
          <w:szCs w:val="28"/>
        </w:rPr>
        <w:lastRenderedPageBreak/>
        <w:t xml:space="preserve">транспортные и/или ж/д накладные или универсального передаточного документа (УПД)) в оригинале в адрес грузополучателя. </w:t>
      </w:r>
    </w:p>
    <w:p w:rsidR="00A74265" w:rsidRPr="00F2044B" w:rsidRDefault="00A74265" w:rsidP="00A74265">
      <w:pPr>
        <w:tabs>
          <w:tab w:val="num" w:pos="1440"/>
          <w:tab w:val="left" w:pos="8820"/>
          <w:tab w:val="left" w:pos="9900"/>
        </w:tabs>
        <w:ind w:right="69"/>
        <w:jc w:val="both"/>
        <w:rPr>
          <w:bCs/>
          <w:i/>
          <w:sz w:val="28"/>
          <w:szCs w:val="28"/>
        </w:rPr>
      </w:pPr>
    </w:p>
    <w:p w:rsidR="00A74265" w:rsidRPr="008F52B1" w:rsidRDefault="00A74265" w:rsidP="008F52B1">
      <w:pPr>
        <w:numPr>
          <w:ilvl w:val="0"/>
          <w:numId w:val="1"/>
        </w:numPr>
        <w:tabs>
          <w:tab w:val="clear" w:pos="720"/>
          <w:tab w:val="left" w:pos="284"/>
          <w:tab w:val="left" w:pos="8820"/>
        </w:tabs>
        <w:ind w:right="69" w:hanging="720"/>
        <w:jc w:val="both"/>
        <w:rPr>
          <w:b/>
          <w:bCs/>
          <w:sz w:val="28"/>
          <w:szCs w:val="28"/>
        </w:rPr>
      </w:pPr>
      <w:r w:rsidRPr="00F2044B">
        <w:rPr>
          <w:b/>
          <w:bCs/>
          <w:color w:val="000000"/>
          <w:sz w:val="28"/>
          <w:szCs w:val="28"/>
        </w:rPr>
        <w:t>Условия и сроки поставки</w:t>
      </w:r>
      <w:r w:rsidRPr="00F2044B">
        <w:rPr>
          <w:b/>
          <w:bCs/>
          <w:sz w:val="28"/>
          <w:szCs w:val="28"/>
        </w:rPr>
        <w:t xml:space="preserve">. </w:t>
      </w:r>
    </w:p>
    <w:p w:rsidR="00A74265" w:rsidRPr="00CD4E9D" w:rsidRDefault="00A74265" w:rsidP="00A74265">
      <w:pPr>
        <w:pStyle w:val="a3"/>
        <w:tabs>
          <w:tab w:val="clear" w:pos="0"/>
          <w:tab w:val="left" w:pos="708"/>
        </w:tabs>
        <w:ind w:left="0" w:firstLine="0"/>
        <w:rPr>
          <w:sz w:val="28"/>
          <w:szCs w:val="28"/>
        </w:rPr>
      </w:pPr>
      <w:r w:rsidRPr="008F52B1">
        <w:rPr>
          <w:sz w:val="28"/>
          <w:szCs w:val="28"/>
        </w:rPr>
        <w:t xml:space="preserve">5.1.  </w:t>
      </w:r>
      <w:r w:rsidR="00CD4E9D">
        <w:rPr>
          <w:sz w:val="28"/>
          <w:szCs w:val="28"/>
        </w:rPr>
        <w:t>Срок поставки с момента за</w:t>
      </w:r>
      <w:r w:rsidR="00E34FE7">
        <w:rPr>
          <w:sz w:val="28"/>
          <w:szCs w:val="28"/>
        </w:rPr>
        <w:t xml:space="preserve">ключения договора по 30 </w:t>
      </w:r>
      <w:r w:rsidR="00B83946">
        <w:rPr>
          <w:sz w:val="28"/>
          <w:szCs w:val="28"/>
        </w:rPr>
        <w:t>января</w:t>
      </w:r>
      <w:r w:rsidR="00CD4E9D">
        <w:rPr>
          <w:sz w:val="28"/>
          <w:szCs w:val="28"/>
        </w:rPr>
        <w:t xml:space="preserve"> 201</w:t>
      </w:r>
      <w:r w:rsidR="00B83946">
        <w:rPr>
          <w:sz w:val="28"/>
          <w:szCs w:val="28"/>
        </w:rPr>
        <w:t>8</w:t>
      </w:r>
      <w:r w:rsidR="00CD4E9D">
        <w:rPr>
          <w:sz w:val="28"/>
          <w:szCs w:val="28"/>
        </w:rPr>
        <w:t xml:space="preserve">г. </w:t>
      </w:r>
      <w:r w:rsidR="00B5426F" w:rsidRPr="008F52B1">
        <w:rPr>
          <w:sz w:val="28"/>
          <w:szCs w:val="28"/>
        </w:rPr>
        <w:t>Поставка</w:t>
      </w:r>
      <w:r w:rsidRPr="008F52B1">
        <w:rPr>
          <w:sz w:val="28"/>
          <w:szCs w:val="28"/>
        </w:rPr>
        <w:t xml:space="preserve"> продукции осуществляется в адрес Грузополучател</w:t>
      </w:r>
      <w:r w:rsidR="00AD5286" w:rsidRPr="008F52B1">
        <w:rPr>
          <w:sz w:val="28"/>
          <w:szCs w:val="28"/>
        </w:rPr>
        <w:t>я</w:t>
      </w:r>
      <w:r w:rsidRPr="008F52B1">
        <w:rPr>
          <w:sz w:val="28"/>
          <w:szCs w:val="28"/>
        </w:rPr>
        <w:t xml:space="preserve"> </w:t>
      </w:r>
      <w:r w:rsidR="00A33EDD" w:rsidRPr="008F52B1">
        <w:rPr>
          <w:bCs/>
          <w:sz w:val="28"/>
          <w:szCs w:val="28"/>
        </w:rPr>
        <w:t>силами и за счёт Поставщика в пределах объемов,</w:t>
      </w:r>
      <w:r w:rsidRPr="008F52B1">
        <w:rPr>
          <w:bCs/>
          <w:sz w:val="28"/>
          <w:szCs w:val="28"/>
        </w:rPr>
        <w:t xml:space="preserve"> указан</w:t>
      </w:r>
      <w:r w:rsidR="00A33EDD" w:rsidRPr="008F52B1">
        <w:rPr>
          <w:bCs/>
          <w:sz w:val="28"/>
          <w:szCs w:val="28"/>
        </w:rPr>
        <w:t>ных</w:t>
      </w:r>
      <w:r w:rsidRPr="008F52B1">
        <w:rPr>
          <w:bCs/>
          <w:sz w:val="28"/>
          <w:szCs w:val="28"/>
        </w:rPr>
        <w:t xml:space="preserve"> в Приложении 1</w:t>
      </w:r>
      <w:r w:rsidR="00362CB2" w:rsidRPr="008F52B1">
        <w:rPr>
          <w:bCs/>
          <w:sz w:val="28"/>
          <w:szCs w:val="28"/>
        </w:rPr>
        <w:t xml:space="preserve"> </w:t>
      </w:r>
      <w:r w:rsidR="008F52B1" w:rsidRPr="008F52B1">
        <w:rPr>
          <w:bCs/>
          <w:sz w:val="28"/>
          <w:szCs w:val="28"/>
        </w:rPr>
        <w:t xml:space="preserve">партиями по предварительной заявке Заказчика </w:t>
      </w:r>
      <w:r w:rsidRPr="008F52B1">
        <w:rPr>
          <w:bCs/>
          <w:sz w:val="28"/>
          <w:szCs w:val="28"/>
        </w:rPr>
        <w:t xml:space="preserve">в </w:t>
      </w:r>
      <w:r w:rsidRPr="008F52B1">
        <w:rPr>
          <w:b/>
          <w:bCs/>
          <w:sz w:val="28"/>
          <w:szCs w:val="28"/>
        </w:rPr>
        <w:t>течение</w:t>
      </w:r>
      <w:r w:rsidRPr="008F52B1">
        <w:rPr>
          <w:bCs/>
          <w:sz w:val="28"/>
          <w:szCs w:val="28"/>
        </w:rPr>
        <w:t xml:space="preserve"> </w:t>
      </w:r>
      <w:r w:rsidR="00B83946">
        <w:rPr>
          <w:bCs/>
          <w:sz w:val="28"/>
          <w:szCs w:val="28"/>
        </w:rPr>
        <w:t>5</w:t>
      </w:r>
      <w:r w:rsidR="008F52B1" w:rsidRPr="008F52B1">
        <w:rPr>
          <w:bCs/>
          <w:sz w:val="28"/>
          <w:szCs w:val="28"/>
        </w:rPr>
        <w:t xml:space="preserve"> рабочих дней</w:t>
      </w:r>
      <w:r w:rsidR="00CD4E9D">
        <w:rPr>
          <w:bCs/>
          <w:sz w:val="28"/>
          <w:szCs w:val="28"/>
        </w:rPr>
        <w:t xml:space="preserve">. </w:t>
      </w:r>
    </w:p>
    <w:p w:rsidR="00A74265" w:rsidRPr="008F52B1" w:rsidRDefault="00A74265" w:rsidP="00A74265">
      <w:pPr>
        <w:pStyle w:val="a3"/>
        <w:tabs>
          <w:tab w:val="clear" w:pos="0"/>
          <w:tab w:val="left" w:pos="708"/>
        </w:tabs>
        <w:ind w:left="0" w:firstLine="0"/>
        <w:rPr>
          <w:sz w:val="28"/>
          <w:szCs w:val="28"/>
        </w:rPr>
      </w:pPr>
      <w:r w:rsidRPr="008F52B1">
        <w:rPr>
          <w:sz w:val="28"/>
          <w:szCs w:val="28"/>
        </w:rPr>
        <w:t xml:space="preserve">5.2.  </w:t>
      </w:r>
      <w:r w:rsidR="00B5426F" w:rsidRPr="008F52B1">
        <w:rPr>
          <w:sz w:val="28"/>
          <w:szCs w:val="28"/>
        </w:rPr>
        <w:t>Поставк</w:t>
      </w:r>
      <w:r w:rsidRPr="008F52B1">
        <w:rPr>
          <w:sz w:val="28"/>
          <w:szCs w:val="28"/>
        </w:rPr>
        <w:t>а продукции осуществляется автомобильным транспортом в адрес грузополучател</w:t>
      </w:r>
      <w:r w:rsidR="00AD5286" w:rsidRPr="008F52B1">
        <w:rPr>
          <w:sz w:val="28"/>
          <w:szCs w:val="28"/>
        </w:rPr>
        <w:t>я</w:t>
      </w:r>
      <w:r w:rsidRPr="008F52B1">
        <w:rPr>
          <w:sz w:val="28"/>
          <w:szCs w:val="28"/>
        </w:rPr>
        <w:t>. Иные способы отгрузки могут производиться только по письменному согласованию с Заказчиком.</w:t>
      </w:r>
    </w:p>
    <w:p w:rsidR="00A74265" w:rsidRPr="008F52B1" w:rsidRDefault="00A74265" w:rsidP="00A74265">
      <w:pPr>
        <w:pStyle w:val="a6"/>
        <w:tabs>
          <w:tab w:val="left" w:pos="10440"/>
        </w:tabs>
        <w:ind w:right="48"/>
        <w:jc w:val="both"/>
        <w:rPr>
          <w:szCs w:val="28"/>
        </w:rPr>
      </w:pPr>
      <w:r w:rsidRPr="008F52B1">
        <w:rPr>
          <w:szCs w:val="28"/>
        </w:rPr>
        <w:t xml:space="preserve">5.3. Досрочная </w:t>
      </w:r>
      <w:r w:rsidR="00B5426F" w:rsidRPr="008F52B1">
        <w:rPr>
          <w:szCs w:val="28"/>
        </w:rPr>
        <w:t>поставка</w:t>
      </w:r>
      <w:r w:rsidRPr="008F52B1">
        <w:rPr>
          <w:szCs w:val="28"/>
        </w:rPr>
        <w:t xml:space="preserve"> продукции может производиться только по письменному согласованию с Заказчиком. </w:t>
      </w:r>
    </w:p>
    <w:p w:rsidR="0091612E" w:rsidRPr="00F2044B" w:rsidRDefault="0091612E" w:rsidP="00A74265">
      <w:pPr>
        <w:pStyle w:val="a6"/>
        <w:tabs>
          <w:tab w:val="left" w:pos="10440"/>
        </w:tabs>
        <w:ind w:right="48"/>
        <w:jc w:val="both"/>
        <w:rPr>
          <w:color w:val="000000"/>
          <w:szCs w:val="28"/>
        </w:rPr>
      </w:pPr>
    </w:p>
    <w:p w:rsidR="00A74265" w:rsidRPr="008F52B1" w:rsidRDefault="00A74265" w:rsidP="00A74265">
      <w:pPr>
        <w:pStyle w:val="a8"/>
        <w:tabs>
          <w:tab w:val="num" w:pos="1080"/>
          <w:tab w:val="left" w:pos="1440"/>
        </w:tabs>
        <w:rPr>
          <w:szCs w:val="28"/>
        </w:rPr>
      </w:pPr>
    </w:p>
    <w:p w:rsidR="0091612E" w:rsidRPr="008F52B1" w:rsidRDefault="00A74265" w:rsidP="008F52B1">
      <w:pPr>
        <w:pStyle w:val="a8"/>
        <w:numPr>
          <w:ilvl w:val="0"/>
          <w:numId w:val="1"/>
        </w:numPr>
        <w:tabs>
          <w:tab w:val="left" w:pos="1440"/>
        </w:tabs>
        <w:rPr>
          <w:b/>
          <w:szCs w:val="28"/>
        </w:rPr>
      </w:pPr>
      <w:r w:rsidRPr="008F52B1">
        <w:rPr>
          <w:b/>
          <w:bCs/>
          <w:color w:val="000000"/>
          <w:sz w:val="28"/>
          <w:szCs w:val="28"/>
        </w:rPr>
        <w:t>Критерии определения победителя закупки, критерии (оценка) выбора заявки</w:t>
      </w:r>
      <w:r w:rsidRPr="008F52B1">
        <w:rPr>
          <w:b/>
          <w:szCs w:val="28"/>
        </w:rPr>
        <w:t>.</w:t>
      </w: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850"/>
        <w:gridCol w:w="1757"/>
        <w:gridCol w:w="4395"/>
      </w:tblGrid>
      <w:tr w:rsidR="00A74265" w:rsidRPr="008F52B1" w:rsidTr="00242285">
        <w:tc>
          <w:tcPr>
            <w:tcW w:w="534" w:type="dxa"/>
          </w:tcPr>
          <w:p w:rsidR="00A74265" w:rsidRPr="008F52B1" w:rsidRDefault="00A74265" w:rsidP="00242285">
            <w:r w:rsidRPr="008F52B1">
              <w:t>№</w:t>
            </w:r>
          </w:p>
        </w:tc>
        <w:tc>
          <w:tcPr>
            <w:tcW w:w="2835" w:type="dxa"/>
          </w:tcPr>
          <w:p w:rsidR="00A74265" w:rsidRPr="008F52B1" w:rsidRDefault="00A74265" w:rsidP="00242285">
            <w:r w:rsidRPr="008F52B1">
              <w:t>Наименование критерия</w:t>
            </w:r>
          </w:p>
        </w:tc>
        <w:tc>
          <w:tcPr>
            <w:tcW w:w="850" w:type="dxa"/>
          </w:tcPr>
          <w:p w:rsidR="00A74265" w:rsidRPr="008F52B1" w:rsidRDefault="00A74265" w:rsidP="00242285">
            <w:r w:rsidRPr="008F52B1">
              <w:t xml:space="preserve">Ед. изм. </w:t>
            </w:r>
          </w:p>
        </w:tc>
        <w:tc>
          <w:tcPr>
            <w:tcW w:w="1757" w:type="dxa"/>
          </w:tcPr>
          <w:p w:rsidR="00A74265" w:rsidRPr="008F52B1" w:rsidRDefault="00A74265" w:rsidP="00242285">
            <w:r w:rsidRPr="008F52B1">
              <w:t>Весовое либо максимальное значение</w:t>
            </w:r>
          </w:p>
        </w:tc>
        <w:tc>
          <w:tcPr>
            <w:tcW w:w="4395" w:type="dxa"/>
          </w:tcPr>
          <w:p w:rsidR="00A74265" w:rsidRPr="008F52B1" w:rsidRDefault="00A74265" w:rsidP="00242285">
            <w:r w:rsidRPr="008F52B1">
              <w:t>Правила подсчёта баллов по критерию</w:t>
            </w:r>
          </w:p>
        </w:tc>
      </w:tr>
      <w:tr w:rsidR="00A74265" w:rsidRPr="008F52B1" w:rsidTr="00242285">
        <w:tc>
          <w:tcPr>
            <w:tcW w:w="534" w:type="dxa"/>
            <w:vAlign w:val="center"/>
          </w:tcPr>
          <w:p w:rsidR="00A74265" w:rsidRPr="008F52B1" w:rsidRDefault="00A74265" w:rsidP="00242285">
            <w:pPr>
              <w:jc w:val="center"/>
            </w:pPr>
            <w:r w:rsidRPr="008F52B1">
              <w:t>1</w:t>
            </w:r>
          </w:p>
        </w:tc>
        <w:tc>
          <w:tcPr>
            <w:tcW w:w="2835" w:type="dxa"/>
            <w:vAlign w:val="center"/>
          </w:tcPr>
          <w:p w:rsidR="00A74265" w:rsidRPr="008F52B1" w:rsidRDefault="00A74265" w:rsidP="00242285">
            <w:pPr>
              <w:jc w:val="center"/>
            </w:pPr>
            <w:r w:rsidRPr="008F52B1">
              <w:t>Цена договора</w:t>
            </w:r>
          </w:p>
        </w:tc>
        <w:tc>
          <w:tcPr>
            <w:tcW w:w="850" w:type="dxa"/>
            <w:vAlign w:val="center"/>
          </w:tcPr>
          <w:p w:rsidR="00A74265" w:rsidRPr="008F52B1" w:rsidRDefault="00A74265" w:rsidP="00242285">
            <w:pPr>
              <w:jc w:val="center"/>
            </w:pPr>
            <w:proofErr w:type="spellStart"/>
            <w:r w:rsidRPr="008F52B1">
              <w:t>Руб</w:t>
            </w:r>
            <w:proofErr w:type="spellEnd"/>
          </w:p>
        </w:tc>
        <w:tc>
          <w:tcPr>
            <w:tcW w:w="1757" w:type="dxa"/>
            <w:vAlign w:val="center"/>
          </w:tcPr>
          <w:p w:rsidR="00A74265" w:rsidRPr="008F52B1" w:rsidRDefault="00A74265" w:rsidP="00242285">
            <w:pPr>
              <w:jc w:val="center"/>
            </w:pPr>
            <w:r w:rsidRPr="008F52B1">
              <w:t>100</w:t>
            </w:r>
          </w:p>
        </w:tc>
        <w:tc>
          <w:tcPr>
            <w:tcW w:w="4395" w:type="dxa"/>
          </w:tcPr>
          <w:p w:rsidR="00A74265" w:rsidRPr="008F52B1" w:rsidRDefault="00A74265" w:rsidP="00242285">
            <w:r w:rsidRPr="008F52B1">
              <w:t xml:space="preserve">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соответствии с формулой: </w:t>
            </w:r>
          </w:p>
          <w:p w:rsidR="00A74265" w:rsidRPr="008F52B1" w:rsidRDefault="00A74265" w:rsidP="00242285">
            <w:r w:rsidRPr="008F52B1">
              <w:t>Б</w:t>
            </w:r>
            <w:proofErr w:type="spellStart"/>
            <w:r w:rsidRPr="008F52B1">
              <w:rPr>
                <w:lang w:val="en-US"/>
              </w:rPr>
              <w:t>i</w:t>
            </w:r>
            <w:proofErr w:type="spellEnd"/>
            <w:r w:rsidRPr="008F52B1">
              <w:t xml:space="preserve"> = (З</w:t>
            </w:r>
            <w:r w:rsidRPr="008F52B1">
              <w:rPr>
                <w:sz w:val="18"/>
                <w:szCs w:val="18"/>
                <w:lang w:val="en-US"/>
              </w:rPr>
              <w:t>L</w:t>
            </w:r>
            <w:r w:rsidRPr="008F52B1">
              <w:t xml:space="preserve"> / З</w:t>
            </w:r>
            <w:proofErr w:type="spellStart"/>
            <w:r w:rsidRPr="008F52B1">
              <w:rPr>
                <w:lang w:val="en-US"/>
              </w:rPr>
              <w:t>i</w:t>
            </w:r>
            <w:proofErr w:type="spellEnd"/>
            <w:r w:rsidRPr="008F52B1">
              <w:t>)*Б</w:t>
            </w:r>
            <w:proofErr w:type="gramStart"/>
            <w:r w:rsidRPr="008F52B1">
              <w:rPr>
                <w:lang w:val="en-US"/>
              </w:rPr>
              <w:t>m</w:t>
            </w:r>
            <w:proofErr w:type="gramEnd"/>
          </w:p>
        </w:tc>
      </w:tr>
    </w:tbl>
    <w:p w:rsidR="00A74265" w:rsidRPr="008F52B1" w:rsidRDefault="00140B7C" w:rsidP="00A74265">
      <w:pPr>
        <w:rPr>
          <w:sz w:val="28"/>
          <w:szCs w:val="28"/>
        </w:rPr>
      </w:pPr>
      <w:r w:rsidRPr="008F52B1">
        <w:rPr>
          <w:sz w:val="28"/>
          <w:szCs w:val="28"/>
        </w:rPr>
        <w:t>Г</w:t>
      </w:r>
      <w:r w:rsidR="00A74265" w:rsidRPr="008F52B1">
        <w:rPr>
          <w:sz w:val="28"/>
          <w:szCs w:val="28"/>
        </w:rPr>
        <w:t>де</w:t>
      </w:r>
      <w:r w:rsidRPr="008F52B1">
        <w:rPr>
          <w:sz w:val="28"/>
          <w:szCs w:val="28"/>
        </w:rPr>
        <w:t>10</w:t>
      </w:r>
      <w:r w:rsidR="00A74265" w:rsidRPr="008F52B1">
        <w:rPr>
          <w:sz w:val="28"/>
          <w:szCs w:val="28"/>
        </w:rPr>
        <w:t xml:space="preserve"> </w:t>
      </w:r>
      <w:proofErr w:type="spellStart"/>
      <w:r w:rsidR="00A74265" w:rsidRPr="008F52B1">
        <w:rPr>
          <w:sz w:val="28"/>
          <w:szCs w:val="28"/>
        </w:rPr>
        <w:t>Бi</w:t>
      </w:r>
      <w:proofErr w:type="spellEnd"/>
      <w:r w:rsidR="00A74265" w:rsidRPr="008F52B1">
        <w:rPr>
          <w:sz w:val="28"/>
          <w:szCs w:val="28"/>
        </w:rPr>
        <w:t xml:space="preserve"> – </w:t>
      </w:r>
      <w:proofErr w:type="gramStart"/>
      <w:r w:rsidR="00A74265" w:rsidRPr="008F52B1">
        <w:rPr>
          <w:sz w:val="28"/>
          <w:szCs w:val="28"/>
        </w:rPr>
        <w:t>балл</w:t>
      </w:r>
      <w:proofErr w:type="gramEnd"/>
      <w:r w:rsidR="00A74265" w:rsidRPr="008F52B1">
        <w:rPr>
          <w:sz w:val="28"/>
          <w:szCs w:val="28"/>
        </w:rPr>
        <w:t xml:space="preserve"> присваиваемый i-той заявке</w:t>
      </w:r>
    </w:p>
    <w:p w:rsidR="00A74265" w:rsidRPr="008F52B1" w:rsidRDefault="00A74265" w:rsidP="00A74265">
      <w:pPr>
        <w:rPr>
          <w:sz w:val="28"/>
          <w:szCs w:val="28"/>
        </w:rPr>
      </w:pPr>
      <w:proofErr w:type="spellStart"/>
      <w:r w:rsidRPr="008F52B1">
        <w:rPr>
          <w:sz w:val="28"/>
          <w:szCs w:val="28"/>
        </w:rPr>
        <w:t>З</w:t>
      </w:r>
      <w:proofErr w:type="gramStart"/>
      <w:r w:rsidRPr="008F52B1">
        <w:rPr>
          <w:sz w:val="28"/>
          <w:szCs w:val="28"/>
        </w:rPr>
        <w:t>i</w:t>
      </w:r>
      <w:proofErr w:type="spellEnd"/>
      <w:proofErr w:type="gramEnd"/>
      <w:r w:rsidRPr="008F52B1">
        <w:rPr>
          <w:sz w:val="28"/>
          <w:szCs w:val="28"/>
        </w:rPr>
        <w:t xml:space="preserve"> – значение показателя в i-той заявке</w:t>
      </w:r>
    </w:p>
    <w:p w:rsidR="00A74265" w:rsidRDefault="00A74265" w:rsidP="00A74265">
      <w:pPr>
        <w:rPr>
          <w:sz w:val="28"/>
          <w:szCs w:val="28"/>
        </w:rPr>
      </w:pPr>
      <w:r w:rsidRPr="008F52B1">
        <w:rPr>
          <w:sz w:val="28"/>
          <w:szCs w:val="28"/>
        </w:rPr>
        <w:t>З</w:t>
      </w:r>
      <w:proofErr w:type="gramStart"/>
      <w:r w:rsidRPr="008F52B1">
        <w:rPr>
          <w:sz w:val="18"/>
          <w:szCs w:val="18"/>
        </w:rPr>
        <w:t>L</w:t>
      </w:r>
      <w:proofErr w:type="gramEnd"/>
      <w:r w:rsidRPr="008F52B1">
        <w:rPr>
          <w:sz w:val="28"/>
          <w:szCs w:val="28"/>
        </w:rPr>
        <w:t xml:space="preserve"> – значение показателя, признанного наилучшим</w:t>
      </w:r>
    </w:p>
    <w:p w:rsidR="00E34FE7" w:rsidRPr="00C65B9E" w:rsidRDefault="00E34FE7" w:rsidP="00E34FE7">
      <w:pPr>
        <w:rPr>
          <w:sz w:val="28"/>
          <w:szCs w:val="28"/>
        </w:rPr>
      </w:pPr>
      <w:proofErr w:type="spellStart"/>
      <w:r w:rsidRPr="00C65B9E">
        <w:rPr>
          <w:sz w:val="28"/>
          <w:szCs w:val="28"/>
        </w:rPr>
        <w:t>Б</w:t>
      </w:r>
      <w:proofErr w:type="gramStart"/>
      <w:r w:rsidRPr="00C65B9E">
        <w:rPr>
          <w:sz w:val="28"/>
          <w:szCs w:val="28"/>
        </w:rPr>
        <w:t>m</w:t>
      </w:r>
      <w:proofErr w:type="spellEnd"/>
      <w:proofErr w:type="gramEnd"/>
      <w:r w:rsidRPr="00C65B9E">
        <w:rPr>
          <w:sz w:val="28"/>
          <w:szCs w:val="28"/>
        </w:rPr>
        <w:t xml:space="preserve"> – весовое значение балла по критерию</w:t>
      </w:r>
    </w:p>
    <w:p w:rsidR="00E34FE7" w:rsidRPr="008F52B1" w:rsidRDefault="00E34FE7" w:rsidP="00A74265">
      <w:pPr>
        <w:rPr>
          <w:sz w:val="28"/>
          <w:szCs w:val="28"/>
        </w:rPr>
      </w:pPr>
    </w:p>
    <w:p w:rsidR="00A74265" w:rsidRPr="008F52B1" w:rsidRDefault="00A74265" w:rsidP="00A74265">
      <w:pPr>
        <w:rPr>
          <w:sz w:val="28"/>
          <w:szCs w:val="28"/>
        </w:rPr>
      </w:pPr>
    </w:p>
    <w:p w:rsidR="00A74265" w:rsidRPr="008F52B1" w:rsidRDefault="00A74265" w:rsidP="00A74265">
      <w:pPr>
        <w:rPr>
          <w:sz w:val="28"/>
          <w:szCs w:val="28"/>
        </w:rPr>
      </w:pPr>
      <w:r w:rsidRPr="008F52B1">
        <w:rPr>
          <w:sz w:val="28"/>
          <w:szCs w:val="28"/>
        </w:rPr>
        <w:t>Итоговый балл рассчитывается как сумма баллов заявки по всей совокупности критериев.  Наилучшей признается заявка, сумма баллов в которой наиболее близка к 100</w:t>
      </w:r>
      <w:r w:rsidR="0091612E" w:rsidRPr="008F52B1">
        <w:rPr>
          <w:sz w:val="28"/>
          <w:szCs w:val="28"/>
        </w:rPr>
        <w:t>.</w:t>
      </w:r>
    </w:p>
    <w:p w:rsidR="00A74265" w:rsidRPr="005E1522" w:rsidRDefault="00A74265" w:rsidP="00A74265">
      <w:pPr>
        <w:pStyle w:val="a8"/>
        <w:tabs>
          <w:tab w:val="num" w:pos="1080"/>
          <w:tab w:val="left" w:pos="1440"/>
        </w:tabs>
        <w:rPr>
          <w:i/>
          <w:sz w:val="26"/>
          <w:szCs w:val="26"/>
          <w:highlight w:val="green"/>
        </w:rPr>
      </w:pPr>
    </w:p>
    <w:p w:rsidR="00A74265" w:rsidRPr="008F52B1" w:rsidRDefault="00A74265" w:rsidP="00E34FE7">
      <w:pPr>
        <w:pStyle w:val="a8"/>
        <w:tabs>
          <w:tab w:val="num" w:pos="1080"/>
          <w:tab w:val="left" w:pos="1440"/>
        </w:tabs>
        <w:rPr>
          <w:b/>
          <w:szCs w:val="28"/>
        </w:rPr>
      </w:pPr>
      <w:r w:rsidRPr="008F52B1">
        <w:rPr>
          <w:b/>
          <w:sz w:val="26"/>
          <w:szCs w:val="26"/>
        </w:rPr>
        <w:t xml:space="preserve">7. </w:t>
      </w:r>
      <w:r w:rsidRPr="008F52B1">
        <w:rPr>
          <w:b/>
          <w:bCs/>
          <w:color w:val="000000"/>
          <w:sz w:val="28"/>
          <w:szCs w:val="28"/>
        </w:rPr>
        <w:t>Документы, предоставляемые Участниками закупки в обязательном порядке</w:t>
      </w:r>
      <w:r w:rsidRPr="008F52B1">
        <w:rPr>
          <w:b/>
          <w:szCs w:val="28"/>
        </w:rPr>
        <w:t>.</w:t>
      </w:r>
    </w:p>
    <w:p w:rsidR="00A74265" w:rsidRPr="008F52B1" w:rsidRDefault="00A74265" w:rsidP="00A74265">
      <w:pPr>
        <w:jc w:val="both"/>
        <w:rPr>
          <w:rFonts w:eastAsia="Calibri"/>
          <w:sz w:val="28"/>
          <w:szCs w:val="28"/>
          <w:lang w:eastAsia="en-US"/>
        </w:rPr>
      </w:pPr>
    </w:p>
    <w:p w:rsidR="00A74265" w:rsidRPr="008F52B1" w:rsidRDefault="00A74265" w:rsidP="00A74265">
      <w:pPr>
        <w:jc w:val="both"/>
        <w:rPr>
          <w:rFonts w:eastAsia="Calibri"/>
          <w:sz w:val="28"/>
          <w:szCs w:val="28"/>
          <w:lang w:eastAsia="en-US"/>
        </w:rPr>
      </w:pPr>
      <w:r w:rsidRPr="008F52B1">
        <w:rPr>
          <w:rFonts w:eastAsia="Calibri"/>
          <w:sz w:val="28"/>
          <w:szCs w:val="28"/>
          <w:lang w:eastAsia="en-US"/>
        </w:rPr>
        <w:t xml:space="preserve">7.1. Приложение 1 технического задания заполненное строго по форме Заказчика, с обязательным заполнением столбцов помеченных «*». Не допускается изменять содержание и порядок строк и столбцов в таблице. </w:t>
      </w:r>
    </w:p>
    <w:p w:rsidR="00A74265" w:rsidRPr="008F52B1" w:rsidRDefault="00A74265" w:rsidP="00A74265">
      <w:pPr>
        <w:tabs>
          <w:tab w:val="num" w:pos="540"/>
          <w:tab w:val="left" w:pos="1440"/>
          <w:tab w:val="num" w:pos="1467"/>
        </w:tabs>
        <w:jc w:val="both"/>
        <w:rPr>
          <w:rFonts w:eastAsia="Calibri"/>
          <w:b/>
          <w:sz w:val="28"/>
          <w:szCs w:val="28"/>
          <w:lang w:eastAsia="en-US"/>
        </w:rPr>
      </w:pPr>
    </w:p>
    <w:p w:rsidR="00A74265" w:rsidRPr="008F52B1" w:rsidRDefault="00A74265" w:rsidP="00A74265">
      <w:pPr>
        <w:pStyle w:val="a3"/>
        <w:tabs>
          <w:tab w:val="clear" w:pos="0"/>
          <w:tab w:val="left" w:pos="708"/>
        </w:tabs>
        <w:ind w:left="0" w:firstLine="0"/>
        <w:rPr>
          <w:b/>
          <w:sz w:val="28"/>
          <w:szCs w:val="28"/>
        </w:rPr>
      </w:pPr>
      <w:r w:rsidRPr="008F52B1">
        <w:rPr>
          <w:rFonts w:eastAsia="Calibri"/>
          <w:b/>
          <w:sz w:val="28"/>
          <w:szCs w:val="28"/>
          <w:lang w:eastAsia="en-US"/>
        </w:rPr>
        <w:t>8</w:t>
      </w:r>
      <w:r w:rsidRPr="008F52B1">
        <w:rPr>
          <w:b/>
          <w:sz w:val="28"/>
          <w:szCs w:val="28"/>
        </w:rPr>
        <w:t xml:space="preserve">. </w:t>
      </w:r>
      <w:r w:rsidRPr="008F52B1">
        <w:rPr>
          <w:b/>
          <w:bCs/>
          <w:color w:val="000000"/>
          <w:sz w:val="28"/>
          <w:szCs w:val="28"/>
        </w:rPr>
        <w:t>Дополнительная информация по закупке</w:t>
      </w:r>
      <w:r w:rsidRPr="008F52B1">
        <w:rPr>
          <w:b/>
          <w:sz w:val="28"/>
          <w:szCs w:val="28"/>
        </w:rPr>
        <w:t>.</w:t>
      </w:r>
    </w:p>
    <w:p w:rsidR="00A74265" w:rsidRPr="008F52B1" w:rsidRDefault="00A74265" w:rsidP="00A74265">
      <w:pPr>
        <w:pStyle w:val="a3"/>
        <w:tabs>
          <w:tab w:val="clear" w:pos="0"/>
          <w:tab w:val="left" w:pos="708"/>
        </w:tabs>
        <w:ind w:left="0" w:firstLine="0"/>
        <w:rPr>
          <w:sz w:val="28"/>
          <w:szCs w:val="28"/>
        </w:rPr>
      </w:pPr>
    </w:p>
    <w:p w:rsidR="00A74265" w:rsidRPr="008F52B1" w:rsidRDefault="00A74265" w:rsidP="00A74265">
      <w:pPr>
        <w:ind w:right="69"/>
        <w:jc w:val="both"/>
        <w:rPr>
          <w:sz w:val="28"/>
          <w:szCs w:val="28"/>
        </w:rPr>
      </w:pPr>
      <w:r w:rsidRPr="008F52B1">
        <w:rPr>
          <w:sz w:val="28"/>
          <w:szCs w:val="28"/>
        </w:rPr>
        <w:t xml:space="preserve">8.1.  Победитель, определенный по итогам проведения закупки, в течение 3 дней с момента получения итогового протокола, направляет Заказчику информацию с  </w:t>
      </w:r>
      <w:r w:rsidRPr="008F52B1">
        <w:rPr>
          <w:sz w:val="28"/>
          <w:szCs w:val="28"/>
        </w:rPr>
        <w:lastRenderedPageBreak/>
        <w:t>указыванием должностного лица компании, ответственного за исполнение договора, с указанием его реквизитов.</w:t>
      </w:r>
    </w:p>
    <w:p w:rsidR="00A74265" w:rsidRPr="008F52B1" w:rsidRDefault="00A74265" w:rsidP="00A74265">
      <w:pPr>
        <w:pStyle w:val="a6"/>
        <w:ind w:right="48"/>
        <w:jc w:val="both"/>
        <w:rPr>
          <w:szCs w:val="28"/>
        </w:rPr>
      </w:pPr>
      <w:r w:rsidRPr="008F52B1">
        <w:t>8.2. Вся переписка и переговоры по договору касающейся основных условий поставки, ведётся только с Заказчиком.</w:t>
      </w:r>
    </w:p>
    <w:p w:rsidR="00A74265" w:rsidRPr="008F52B1" w:rsidRDefault="00A74265" w:rsidP="00A74265">
      <w:pPr>
        <w:rPr>
          <w:rFonts w:ascii="Arial" w:hAnsi="Arial" w:cs="Arial"/>
          <w:sz w:val="20"/>
          <w:szCs w:val="20"/>
        </w:rPr>
      </w:pPr>
    </w:p>
    <w:p w:rsidR="00A74265" w:rsidRPr="008F52B1" w:rsidRDefault="00A74265" w:rsidP="00A74265">
      <w:pPr>
        <w:ind w:right="988"/>
        <w:rPr>
          <w:b/>
          <w:sz w:val="28"/>
          <w:szCs w:val="28"/>
        </w:rPr>
      </w:pPr>
    </w:p>
    <w:p w:rsidR="00A74265" w:rsidRPr="008F52B1" w:rsidRDefault="00A74265" w:rsidP="00A74265">
      <w:pPr>
        <w:ind w:right="76"/>
        <w:jc w:val="both"/>
        <w:rPr>
          <w:b/>
          <w:sz w:val="28"/>
          <w:szCs w:val="28"/>
        </w:rPr>
      </w:pPr>
      <w:r w:rsidRPr="008F52B1">
        <w:rPr>
          <w:b/>
          <w:sz w:val="28"/>
          <w:szCs w:val="28"/>
        </w:rPr>
        <w:t>Все приложения к настоящему Техническому заданию являются его неотъемлемой частью и изменению не подлежат.</w:t>
      </w:r>
    </w:p>
    <w:p w:rsidR="00A74265" w:rsidRPr="008F52B1" w:rsidRDefault="00A74265" w:rsidP="00A74265">
      <w:pPr>
        <w:ind w:right="988"/>
        <w:rPr>
          <w:b/>
          <w:sz w:val="28"/>
          <w:szCs w:val="28"/>
        </w:rPr>
      </w:pPr>
    </w:p>
    <w:p w:rsidR="00A74265" w:rsidRPr="008F52B1" w:rsidRDefault="00A74265" w:rsidP="00A74265">
      <w:pPr>
        <w:rPr>
          <w:sz w:val="28"/>
          <w:szCs w:val="28"/>
        </w:rPr>
      </w:pPr>
      <w:r w:rsidRPr="008F52B1">
        <w:rPr>
          <w:sz w:val="28"/>
          <w:szCs w:val="28"/>
        </w:rPr>
        <w:t>Приложение:</w:t>
      </w:r>
    </w:p>
    <w:p w:rsidR="00A74265" w:rsidRPr="008F52B1" w:rsidRDefault="00A74265" w:rsidP="00A74265">
      <w:pPr>
        <w:numPr>
          <w:ilvl w:val="0"/>
          <w:numId w:val="2"/>
        </w:numPr>
        <w:rPr>
          <w:sz w:val="28"/>
          <w:szCs w:val="28"/>
        </w:rPr>
      </w:pPr>
      <w:r w:rsidRPr="008F52B1">
        <w:rPr>
          <w:sz w:val="28"/>
          <w:szCs w:val="28"/>
        </w:rPr>
        <w:t>Приложение 1</w:t>
      </w:r>
      <w:r w:rsidR="000137B4" w:rsidRPr="008F52B1">
        <w:rPr>
          <w:sz w:val="28"/>
          <w:szCs w:val="28"/>
        </w:rPr>
        <w:t xml:space="preserve"> -</w:t>
      </w:r>
      <w:r w:rsidRPr="008F52B1">
        <w:rPr>
          <w:sz w:val="28"/>
          <w:szCs w:val="28"/>
        </w:rPr>
        <w:t xml:space="preserve">  Перечень</w:t>
      </w:r>
      <w:r w:rsidR="004C34C2">
        <w:rPr>
          <w:sz w:val="28"/>
          <w:szCs w:val="28"/>
        </w:rPr>
        <w:t xml:space="preserve"> и объёмы закупаемой продукции.</w:t>
      </w:r>
    </w:p>
    <w:p w:rsidR="00241072" w:rsidRPr="004C34C2" w:rsidRDefault="00241072" w:rsidP="00E84731">
      <w:pPr>
        <w:jc w:val="center"/>
        <w:rPr>
          <w:sz w:val="28"/>
          <w:szCs w:val="28"/>
        </w:rPr>
      </w:pPr>
    </w:p>
    <w:p w:rsidR="00241072" w:rsidRPr="004C34C2" w:rsidRDefault="00241072" w:rsidP="00E84731">
      <w:pPr>
        <w:jc w:val="center"/>
        <w:rPr>
          <w:sz w:val="28"/>
          <w:szCs w:val="28"/>
        </w:rPr>
      </w:pPr>
    </w:p>
    <w:p w:rsidR="00E84731" w:rsidRDefault="00E84731" w:rsidP="00E84731">
      <w:pPr>
        <w:jc w:val="center"/>
        <w:rPr>
          <w:sz w:val="28"/>
          <w:szCs w:val="28"/>
        </w:rPr>
      </w:pPr>
      <w:r w:rsidRPr="00B75A6B">
        <w:rPr>
          <w:sz w:val="28"/>
          <w:szCs w:val="28"/>
        </w:rPr>
        <w:t xml:space="preserve">Лист согласования технического задания  на </w:t>
      </w:r>
      <w:r w:rsidRPr="00B31291">
        <w:rPr>
          <w:sz w:val="28"/>
          <w:szCs w:val="28"/>
        </w:rPr>
        <w:t xml:space="preserve">проведение </w:t>
      </w:r>
    </w:p>
    <w:p w:rsidR="00E84731" w:rsidRDefault="00E84731" w:rsidP="00E84731">
      <w:pPr>
        <w:jc w:val="center"/>
        <w:rPr>
          <w:sz w:val="28"/>
          <w:szCs w:val="28"/>
        </w:rPr>
      </w:pPr>
      <w:r w:rsidRPr="00860109">
        <w:rPr>
          <w:sz w:val="28"/>
          <w:szCs w:val="28"/>
        </w:rPr>
        <w:t xml:space="preserve">открытого </w:t>
      </w:r>
      <w:r>
        <w:rPr>
          <w:sz w:val="28"/>
          <w:szCs w:val="28"/>
        </w:rPr>
        <w:t>з</w:t>
      </w:r>
      <w:r w:rsidRPr="00860109">
        <w:rPr>
          <w:sz w:val="28"/>
          <w:szCs w:val="28"/>
        </w:rPr>
        <w:t xml:space="preserve">апроса </w:t>
      </w:r>
      <w:r>
        <w:rPr>
          <w:sz w:val="28"/>
          <w:szCs w:val="28"/>
        </w:rPr>
        <w:t xml:space="preserve">цен </w:t>
      </w:r>
      <w:r w:rsidRPr="009A0DF5">
        <w:rPr>
          <w:sz w:val="28"/>
          <w:szCs w:val="28"/>
        </w:rPr>
        <w:t>на</w:t>
      </w:r>
      <w:r w:rsidRPr="00B75A6B">
        <w:rPr>
          <w:sz w:val="28"/>
          <w:szCs w:val="28"/>
        </w:rPr>
        <w:t xml:space="preserve"> право заключения договора </w:t>
      </w:r>
    </w:p>
    <w:p w:rsidR="00E84731" w:rsidRPr="005E7C8A" w:rsidRDefault="00E84731" w:rsidP="00E84731">
      <w:pPr>
        <w:jc w:val="center"/>
        <w:rPr>
          <w:sz w:val="28"/>
          <w:szCs w:val="28"/>
          <w:u w:val="single"/>
        </w:rPr>
      </w:pPr>
      <w:r w:rsidRPr="00B75A6B">
        <w:rPr>
          <w:sz w:val="28"/>
          <w:szCs w:val="28"/>
        </w:rPr>
        <w:t xml:space="preserve">на </w:t>
      </w:r>
      <w:r w:rsidRPr="00B31291">
        <w:rPr>
          <w:sz w:val="28"/>
          <w:szCs w:val="28"/>
        </w:rPr>
        <w:t xml:space="preserve">поставку </w:t>
      </w:r>
      <w:r>
        <w:rPr>
          <w:color w:val="000000"/>
          <w:sz w:val="28"/>
          <w:szCs w:val="28"/>
        </w:rPr>
        <w:t>канцелярских товаров</w:t>
      </w:r>
      <w:r>
        <w:rPr>
          <w:color w:val="FF0000"/>
          <w:sz w:val="28"/>
          <w:szCs w:val="28"/>
        </w:rPr>
        <w:t xml:space="preserve"> </w:t>
      </w:r>
      <w:r w:rsidRPr="00B75A6B">
        <w:rPr>
          <w:sz w:val="28"/>
          <w:szCs w:val="28"/>
        </w:rPr>
        <w:t xml:space="preserve"> </w:t>
      </w:r>
      <w:r>
        <w:rPr>
          <w:sz w:val="28"/>
          <w:szCs w:val="28"/>
        </w:rPr>
        <w:t xml:space="preserve">в </w:t>
      </w:r>
      <w:r w:rsidRPr="00B75A6B">
        <w:rPr>
          <w:sz w:val="28"/>
          <w:szCs w:val="28"/>
        </w:rPr>
        <w:t>2</w:t>
      </w:r>
      <w:r>
        <w:rPr>
          <w:sz w:val="28"/>
          <w:szCs w:val="28"/>
        </w:rPr>
        <w:t xml:space="preserve">017 </w:t>
      </w:r>
      <w:r w:rsidRPr="00B75A6B">
        <w:rPr>
          <w:sz w:val="28"/>
          <w:szCs w:val="28"/>
        </w:rPr>
        <w:t>г</w:t>
      </w:r>
      <w:r>
        <w:rPr>
          <w:sz w:val="28"/>
          <w:szCs w:val="28"/>
        </w:rPr>
        <w:t>оду</w:t>
      </w:r>
      <w:r w:rsidRPr="00B75A6B">
        <w:rPr>
          <w:sz w:val="28"/>
          <w:szCs w:val="28"/>
        </w:rPr>
        <w:t xml:space="preserve"> для нужд АО «</w:t>
      </w:r>
      <w:proofErr w:type="spellStart"/>
      <w:r>
        <w:rPr>
          <w:bCs/>
          <w:sz w:val="28"/>
          <w:szCs w:val="28"/>
        </w:rPr>
        <w:t>ЕЭнС</w:t>
      </w:r>
      <w:proofErr w:type="spellEnd"/>
      <w:r>
        <w:rPr>
          <w:sz w:val="28"/>
          <w:szCs w:val="28"/>
        </w:rPr>
        <w:t>»</w:t>
      </w:r>
    </w:p>
    <w:p w:rsidR="00E84731" w:rsidRPr="00B75A6B" w:rsidRDefault="00E84731" w:rsidP="00E84731">
      <w:pPr>
        <w:tabs>
          <w:tab w:val="num" w:pos="0"/>
        </w:tabs>
        <w:ind w:right="168"/>
        <w:jc w:val="center"/>
        <w:rPr>
          <w:sz w:val="28"/>
          <w:szCs w:val="28"/>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61"/>
        <w:gridCol w:w="2551"/>
        <w:gridCol w:w="1276"/>
        <w:gridCol w:w="1134"/>
        <w:gridCol w:w="1276"/>
      </w:tblGrid>
      <w:tr w:rsidR="00E84731" w:rsidRPr="002F46D9" w:rsidTr="009C45AD">
        <w:tc>
          <w:tcPr>
            <w:tcW w:w="900" w:type="dxa"/>
            <w:vAlign w:val="center"/>
          </w:tcPr>
          <w:p w:rsidR="00E84731" w:rsidRPr="002F46D9" w:rsidRDefault="00E84731" w:rsidP="009C45AD">
            <w:pPr>
              <w:tabs>
                <w:tab w:val="num" w:pos="0"/>
              </w:tabs>
              <w:ind w:right="168"/>
              <w:jc w:val="center"/>
              <w:rPr>
                <w:sz w:val="28"/>
                <w:szCs w:val="28"/>
              </w:rPr>
            </w:pPr>
            <w:r w:rsidRPr="002F46D9">
              <w:rPr>
                <w:sz w:val="28"/>
                <w:szCs w:val="28"/>
              </w:rPr>
              <w:t xml:space="preserve">№ </w:t>
            </w:r>
            <w:proofErr w:type="gramStart"/>
            <w:r w:rsidRPr="002F46D9">
              <w:rPr>
                <w:sz w:val="28"/>
                <w:szCs w:val="28"/>
              </w:rPr>
              <w:t>п</w:t>
            </w:r>
            <w:proofErr w:type="gramEnd"/>
            <w:r w:rsidRPr="002F46D9">
              <w:rPr>
                <w:sz w:val="28"/>
                <w:szCs w:val="28"/>
              </w:rPr>
              <w:t>/п</w:t>
            </w:r>
          </w:p>
        </w:tc>
        <w:tc>
          <w:tcPr>
            <w:tcW w:w="2361" w:type="dxa"/>
            <w:vAlign w:val="center"/>
          </w:tcPr>
          <w:p w:rsidR="00E84731" w:rsidRPr="002F46D9" w:rsidRDefault="00E84731" w:rsidP="009C45AD">
            <w:pPr>
              <w:ind w:right="168"/>
              <w:jc w:val="center"/>
              <w:rPr>
                <w:sz w:val="28"/>
                <w:szCs w:val="28"/>
              </w:rPr>
            </w:pPr>
            <w:r w:rsidRPr="002F46D9">
              <w:rPr>
                <w:sz w:val="28"/>
                <w:szCs w:val="28"/>
              </w:rPr>
              <w:t xml:space="preserve">Должность </w:t>
            </w:r>
          </w:p>
        </w:tc>
        <w:tc>
          <w:tcPr>
            <w:tcW w:w="2551" w:type="dxa"/>
            <w:vAlign w:val="center"/>
          </w:tcPr>
          <w:p w:rsidR="00E84731" w:rsidRPr="002F46D9" w:rsidRDefault="00E84731" w:rsidP="009C45AD">
            <w:pPr>
              <w:tabs>
                <w:tab w:val="num" w:pos="0"/>
              </w:tabs>
              <w:ind w:right="168"/>
              <w:jc w:val="center"/>
              <w:rPr>
                <w:sz w:val="28"/>
                <w:szCs w:val="28"/>
              </w:rPr>
            </w:pPr>
            <w:r w:rsidRPr="002F46D9">
              <w:rPr>
                <w:sz w:val="28"/>
                <w:szCs w:val="28"/>
              </w:rPr>
              <w:t>Ф.И.О.</w:t>
            </w:r>
          </w:p>
        </w:tc>
        <w:tc>
          <w:tcPr>
            <w:tcW w:w="1276" w:type="dxa"/>
            <w:vAlign w:val="center"/>
          </w:tcPr>
          <w:p w:rsidR="00E84731" w:rsidRPr="002F46D9" w:rsidRDefault="00E84731" w:rsidP="009C45AD">
            <w:pPr>
              <w:tabs>
                <w:tab w:val="num" w:pos="0"/>
              </w:tabs>
              <w:ind w:right="168"/>
              <w:jc w:val="center"/>
              <w:rPr>
                <w:sz w:val="28"/>
                <w:szCs w:val="28"/>
              </w:rPr>
            </w:pPr>
            <w:r>
              <w:rPr>
                <w:sz w:val="28"/>
                <w:szCs w:val="28"/>
              </w:rPr>
              <w:t xml:space="preserve">Дата получения </w:t>
            </w:r>
          </w:p>
        </w:tc>
        <w:tc>
          <w:tcPr>
            <w:tcW w:w="1134" w:type="dxa"/>
            <w:vAlign w:val="center"/>
          </w:tcPr>
          <w:p w:rsidR="00E84731" w:rsidRPr="002F46D9" w:rsidRDefault="00E84731" w:rsidP="009C45AD">
            <w:pPr>
              <w:tabs>
                <w:tab w:val="num" w:pos="0"/>
              </w:tabs>
              <w:ind w:right="168"/>
              <w:jc w:val="center"/>
              <w:rPr>
                <w:sz w:val="28"/>
                <w:szCs w:val="28"/>
              </w:rPr>
            </w:pPr>
            <w:r w:rsidRPr="002F46D9">
              <w:rPr>
                <w:sz w:val="28"/>
                <w:szCs w:val="28"/>
              </w:rPr>
              <w:t>Дата</w:t>
            </w:r>
            <w:r>
              <w:rPr>
                <w:sz w:val="28"/>
                <w:szCs w:val="28"/>
              </w:rPr>
              <w:t xml:space="preserve"> согласования</w:t>
            </w:r>
          </w:p>
        </w:tc>
        <w:tc>
          <w:tcPr>
            <w:tcW w:w="1276" w:type="dxa"/>
            <w:vAlign w:val="center"/>
          </w:tcPr>
          <w:p w:rsidR="00E84731" w:rsidRPr="002F46D9" w:rsidRDefault="00E84731" w:rsidP="009C45AD">
            <w:pPr>
              <w:tabs>
                <w:tab w:val="num" w:pos="0"/>
              </w:tabs>
              <w:jc w:val="center"/>
              <w:rPr>
                <w:sz w:val="28"/>
                <w:szCs w:val="28"/>
              </w:rPr>
            </w:pPr>
            <w:r>
              <w:rPr>
                <w:sz w:val="28"/>
                <w:szCs w:val="28"/>
              </w:rPr>
              <w:t>Подпись</w:t>
            </w:r>
          </w:p>
        </w:tc>
      </w:tr>
      <w:tr w:rsidR="00E84731" w:rsidRPr="002F46D9" w:rsidTr="00E84731">
        <w:trPr>
          <w:trHeight w:val="665"/>
        </w:trPr>
        <w:tc>
          <w:tcPr>
            <w:tcW w:w="900" w:type="dxa"/>
            <w:vAlign w:val="center"/>
          </w:tcPr>
          <w:p w:rsidR="00E84731" w:rsidRPr="003C65A3" w:rsidRDefault="00E84731" w:rsidP="009C45AD">
            <w:pPr>
              <w:tabs>
                <w:tab w:val="num" w:pos="0"/>
              </w:tabs>
              <w:ind w:right="168"/>
              <w:jc w:val="center"/>
              <w:rPr>
                <w:sz w:val="28"/>
                <w:szCs w:val="28"/>
                <w:lang w:val="en-US"/>
              </w:rPr>
            </w:pPr>
            <w:r>
              <w:rPr>
                <w:sz w:val="28"/>
                <w:szCs w:val="28"/>
                <w:lang w:val="en-US"/>
              </w:rPr>
              <w:t>1</w:t>
            </w:r>
          </w:p>
        </w:tc>
        <w:tc>
          <w:tcPr>
            <w:tcW w:w="2361" w:type="dxa"/>
            <w:vAlign w:val="center"/>
          </w:tcPr>
          <w:p w:rsidR="00E84731" w:rsidRPr="003C65A3" w:rsidRDefault="00E84731" w:rsidP="00E84731">
            <w:pPr>
              <w:ind w:right="168"/>
              <w:rPr>
                <w:sz w:val="28"/>
                <w:szCs w:val="28"/>
              </w:rPr>
            </w:pPr>
            <w:r>
              <w:rPr>
                <w:sz w:val="28"/>
                <w:szCs w:val="28"/>
              </w:rPr>
              <w:t>Начальник УЭ</w:t>
            </w:r>
          </w:p>
        </w:tc>
        <w:tc>
          <w:tcPr>
            <w:tcW w:w="2551" w:type="dxa"/>
            <w:vAlign w:val="center"/>
          </w:tcPr>
          <w:p w:rsidR="00E84731" w:rsidRPr="002F46D9" w:rsidRDefault="00E84731" w:rsidP="009C45AD">
            <w:pPr>
              <w:tabs>
                <w:tab w:val="num" w:pos="0"/>
              </w:tabs>
              <w:ind w:right="168"/>
              <w:rPr>
                <w:sz w:val="28"/>
                <w:szCs w:val="28"/>
              </w:rPr>
            </w:pPr>
            <w:r>
              <w:rPr>
                <w:sz w:val="28"/>
                <w:szCs w:val="28"/>
              </w:rPr>
              <w:t>Понкратова О.С.</w:t>
            </w:r>
          </w:p>
        </w:tc>
        <w:tc>
          <w:tcPr>
            <w:tcW w:w="1276" w:type="dxa"/>
            <w:vAlign w:val="center"/>
          </w:tcPr>
          <w:p w:rsidR="00E84731" w:rsidRDefault="00E84731" w:rsidP="009C45AD">
            <w:pPr>
              <w:tabs>
                <w:tab w:val="num" w:pos="0"/>
              </w:tabs>
              <w:ind w:right="168"/>
              <w:jc w:val="center"/>
              <w:rPr>
                <w:sz w:val="28"/>
                <w:szCs w:val="28"/>
              </w:rPr>
            </w:pPr>
          </w:p>
        </w:tc>
        <w:tc>
          <w:tcPr>
            <w:tcW w:w="1134" w:type="dxa"/>
            <w:vAlign w:val="center"/>
          </w:tcPr>
          <w:p w:rsidR="00E84731" w:rsidRPr="002F46D9" w:rsidRDefault="00E84731" w:rsidP="009C45AD">
            <w:pPr>
              <w:tabs>
                <w:tab w:val="num" w:pos="0"/>
              </w:tabs>
              <w:ind w:right="168"/>
              <w:jc w:val="center"/>
              <w:rPr>
                <w:sz w:val="28"/>
                <w:szCs w:val="28"/>
              </w:rPr>
            </w:pPr>
          </w:p>
        </w:tc>
        <w:tc>
          <w:tcPr>
            <w:tcW w:w="1276" w:type="dxa"/>
            <w:vAlign w:val="center"/>
          </w:tcPr>
          <w:p w:rsidR="00E84731" w:rsidRDefault="00E84731" w:rsidP="009C45AD">
            <w:pPr>
              <w:tabs>
                <w:tab w:val="num" w:pos="0"/>
              </w:tabs>
              <w:jc w:val="center"/>
              <w:rPr>
                <w:sz w:val="28"/>
                <w:szCs w:val="28"/>
              </w:rPr>
            </w:pPr>
          </w:p>
        </w:tc>
      </w:tr>
      <w:tr w:rsidR="00E84731" w:rsidRPr="002F46D9" w:rsidTr="009C45AD">
        <w:trPr>
          <w:trHeight w:val="449"/>
        </w:trPr>
        <w:tc>
          <w:tcPr>
            <w:tcW w:w="900" w:type="dxa"/>
            <w:vAlign w:val="center"/>
          </w:tcPr>
          <w:p w:rsidR="00E84731" w:rsidRPr="002F46D9" w:rsidRDefault="00E84731" w:rsidP="009C45AD">
            <w:pPr>
              <w:tabs>
                <w:tab w:val="num" w:pos="0"/>
              </w:tabs>
              <w:ind w:right="168"/>
              <w:jc w:val="center"/>
              <w:rPr>
                <w:sz w:val="28"/>
                <w:szCs w:val="28"/>
              </w:rPr>
            </w:pPr>
            <w:r>
              <w:rPr>
                <w:sz w:val="28"/>
                <w:szCs w:val="28"/>
              </w:rPr>
              <w:t>2</w:t>
            </w:r>
          </w:p>
        </w:tc>
        <w:tc>
          <w:tcPr>
            <w:tcW w:w="2361" w:type="dxa"/>
            <w:vAlign w:val="center"/>
          </w:tcPr>
          <w:p w:rsidR="00E84731" w:rsidRPr="002F46D9" w:rsidRDefault="00E84731" w:rsidP="009C45AD">
            <w:pPr>
              <w:tabs>
                <w:tab w:val="num" w:pos="0"/>
              </w:tabs>
              <w:ind w:right="168"/>
              <w:rPr>
                <w:sz w:val="28"/>
                <w:szCs w:val="28"/>
              </w:rPr>
            </w:pPr>
            <w:r>
              <w:rPr>
                <w:sz w:val="28"/>
                <w:szCs w:val="28"/>
              </w:rPr>
              <w:t xml:space="preserve">Начальник </w:t>
            </w:r>
            <w:proofErr w:type="spellStart"/>
            <w:r>
              <w:rPr>
                <w:sz w:val="28"/>
                <w:szCs w:val="28"/>
              </w:rPr>
              <w:t>ОЗиМХО</w:t>
            </w:r>
            <w:proofErr w:type="spellEnd"/>
          </w:p>
        </w:tc>
        <w:tc>
          <w:tcPr>
            <w:tcW w:w="2551" w:type="dxa"/>
            <w:vAlign w:val="center"/>
          </w:tcPr>
          <w:p w:rsidR="00E84731" w:rsidRPr="002F46D9" w:rsidRDefault="00E84731" w:rsidP="009C45AD">
            <w:pPr>
              <w:tabs>
                <w:tab w:val="num" w:pos="0"/>
              </w:tabs>
              <w:ind w:right="168"/>
              <w:rPr>
                <w:sz w:val="28"/>
                <w:szCs w:val="28"/>
              </w:rPr>
            </w:pPr>
            <w:r>
              <w:rPr>
                <w:sz w:val="28"/>
                <w:szCs w:val="28"/>
              </w:rPr>
              <w:t>Кошкина Г. А.</w:t>
            </w:r>
          </w:p>
        </w:tc>
        <w:tc>
          <w:tcPr>
            <w:tcW w:w="1276" w:type="dxa"/>
            <w:vAlign w:val="center"/>
          </w:tcPr>
          <w:p w:rsidR="00E84731" w:rsidRPr="002F46D9" w:rsidRDefault="00E84731" w:rsidP="009C45AD">
            <w:pPr>
              <w:tabs>
                <w:tab w:val="num" w:pos="0"/>
                <w:tab w:val="left" w:pos="1224"/>
              </w:tabs>
              <w:ind w:right="168"/>
              <w:rPr>
                <w:sz w:val="28"/>
                <w:szCs w:val="28"/>
              </w:rPr>
            </w:pPr>
          </w:p>
        </w:tc>
        <w:tc>
          <w:tcPr>
            <w:tcW w:w="1134" w:type="dxa"/>
            <w:vAlign w:val="center"/>
          </w:tcPr>
          <w:p w:rsidR="00E84731" w:rsidRPr="002F46D9" w:rsidRDefault="00E84731" w:rsidP="009C45AD">
            <w:pPr>
              <w:tabs>
                <w:tab w:val="num" w:pos="0"/>
              </w:tabs>
              <w:ind w:right="168"/>
              <w:rPr>
                <w:sz w:val="28"/>
                <w:szCs w:val="28"/>
              </w:rPr>
            </w:pPr>
          </w:p>
        </w:tc>
        <w:tc>
          <w:tcPr>
            <w:tcW w:w="1276" w:type="dxa"/>
            <w:vAlign w:val="center"/>
          </w:tcPr>
          <w:p w:rsidR="00E84731" w:rsidRPr="002F46D9" w:rsidRDefault="00E84731" w:rsidP="009C45AD">
            <w:pPr>
              <w:tabs>
                <w:tab w:val="num" w:pos="0"/>
              </w:tabs>
              <w:ind w:right="168"/>
              <w:rPr>
                <w:sz w:val="28"/>
                <w:szCs w:val="28"/>
              </w:rPr>
            </w:pPr>
          </w:p>
        </w:tc>
      </w:tr>
    </w:tbl>
    <w:p w:rsidR="00E84731" w:rsidRDefault="00E84731" w:rsidP="00E84731">
      <w:pPr>
        <w:pStyle w:val="1"/>
        <w:tabs>
          <w:tab w:val="center" w:pos="5034"/>
        </w:tabs>
        <w:jc w:val="both"/>
        <w:rPr>
          <w:b/>
          <w:sz w:val="18"/>
        </w:rPr>
      </w:pPr>
    </w:p>
    <w:p w:rsidR="00E84731" w:rsidRPr="00264596" w:rsidRDefault="00E84731" w:rsidP="00E8473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2268"/>
      </w:tblGrid>
      <w:tr w:rsidR="00E84731" w:rsidRPr="002F46D9" w:rsidTr="009C45AD">
        <w:tc>
          <w:tcPr>
            <w:tcW w:w="900" w:type="dxa"/>
            <w:vAlign w:val="center"/>
          </w:tcPr>
          <w:p w:rsidR="00E84731" w:rsidRPr="002F46D9" w:rsidRDefault="00E84731" w:rsidP="009C45AD">
            <w:pPr>
              <w:tabs>
                <w:tab w:val="num" w:pos="0"/>
              </w:tabs>
              <w:ind w:right="168"/>
              <w:jc w:val="center"/>
              <w:rPr>
                <w:sz w:val="28"/>
                <w:szCs w:val="28"/>
              </w:rPr>
            </w:pPr>
            <w:r w:rsidRPr="002F46D9">
              <w:rPr>
                <w:sz w:val="28"/>
                <w:szCs w:val="28"/>
              </w:rPr>
              <w:t xml:space="preserve">№ </w:t>
            </w:r>
            <w:proofErr w:type="gramStart"/>
            <w:r w:rsidRPr="002F46D9">
              <w:rPr>
                <w:sz w:val="28"/>
                <w:szCs w:val="28"/>
              </w:rPr>
              <w:t>п</w:t>
            </w:r>
            <w:proofErr w:type="gramEnd"/>
            <w:r w:rsidRPr="002F46D9">
              <w:rPr>
                <w:sz w:val="28"/>
                <w:szCs w:val="28"/>
              </w:rPr>
              <w:t>/п</w:t>
            </w:r>
          </w:p>
        </w:tc>
        <w:tc>
          <w:tcPr>
            <w:tcW w:w="6471" w:type="dxa"/>
            <w:vAlign w:val="center"/>
          </w:tcPr>
          <w:p w:rsidR="00E84731" w:rsidRPr="002F46D9" w:rsidRDefault="00E84731" w:rsidP="009C45AD">
            <w:pPr>
              <w:tabs>
                <w:tab w:val="num" w:pos="0"/>
              </w:tabs>
              <w:ind w:right="168"/>
              <w:jc w:val="center"/>
              <w:rPr>
                <w:sz w:val="28"/>
                <w:szCs w:val="28"/>
              </w:rPr>
            </w:pPr>
            <w:r>
              <w:rPr>
                <w:sz w:val="28"/>
                <w:szCs w:val="28"/>
              </w:rPr>
              <w:t>Замечания</w:t>
            </w:r>
          </w:p>
        </w:tc>
        <w:tc>
          <w:tcPr>
            <w:tcW w:w="2268" w:type="dxa"/>
            <w:vAlign w:val="center"/>
          </w:tcPr>
          <w:p w:rsidR="00E84731" w:rsidRPr="002F46D9" w:rsidRDefault="00E84731" w:rsidP="009C45AD">
            <w:pPr>
              <w:tabs>
                <w:tab w:val="num" w:pos="0"/>
              </w:tabs>
              <w:jc w:val="center"/>
              <w:rPr>
                <w:sz w:val="28"/>
                <w:szCs w:val="28"/>
              </w:rPr>
            </w:pPr>
            <w:r>
              <w:rPr>
                <w:sz w:val="28"/>
                <w:szCs w:val="28"/>
              </w:rPr>
              <w:t>Дата устранения</w:t>
            </w:r>
          </w:p>
        </w:tc>
      </w:tr>
      <w:tr w:rsidR="00E84731" w:rsidRPr="002F46D9" w:rsidTr="00E84731">
        <w:trPr>
          <w:trHeight w:val="2868"/>
        </w:trPr>
        <w:tc>
          <w:tcPr>
            <w:tcW w:w="900" w:type="dxa"/>
            <w:vAlign w:val="center"/>
          </w:tcPr>
          <w:p w:rsidR="00E84731" w:rsidRPr="002F46D9" w:rsidRDefault="00E84731" w:rsidP="009C45AD">
            <w:pPr>
              <w:tabs>
                <w:tab w:val="num" w:pos="0"/>
              </w:tabs>
              <w:ind w:right="168"/>
              <w:rPr>
                <w:sz w:val="28"/>
                <w:szCs w:val="28"/>
              </w:rPr>
            </w:pPr>
          </w:p>
        </w:tc>
        <w:tc>
          <w:tcPr>
            <w:tcW w:w="6471" w:type="dxa"/>
            <w:vAlign w:val="center"/>
          </w:tcPr>
          <w:p w:rsidR="00E84731" w:rsidRPr="006C4901" w:rsidRDefault="00E84731" w:rsidP="009C45AD">
            <w:pPr>
              <w:rPr>
                <w:sz w:val="28"/>
                <w:szCs w:val="28"/>
              </w:rPr>
            </w:pPr>
          </w:p>
        </w:tc>
        <w:tc>
          <w:tcPr>
            <w:tcW w:w="2268" w:type="dxa"/>
            <w:vAlign w:val="center"/>
          </w:tcPr>
          <w:p w:rsidR="00E84731" w:rsidRPr="002F46D9" w:rsidRDefault="00E84731" w:rsidP="009C45AD">
            <w:pPr>
              <w:tabs>
                <w:tab w:val="num" w:pos="0"/>
              </w:tabs>
              <w:jc w:val="center"/>
              <w:rPr>
                <w:sz w:val="28"/>
                <w:szCs w:val="28"/>
              </w:rPr>
            </w:pPr>
          </w:p>
        </w:tc>
      </w:tr>
    </w:tbl>
    <w:p w:rsidR="00E84731" w:rsidRPr="008F52B1" w:rsidRDefault="00E84731" w:rsidP="00E84731">
      <w:pPr>
        <w:ind w:left="720"/>
      </w:pPr>
    </w:p>
    <w:sectPr w:rsidR="00E84731" w:rsidRPr="008F52B1" w:rsidSect="00687DD5">
      <w:headerReference w:type="even" r:id="rId9"/>
      <w:headerReference w:type="default" r:id="rId10"/>
      <w:footerReference w:type="even" r:id="rId11"/>
      <w:footerReference w:type="default" r:id="rId12"/>
      <w:pgSz w:w="11907" w:h="16840" w:code="9"/>
      <w:pgMar w:top="851" w:right="708" w:bottom="851" w:left="108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DE" w:rsidRDefault="00E130DE" w:rsidP="0005652C">
      <w:r>
        <w:separator/>
      </w:r>
    </w:p>
  </w:endnote>
  <w:endnote w:type="continuationSeparator" w:id="0">
    <w:p w:rsidR="00E130DE" w:rsidRDefault="00E130DE" w:rsidP="000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DE" w:rsidRDefault="00E130DE" w:rsidP="0024228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130DE" w:rsidRDefault="00E130D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DE" w:rsidRDefault="00E130DE" w:rsidP="00242285">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3816B2">
      <w:rPr>
        <w:rStyle w:val="ad"/>
        <w:noProof/>
      </w:rPr>
      <w:t>14</w:t>
    </w:r>
    <w:r>
      <w:rPr>
        <w:rStyle w:val="ad"/>
      </w:rPr>
      <w:fldChar w:fldCharType="end"/>
    </w:r>
  </w:p>
  <w:p w:rsidR="00E130DE" w:rsidRDefault="00E130DE" w:rsidP="00242285">
    <w:pPr>
      <w:pStyle w:val="ab"/>
      <w:framePr w:wrap="around" w:vAnchor="text" w:hAnchor="margin" w:xAlign="center" w:y="1"/>
      <w:rPr>
        <w:rStyle w:val="ad"/>
      </w:rPr>
    </w:pPr>
  </w:p>
  <w:p w:rsidR="00E130DE" w:rsidRDefault="00E130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DE" w:rsidRDefault="00E130DE" w:rsidP="0005652C">
      <w:r>
        <w:separator/>
      </w:r>
    </w:p>
  </w:footnote>
  <w:footnote w:type="continuationSeparator" w:id="0">
    <w:p w:rsidR="00E130DE" w:rsidRDefault="00E130DE" w:rsidP="0005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DE" w:rsidRDefault="00E130D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130DE" w:rsidRDefault="00E130D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DE" w:rsidRDefault="00E130DE">
    <w:pPr>
      <w:pStyle w:val="a9"/>
      <w:framePr w:wrap="around" w:vAnchor="text" w:hAnchor="margin" w:xAlign="right" w:y="1"/>
      <w:rPr>
        <w:rStyle w:val="ad"/>
      </w:rPr>
    </w:pPr>
  </w:p>
  <w:p w:rsidR="00E130DE" w:rsidRDefault="00E130DE">
    <w:pPr>
      <w:pStyle w:val="a9"/>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3D3"/>
    <w:multiLevelType w:val="multilevel"/>
    <w:tmpl w:val="A6D6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7D52"/>
    <w:multiLevelType w:val="hybridMultilevel"/>
    <w:tmpl w:val="A9EAF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131816"/>
    <w:multiLevelType w:val="hybridMultilevel"/>
    <w:tmpl w:val="68AC138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351776AD"/>
    <w:multiLevelType w:val="hybridMultilevel"/>
    <w:tmpl w:val="3966597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
    <w:nsid w:val="409134A2"/>
    <w:multiLevelType w:val="hybridMultilevel"/>
    <w:tmpl w:val="ADA2A4BA"/>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56013AE2"/>
    <w:multiLevelType w:val="hybridMultilevel"/>
    <w:tmpl w:val="46D4A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EC0BDA"/>
    <w:multiLevelType w:val="hybridMultilevel"/>
    <w:tmpl w:val="0FC2DFDE"/>
    <w:lvl w:ilvl="0" w:tplc="0419000F">
      <w:start w:val="1"/>
      <w:numFmt w:val="decimal"/>
      <w:lvlText w:val="%1."/>
      <w:lvlJc w:val="left"/>
      <w:pPr>
        <w:ind w:left="360" w:hanging="360"/>
      </w:p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abstractNum w:abstractNumId="8">
    <w:nsid w:val="64EB5ECC"/>
    <w:multiLevelType w:val="hybridMultilevel"/>
    <w:tmpl w:val="2404247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7FCD3113"/>
    <w:multiLevelType w:val="hybridMultilevel"/>
    <w:tmpl w:val="C6D8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9"/>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5"/>
    <w:rsid w:val="0000069A"/>
    <w:rsid w:val="000137B4"/>
    <w:rsid w:val="00031084"/>
    <w:rsid w:val="0004786B"/>
    <w:rsid w:val="0005652C"/>
    <w:rsid w:val="00056647"/>
    <w:rsid w:val="00057B73"/>
    <w:rsid w:val="00071014"/>
    <w:rsid w:val="0008286F"/>
    <w:rsid w:val="000A2249"/>
    <w:rsid w:val="000C6998"/>
    <w:rsid w:val="000F0F55"/>
    <w:rsid w:val="000F149C"/>
    <w:rsid w:val="00100D6E"/>
    <w:rsid w:val="00127334"/>
    <w:rsid w:val="001369B0"/>
    <w:rsid w:val="00140B7C"/>
    <w:rsid w:val="00141CB0"/>
    <w:rsid w:val="00144D25"/>
    <w:rsid w:val="00162F48"/>
    <w:rsid w:val="001779BB"/>
    <w:rsid w:val="001810A2"/>
    <w:rsid w:val="0019644A"/>
    <w:rsid w:val="001B5786"/>
    <w:rsid w:val="001F6B8A"/>
    <w:rsid w:val="00215DDF"/>
    <w:rsid w:val="00221097"/>
    <w:rsid w:val="00222619"/>
    <w:rsid w:val="002377CF"/>
    <w:rsid w:val="00241072"/>
    <w:rsid w:val="00242285"/>
    <w:rsid w:val="00274B62"/>
    <w:rsid w:val="00283EE7"/>
    <w:rsid w:val="002F2107"/>
    <w:rsid w:val="00302A1B"/>
    <w:rsid w:val="00312A66"/>
    <w:rsid w:val="00335CB1"/>
    <w:rsid w:val="00362CB2"/>
    <w:rsid w:val="00372F7D"/>
    <w:rsid w:val="00376584"/>
    <w:rsid w:val="003816B2"/>
    <w:rsid w:val="00391B39"/>
    <w:rsid w:val="003939DB"/>
    <w:rsid w:val="003E235E"/>
    <w:rsid w:val="003E3DBD"/>
    <w:rsid w:val="003F12FC"/>
    <w:rsid w:val="004329D5"/>
    <w:rsid w:val="00435FDB"/>
    <w:rsid w:val="00443DC3"/>
    <w:rsid w:val="00460F68"/>
    <w:rsid w:val="00466CA9"/>
    <w:rsid w:val="00480137"/>
    <w:rsid w:val="004A7D57"/>
    <w:rsid w:val="004C34C2"/>
    <w:rsid w:val="004D4656"/>
    <w:rsid w:val="00506515"/>
    <w:rsid w:val="005269E6"/>
    <w:rsid w:val="00550DEF"/>
    <w:rsid w:val="00586B17"/>
    <w:rsid w:val="005B46DF"/>
    <w:rsid w:val="005C0F44"/>
    <w:rsid w:val="005C6231"/>
    <w:rsid w:val="005C6F27"/>
    <w:rsid w:val="005E1522"/>
    <w:rsid w:val="005F651A"/>
    <w:rsid w:val="00630F9C"/>
    <w:rsid w:val="00646C16"/>
    <w:rsid w:val="00660504"/>
    <w:rsid w:val="006655F1"/>
    <w:rsid w:val="00687DD5"/>
    <w:rsid w:val="00695D6A"/>
    <w:rsid w:val="006D4E4F"/>
    <w:rsid w:val="006D5DC3"/>
    <w:rsid w:val="00717CF1"/>
    <w:rsid w:val="00720E4E"/>
    <w:rsid w:val="00756F70"/>
    <w:rsid w:val="007574EE"/>
    <w:rsid w:val="00781B94"/>
    <w:rsid w:val="007B45E7"/>
    <w:rsid w:val="007B5816"/>
    <w:rsid w:val="007C29A0"/>
    <w:rsid w:val="007E1F47"/>
    <w:rsid w:val="0081215E"/>
    <w:rsid w:val="00845D50"/>
    <w:rsid w:val="0087154A"/>
    <w:rsid w:val="00876FD0"/>
    <w:rsid w:val="00881296"/>
    <w:rsid w:val="008A3BC6"/>
    <w:rsid w:val="008C0B4E"/>
    <w:rsid w:val="008F52B1"/>
    <w:rsid w:val="009025EB"/>
    <w:rsid w:val="0091021C"/>
    <w:rsid w:val="0091612E"/>
    <w:rsid w:val="00916F57"/>
    <w:rsid w:val="00923BBA"/>
    <w:rsid w:val="0093052C"/>
    <w:rsid w:val="009336ED"/>
    <w:rsid w:val="00952F08"/>
    <w:rsid w:val="009626CD"/>
    <w:rsid w:val="009A7BC4"/>
    <w:rsid w:val="009A7D1A"/>
    <w:rsid w:val="009C45AD"/>
    <w:rsid w:val="009D6DDD"/>
    <w:rsid w:val="00A14DF0"/>
    <w:rsid w:val="00A24E84"/>
    <w:rsid w:val="00A33EDD"/>
    <w:rsid w:val="00A452D4"/>
    <w:rsid w:val="00A51F5F"/>
    <w:rsid w:val="00A67104"/>
    <w:rsid w:val="00A74265"/>
    <w:rsid w:val="00A855A6"/>
    <w:rsid w:val="00AA1A45"/>
    <w:rsid w:val="00AB45C2"/>
    <w:rsid w:val="00AC15E3"/>
    <w:rsid w:val="00AC6800"/>
    <w:rsid w:val="00AD5286"/>
    <w:rsid w:val="00AF320A"/>
    <w:rsid w:val="00B02F29"/>
    <w:rsid w:val="00B06E51"/>
    <w:rsid w:val="00B26177"/>
    <w:rsid w:val="00B4344B"/>
    <w:rsid w:val="00B45FD2"/>
    <w:rsid w:val="00B47A28"/>
    <w:rsid w:val="00B53444"/>
    <w:rsid w:val="00B53F07"/>
    <w:rsid w:val="00B5426F"/>
    <w:rsid w:val="00B551A6"/>
    <w:rsid w:val="00B66444"/>
    <w:rsid w:val="00B83946"/>
    <w:rsid w:val="00B8486D"/>
    <w:rsid w:val="00B86741"/>
    <w:rsid w:val="00BA3D0D"/>
    <w:rsid w:val="00BC4FFB"/>
    <w:rsid w:val="00BD1FA4"/>
    <w:rsid w:val="00BF298B"/>
    <w:rsid w:val="00C02851"/>
    <w:rsid w:val="00C10037"/>
    <w:rsid w:val="00C24567"/>
    <w:rsid w:val="00C37164"/>
    <w:rsid w:val="00C510EE"/>
    <w:rsid w:val="00C7439F"/>
    <w:rsid w:val="00C8214A"/>
    <w:rsid w:val="00C82D19"/>
    <w:rsid w:val="00CB2F3F"/>
    <w:rsid w:val="00CD1AE2"/>
    <w:rsid w:val="00CD4E9D"/>
    <w:rsid w:val="00CF03D3"/>
    <w:rsid w:val="00D30EAB"/>
    <w:rsid w:val="00D31E13"/>
    <w:rsid w:val="00D9241A"/>
    <w:rsid w:val="00DB64E8"/>
    <w:rsid w:val="00DC093F"/>
    <w:rsid w:val="00DE1D86"/>
    <w:rsid w:val="00E07313"/>
    <w:rsid w:val="00E130DE"/>
    <w:rsid w:val="00E34FE7"/>
    <w:rsid w:val="00E3649D"/>
    <w:rsid w:val="00E45B5A"/>
    <w:rsid w:val="00E72B2B"/>
    <w:rsid w:val="00E84731"/>
    <w:rsid w:val="00E85271"/>
    <w:rsid w:val="00E9007F"/>
    <w:rsid w:val="00E905B6"/>
    <w:rsid w:val="00EA6081"/>
    <w:rsid w:val="00ED56BB"/>
    <w:rsid w:val="00F0281E"/>
    <w:rsid w:val="00F02C46"/>
    <w:rsid w:val="00F2044B"/>
    <w:rsid w:val="00F423E8"/>
    <w:rsid w:val="00F658D3"/>
    <w:rsid w:val="00F9422B"/>
    <w:rsid w:val="00FD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Strong"/>
    <w:uiPriority w:val="22"/>
    <w:qFormat/>
    <w:rsid w:val="00F9422B"/>
    <w:rPr>
      <w:b/>
      <w:bCs/>
    </w:rPr>
  </w:style>
  <w:style w:type="paragraph" w:styleId="af6">
    <w:name w:val="List Paragraph"/>
    <w:basedOn w:val="a"/>
    <w:uiPriority w:val="34"/>
    <w:qFormat/>
    <w:rsid w:val="00F9422B"/>
    <w:pPr>
      <w:ind w:left="720"/>
      <w:contextualSpacing/>
    </w:pPr>
  </w:style>
  <w:style w:type="paragraph" w:styleId="af7">
    <w:name w:val="annotation subject"/>
    <w:basedOn w:val="af1"/>
    <w:next w:val="af1"/>
    <w:link w:val="af8"/>
    <w:uiPriority w:val="99"/>
    <w:semiHidden/>
    <w:unhideWhenUsed/>
    <w:rsid w:val="00242285"/>
    <w:rPr>
      <w:b/>
      <w:bCs/>
    </w:rPr>
  </w:style>
  <w:style w:type="character" w:customStyle="1" w:styleId="af8">
    <w:name w:val="Тема примечания Знак"/>
    <w:basedOn w:val="af2"/>
    <w:link w:val="af7"/>
    <w:uiPriority w:val="99"/>
    <w:semiHidden/>
    <w:rsid w:val="0024228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Strong"/>
    <w:uiPriority w:val="22"/>
    <w:qFormat/>
    <w:rsid w:val="00F9422B"/>
    <w:rPr>
      <w:b/>
      <w:bCs/>
    </w:rPr>
  </w:style>
  <w:style w:type="paragraph" w:styleId="af6">
    <w:name w:val="List Paragraph"/>
    <w:basedOn w:val="a"/>
    <w:uiPriority w:val="34"/>
    <w:qFormat/>
    <w:rsid w:val="00F9422B"/>
    <w:pPr>
      <w:ind w:left="720"/>
      <w:contextualSpacing/>
    </w:pPr>
  </w:style>
  <w:style w:type="paragraph" w:styleId="af7">
    <w:name w:val="annotation subject"/>
    <w:basedOn w:val="af1"/>
    <w:next w:val="af1"/>
    <w:link w:val="af8"/>
    <w:uiPriority w:val="99"/>
    <w:semiHidden/>
    <w:unhideWhenUsed/>
    <w:rsid w:val="00242285"/>
    <w:rPr>
      <w:b/>
      <w:bCs/>
    </w:rPr>
  </w:style>
  <w:style w:type="character" w:customStyle="1" w:styleId="af8">
    <w:name w:val="Тема примечания Знак"/>
    <w:basedOn w:val="af2"/>
    <w:link w:val="af7"/>
    <w:uiPriority w:val="99"/>
    <w:semiHidden/>
    <w:rsid w:val="0024228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2458">
      <w:bodyDiv w:val="1"/>
      <w:marLeft w:val="0"/>
      <w:marRight w:val="0"/>
      <w:marTop w:val="0"/>
      <w:marBottom w:val="0"/>
      <w:divBdr>
        <w:top w:val="none" w:sz="0" w:space="0" w:color="auto"/>
        <w:left w:val="none" w:sz="0" w:space="0" w:color="auto"/>
        <w:bottom w:val="none" w:sz="0" w:space="0" w:color="auto"/>
        <w:right w:val="none" w:sz="0" w:space="0" w:color="auto"/>
      </w:divBdr>
    </w:div>
    <w:div w:id="766779321">
      <w:bodyDiv w:val="1"/>
      <w:marLeft w:val="0"/>
      <w:marRight w:val="0"/>
      <w:marTop w:val="0"/>
      <w:marBottom w:val="0"/>
      <w:divBdr>
        <w:top w:val="none" w:sz="0" w:space="0" w:color="auto"/>
        <w:left w:val="none" w:sz="0" w:space="0" w:color="auto"/>
        <w:bottom w:val="none" w:sz="0" w:space="0" w:color="auto"/>
        <w:right w:val="none" w:sz="0" w:space="0" w:color="auto"/>
      </w:divBdr>
    </w:div>
    <w:div w:id="929001460">
      <w:bodyDiv w:val="1"/>
      <w:marLeft w:val="0"/>
      <w:marRight w:val="0"/>
      <w:marTop w:val="0"/>
      <w:marBottom w:val="0"/>
      <w:divBdr>
        <w:top w:val="none" w:sz="0" w:space="0" w:color="auto"/>
        <w:left w:val="none" w:sz="0" w:space="0" w:color="auto"/>
        <w:bottom w:val="none" w:sz="0" w:space="0" w:color="auto"/>
        <w:right w:val="none" w:sz="0" w:space="0" w:color="auto"/>
      </w:divBdr>
      <w:divsChild>
        <w:div w:id="250358662">
          <w:marLeft w:val="0"/>
          <w:marRight w:val="0"/>
          <w:marTop w:val="0"/>
          <w:marBottom w:val="0"/>
          <w:divBdr>
            <w:top w:val="none" w:sz="0" w:space="0" w:color="auto"/>
            <w:left w:val="none" w:sz="0" w:space="0" w:color="auto"/>
            <w:bottom w:val="none" w:sz="0" w:space="0" w:color="auto"/>
            <w:right w:val="none" w:sz="0" w:space="0" w:color="auto"/>
          </w:divBdr>
          <w:divsChild>
            <w:div w:id="1689066421">
              <w:marLeft w:val="0"/>
              <w:marRight w:val="0"/>
              <w:marTop w:val="0"/>
              <w:marBottom w:val="0"/>
              <w:divBdr>
                <w:top w:val="none" w:sz="0" w:space="0" w:color="auto"/>
                <w:left w:val="none" w:sz="0" w:space="0" w:color="auto"/>
                <w:bottom w:val="none" w:sz="0" w:space="0" w:color="auto"/>
                <w:right w:val="none" w:sz="0" w:space="0" w:color="auto"/>
              </w:divBdr>
              <w:divsChild>
                <w:div w:id="92945451">
                  <w:marLeft w:val="0"/>
                  <w:marRight w:val="0"/>
                  <w:marTop w:val="0"/>
                  <w:marBottom w:val="0"/>
                  <w:divBdr>
                    <w:top w:val="none" w:sz="0" w:space="0" w:color="auto"/>
                    <w:left w:val="none" w:sz="0" w:space="0" w:color="auto"/>
                    <w:bottom w:val="none" w:sz="0" w:space="0" w:color="auto"/>
                    <w:right w:val="none" w:sz="0" w:space="0" w:color="auto"/>
                  </w:divBdr>
                  <w:divsChild>
                    <w:div w:id="795566057">
                      <w:marLeft w:val="0"/>
                      <w:marRight w:val="0"/>
                      <w:marTop w:val="0"/>
                      <w:marBottom w:val="0"/>
                      <w:divBdr>
                        <w:top w:val="none" w:sz="0" w:space="0" w:color="auto"/>
                        <w:left w:val="none" w:sz="0" w:space="0" w:color="auto"/>
                        <w:bottom w:val="none" w:sz="0" w:space="0" w:color="auto"/>
                        <w:right w:val="none" w:sz="0" w:space="0" w:color="auto"/>
                      </w:divBdr>
                      <w:divsChild>
                        <w:div w:id="302732979">
                          <w:marLeft w:val="0"/>
                          <w:marRight w:val="0"/>
                          <w:marTop w:val="0"/>
                          <w:marBottom w:val="0"/>
                          <w:divBdr>
                            <w:top w:val="none" w:sz="0" w:space="0" w:color="auto"/>
                            <w:left w:val="none" w:sz="0" w:space="0" w:color="auto"/>
                            <w:bottom w:val="none" w:sz="0" w:space="0" w:color="auto"/>
                            <w:right w:val="none" w:sz="0" w:space="0" w:color="auto"/>
                          </w:divBdr>
                          <w:divsChild>
                            <w:div w:id="1195273251">
                              <w:marLeft w:val="0"/>
                              <w:marRight w:val="0"/>
                              <w:marTop w:val="0"/>
                              <w:marBottom w:val="0"/>
                              <w:divBdr>
                                <w:top w:val="none" w:sz="0" w:space="0" w:color="auto"/>
                                <w:left w:val="none" w:sz="0" w:space="0" w:color="auto"/>
                                <w:bottom w:val="none" w:sz="0" w:space="0" w:color="auto"/>
                                <w:right w:val="none" w:sz="0" w:space="0" w:color="auto"/>
                              </w:divBdr>
                              <w:divsChild>
                                <w:div w:id="1343169564">
                                  <w:marLeft w:val="0"/>
                                  <w:marRight w:val="0"/>
                                  <w:marTop w:val="0"/>
                                  <w:marBottom w:val="0"/>
                                  <w:divBdr>
                                    <w:top w:val="none" w:sz="0" w:space="0" w:color="auto"/>
                                    <w:left w:val="none" w:sz="0" w:space="0" w:color="auto"/>
                                    <w:bottom w:val="none" w:sz="0" w:space="0" w:color="auto"/>
                                    <w:right w:val="none" w:sz="0" w:space="0" w:color="auto"/>
                                  </w:divBdr>
                                  <w:divsChild>
                                    <w:div w:id="889609004">
                                      <w:marLeft w:val="0"/>
                                      <w:marRight w:val="0"/>
                                      <w:marTop w:val="0"/>
                                      <w:marBottom w:val="0"/>
                                      <w:divBdr>
                                        <w:top w:val="none" w:sz="0" w:space="0" w:color="auto"/>
                                        <w:left w:val="none" w:sz="0" w:space="0" w:color="auto"/>
                                        <w:bottom w:val="none" w:sz="0" w:space="0" w:color="auto"/>
                                        <w:right w:val="none" w:sz="0" w:space="0" w:color="auto"/>
                                      </w:divBdr>
                                      <w:divsChild>
                                        <w:div w:id="827942543">
                                          <w:marLeft w:val="0"/>
                                          <w:marRight w:val="0"/>
                                          <w:marTop w:val="0"/>
                                          <w:marBottom w:val="0"/>
                                          <w:divBdr>
                                            <w:top w:val="none" w:sz="0" w:space="0" w:color="auto"/>
                                            <w:left w:val="none" w:sz="0" w:space="0" w:color="auto"/>
                                            <w:bottom w:val="none" w:sz="0" w:space="0" w:color="auto"/>
                                            <w:right w:val="none" w:sz="0" w:space="0" w:color="auto"/>
                                          </w:divBdr>
                                          <w:divsChild>
                                            <w:div w:id="735782776">
                                              <w:marLeft w:val="0"/>
                                              <w:marRight w:val="0"/>
                                              <w:marTop w:val="0"/>
                                              <w:marBottom w:val="0"/>
                                              <w:divBdr>
                                                <w:top w:val="none" w:sz="0" w:space="0" w:color="auto"/>
                                                <w:left w:val="none" w:sz="0" w:space="0" w:color="auto"/>
                                                <w:bottom w:val="none" w:sz="0" w:space="0" w:color="auto"/>
                                                <w:right w:val="none" w:sz="0" w:space="0" w:color="auto"/>
                                              </w:divBdr>
                                              <w:divsChild>
                                                <w:div w:id="1864199544">
                                                  <w:marLeft w:val="0"/>
                                                  <w:marRight w:val="0"/>
                                                  <w:marTop w:val="0"/>
                                                  <w:marBottom w:val="0"/>
                                                  <w:divBdr>
                                                    <w:top w:val="none" w:sz="0" w:space="0" w:color="auto"/>
                                                    <w:left w:val="none" w:sz="0" w:space="0" w:color="auto"/>
                                                    <w:bottom w:val="none" w:sz="0" w:space="0" w:color="auto"/>
                                                    <w:right w:val="none" w:sz="0" w:space="0" w:color="auto"/>
                                                  </w:divBdr>
                                                  <w:divsChild>
                                                    <w:div w:id="17315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423601">
      <w:bodyDiv w:val="1"/>
      <w:marLeft w:val="0"/>
      <w:marRight w:val="0"/>
      <w:marTop w:val="0"/>
      <w:marBottom w:val="0"/>
      <w:divBdr>
        <w:top w:val="none" w:sz="0" w:space="0" w:color="auto"/>
        <w:left w:val="none" w:sz="0" w:space="0" w:color="auto"/>
        <w:bottom w:val="none" w:sz="0" w:space="0" w:color="auto"/>
        <w:right w:val="none" w:sz="0" w:space="0" w:color="auto"/>
      </w:divBdr>
    </w:div>
    <w:div w:id="1717468947">
      <w:bodyDiv w:val="1"/>
      <w:marLeft w:val="0"/>
      <w:marRight w:val="0"/>
      <w:marTop w:val="0"/>
      <w:marBottom w:val="0"/>
      <w:divBdr>
        <w:top w:val="none" w:sz="0" w:space="0" w:color="auto"/>
        <w:left w:val="none" w:sz="0" w:space="0" w:color="auto"/>
        <w:bottom w:val="none" w:sz="0" w:space="0" w:color="auto"/>
        <w:right w:val="none" w:sz="0" w:space="0" w:color="auto"/>
      </w:divBdr>
      <w:divsChild>
        <w:div w:id="580604609">
          <w:marLeft w:val="0"/>
          <w:marRight w:val="0"/>
          <w:marTop w:val="0"/>
          <w:marBottom w:val="0"/>
          <w:divBdr>
            <w:top w:val="none" w:sz="0" w:space="0" w:color="auto"/>
            <w:left w:val="none" w:sz="0" w:space="0" w:color="auto"/>
            <w:bottom w:val="none" w:sz="0" w:space="0" w:color="auto"/>
            <w:right w:val="none" w:sz="0" w:space="0" w:color="auto"/>
          </w:divBdr>
          <w:divsChild>
            <w:div w:id="1299654232">
              <w:marLeft w:val="0"/>
              <w:marRight w:val="0"/>
              <w:marTop w:val="0"/>
              <w:marBottom w:val="0"/>
              <w:divBdr>
                <w:top w:val="none" w:sz="0" w:space="0" w:color="auto"/>
                <w:left w:val="none" w:sz="0" w:space="0" w:color="auto"/>
                <w:bottom w:val="none" w:sz="0" w:space="0" w:color="auto"/>
                <w:right w:val="none" w:sz="0" w:space="0" w:color="auto"/>
              </w:divBdr>
              <w:divsChild>
                <w:div w:id="1327056916">
                  <w:marLeft w:val="0"/>
                  <w:marRight w:val="0"/>
                  <w:marTop w:val="0"/>
                  <w:marBottom w:val="0"/>
                  <w:divBdr>
                    <w:top w:val="none" w:sz="0" w:space="0" w:color="auto"/>
                    <w:left w:val="none" w:sz="0" w:space="0" w:color="auto"/>
                    <w:bottom w:val="none" w:sz="0" w:space="0" w:color="auto"/>
                    <w:right w:val="none" w:sz="0" w:space="0" w:color="auto"/>
                  </w:divBdr>
                  <w:divsChild>
                    <w:div w:id="955142699">
                      <w:marLeft w:val="0"/>
                      <w:marRight w:val="0"/>
                      <w:marTop w:val="0"/>
                      <w:marBottom w:val="0"/>
                      <w:divBdr>
                        <w:top w:val="none" w:sz="0" w:space="0" w:color="auto"/>
                        <w:left w:val="none" w:sz="0" w:space="0" w:color="auto"/>
                        <w:bottom w:val="none" w:sz="0" w:space="0" w:color="auto"/>
                        <w:right w:val="none" w:sz="0" w:space="0" w:color="auto"/>
                      </w:divBdr>
                      <w:divsChild>
                        <w:div w:id="1049570939">
                          <w:marLeft w:val="0"/>
                          <w:marRight w:val="0"/>
                          <w:marTop w:val="0"/>
                          <w:marBottom w:val="0"/>
                          <w:divBdr>
                            <w:top w:val="none" w:sz="0" w:space="0" w:color="auto"/>
                            <w:left w:val="none" w:sz="0" w:space="0" w:color="auto"/>
                            <w:bottom w:val="none" w:sz="0" w:space="0" w:color="auto"/>
                            <w:right w:val="none" w:sz="0" w:space="0" w:color="auto"/>
                          </w:divBdr>
                          <w:divsChild>
                            <w:div w:id="171340840">
                              <w:marLeft w:val="0"/>
                              <w:marRight w:val="0"/>
                              <w:marTop w:val="0"/>
                              <w:marBottom w:val="0"/>
                              <w:divBdr>
                                <w:top w:val="none" w:sz="0" w:space="0" w:color="auto"/>
                                <w:left w:val="none" w:sz="0" w:space="0" w:color="auto"/>
                                <w:bottom w:val="none" w:sz="0" w:space="0" w:color="auto"/>
                                <w:right w:val="none" w:sz="0" w:space="0" w:color="auto"/>
                              </w:divBdr>
                              <w:divsChild>
                                <w:div w:id="1054230780">
                                  <w:marLeft w:val="0"/>
                                  <w:marRight w:val="0"/>
                                  <w:marTop w:val="0"/>
                                  <w:marBottom w:val="0"/>
                                  <w:divBdr>
                                    <w:top w:val="none" w:sz="0" w:space="0" w:color="auto"/>
                                    <w:left w:val="none" w:sz="0" w:space="0" w:color="auto"/>
                                    <w:bottom w:val="none" w:sz="0" w:space="0" w:color="auto"/>
                                    <w:right w:val="none" w:sz="0" w:space="0" w:color="auto"/>
                                  </w:divBdr>
                                  <w:divsChild>
                                    <w:div w:id="1521508434">
                                      <w:marLeft w:val="0"/>
                                      <w:marRight w:val="0"/>
                                      <w:marTop w:val="0"/>
                                      <w:marBottom w:val="0"/>
                                      <w:divBdr>
                                        <w:top w:val="none" w:sz="0" w:space="0" w:color="auto"/>
                                        <w:left w:val="none" w:sz="0" w:space="0" w:color="auto"/>
                                        <w:bottom w:val="none" w:sz="0" w:space="0" w:color="auto"/>
                                        <w:right w:val="none" w:sz="0" w:space="0" w:color="auto"/>
                                      </w:divBdr>
                                      <w:divsChild>
                                        <w:div w:id="1244954054">
                                          <w:marLeft w:val="0"/>
                                          <w:marRight w:val="0"/>
                                          <w:marTop w:val="0"/>
                                          <w:marBottom w:val="0"/>
                                          <w:divBdr>
                                            <w:top w:val="none" w:sz="0" w:space="0" w:color="auto"/>
                                            <w:left w:val="none" w:sz="0" w:space="0" w:color="auto"/>
                                            <w:bottom w:val="none" w:sz="0" w:space="0" w:color="auto"/>
                                            <w:right w:val="none" w:sz="0" w:space="0" w:color="auto"/>
                                          </w:divBdr>
                                          <w:divsChild>
                                            <w:div w:id="672994654">
                                              <w:marLeft w:val="0"/>
                                              <w:marRight w:val="0"/>
                                              <w:marTop w:val="0"/>
                                              <w:marBottom w:val="0"/>
                                              <w:divBdr>
                                                <w:top w:val="none" w:sz="0" w:space="0" w:color="auto"/>
                                                <w:left w:val="none" w:sz="0" w:space="0" w:color="auto"/>
                                                <w:bottom w:val="none" w:sz="0" w:space="0" w:color="auto"/>
                                                <w:right w:val="none" w:sz="0" w:space="0" w:color="auto"/>
                                              </w:divBdr>
                                            </w:div>
                                          </w:divsChild>
                                        </w:div>
                                        <w:div w:id="819813192">
                                          <w:marLeft w:val="0"/>
                                          <w:marRight w:val="0"/>
                                          <w:marTop w:val="0"/>
                                          <w:marBottom w:val="0"/>
                                          <w:divBdr>
                                            <w:top w:val="none" w:sz="0" w:space="0" w:color="auto"/>
                                            <w:left w:val="none" w:sz="0" w:space="0" w:color="auto"/>
                                            <w:bottom w:val="none" w:sz="0" w:space="0" w:color="auto"/>
                                            <w:right w:val="none" w:sz="0" w:space="0" w:color="auto"/>
                                          </w:divBdr>
                                          <w:divsChild>
                                            <w:div w:id="1750687632">
                                              <w:marLeft w:val="0"/>
                                              <w:marRight w:val="0"/>
                                              <w:marTop w:val="0"/>
                                              <w:marBottom w:val="0"/>
                                              <w:divBdr>
                                                <w:top w:val="none" w:sz="0" w:space="0" w:color="auto"/>
                                                <w:left w:val="none" w:sz="0" w:space="0" w:color="auto"/>
                                                <w:bottom w:val="none" w:sz="0" w:space="0" w:color="auto"/>
                                                <w:right w:val="none" w:sz="0" w:space="0" w:color="auto"/>
                                              </w:divBdr>
                                            </w:div>
                                          </w:divsChild>
                                        </w:div>
                                        <w:div w:id="2125229360">
                                          <w:marLeft w:val="0"/>
                                          <w:marRight w:val="0"/>
                                          <w:marTop w:val="0"/>
                                          <w:marBottom w:val="0"/>
                                          <w:divBdr>
                                            <w:top w:val="none" w:sz="0" w:space="0" w:color="auto"/>
                                            <w:left w:val="none" w:sz="0" w:space="0" w:color="auto"/>
                                            <w:bottom w:val="none" w:sz="0" w:space="0" w:color="auto"/>
                                            <w:right w:val="none" w:sz="0" w:space="0" w:color="auto"/>
                                          </w:divBdr>
                                        </w:div>
                                        <w:div w:id="1187983756">
                                          <w:marLeft w:val="0"/>
                                          <w:marRight w:val="0"/>
                                          <w:marTop w:val="0"/>
                                          <w:marBottom w:val="0"/>
                                          <w:divBdr>
                                            <w:top w:val="none" w:sz="0" w:space="0" w:color="auto"/>
                                            <w:left w:val="none" w:sz="0" w:space="0" w:color="auto"/>
                                            <w:bottom w:val="none" w:sz="0" w:space="0" w:color="auto"/>
                                            <w:right w:val="none" w:sz="0" w:space="0" w:color="auto"/>
                                          </w:divBdr>
                                          <w:divsChild>
                                            <w:div w:id="1322851779">
                                              <w:marLeft w:val="0"/>
                                              <w:marRight w:val="0"/>
                                              <w:marTop w:val="0"/>
                                              <w:marBottom w:val="0"/>
                                              <w:divBdr>
                                                <w:top w:val="none" w:sz="0" w:space="0" w:color="auto"/>
                                                <w:left w:val="none" w:sz="0" w:space="0" w:color="auto"/>
                                                <w:bottom w:val="none" w:sz="0" w:space="0" w:color="auto"/>
                                                <w:right w:val="none" w:sz="0" w:space="0" w:color="auto"/>
                                              </w:divBdr>
                                              <w:divsChild>
                                                <w:div w:id="232815637">
                                                  <w:marLeft w:val="0"/>
                                                  <w:marRight w:val="0"/>
                                                  <w:marTop w:val="0"/>
                                                  <w:marBottom w:val="0"/>
                                                  <w:divBdr>
                                                    <w:top w:val="none" w:sz="0" w:space="0" w:color="auto"/>
                                                    <w:left w:val="none" w:sz="0" w:space="0" w:color="auto"/>
                                                    <w:bottom w:val="none" w:sz="0" w:space="0" w:color="auto"/>
                                                    <w:right w:val="none" w:sz="0" w:space="0" w:color="auto"/>
                                                  </w:divBdr>
                                                </w:div>
                                                <w:div w:id="1347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8394">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0"/>
                                              <w:divBdr>
                                                <w:top w:val="none" w:sz="0" w:space="0" w:color="auto"/>
                                                <w:left w:val="none" w:sz="0" w:space="0" w:color="auto"/>
                                                <w:bottom w:val="none" w:sz="0" w:space="0" w:color="auto"/>
                                                <w:right w:val="none" w:sz="0" w:space="0" w:color="auto"/>
                                              </w:divBdr>
                                              <w:divsChild>
                                                <w:div w:id="1467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6874">
                                          <w:marLeft w:val="0"/>
                                          <w:marRight w:val="0"/>
                                          <w:marTop w:val="0"/>
                                          <w:marBottom w:val="0"/>
                                          <w:divBdr>
                                            <w:top w:val="none" w:sz="0" w:space="0" w:color="auto"/>
                                            <w:left w:val="none" w:sz="0" w:space="0" w:color="auto"/>
                                            <w:bottom w:val="none" w:sz="0" w:space="0" w:color="auto"/>
                                            <w:right w:val="none" w:sz="0" w:space="0" w:color="auto"/>
                                          </w:divBdr>
                                          <w:divsChild>
                                            <w:div w:id="224074696">
                                              <w:marLeft w:val="0"/>
                                              <w:marRight w:val="0"/>
                                              <w:marTop w:val="0"/>
                                              <w:marBottom w:val="0"/>
                                              <w:divBdr>
                                                <w:top w:val="none" w:sz="0" w:space="0" w:color="auto"/>
                                                <w:left w:val="none" w:sz="0" w:space="0" w:color="auto"/>
                                                <w:bottom w:val="none" w:sz="0" w:space="0" w:color="auto"/>
                                                <w:right w:val="none" w:sz="0" w:space="0" w:color="auto"/>
                                              </w:divBdr>
                                            </w:div>
                                          </w:divsChild>
                                        </w:div>
                                        <w:div w:id="421755538">
                                          <w:marLeft w:val="0"/>
                                          <w:marRight w:val="0"/>
                                          <w:marTop w:val="0"/>
                                          <w:marBottom w:val="0"/>
                                          <w:divBdr>
                                            <w:top w:val="none" w:sz="0" w:space="0" w:color="auto"/>
                                            <w:left w:val="none" w:sz="0" w:space="0" w:color="auto"/>
                                            <w:bottom w:val="none" w:sz="0" w:space="0" w:color="auto"/>
                                            <w:right w:val="none" w:sz="0" w:space="0" w:color="auto"/>
                                          </w:divBdr>
                                          <w:divsChild>
                                            <w:div w:id="7238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447427">
      <w:bodyDiv w:val="1"/>
      <w:marLeft w:val="0"/>
      <w:marRight w:val="0"/>
      <w:marTop w:val="0"/>
      <w:marBottom w:val="0"/>
      <w:divBdr>
        <w:top w:val="none" w:sz="0" w:space="0" w:color="auto"/>
        <w:left w:val="none" w:sz="0" w:space="0" w:color="auto"/>
        <w:bottom w:val="none" w:sz="0" w:space="0" w:color="auto"/>
        <w:right w:val="none" w:sz="0" w:space="0" w:color="auto"/>
      </w:divBdr>
      <w:divsChild>
        <w:div w:id="568032484">
          <w:marLeft w:val="0"/>
          <w:marRight w:val="0"/>
          <w:marTop w:val="0"/>
          <w:marBottom w:val="0"/>
          <w:divBdr>
            <w:top w:val="none" w:sz="0" w:space="0" w:color="auto"/>
            <w:left w:val="none" w:sz="0" w:space="0" w:color="auto"/>
            <w:bottom w:val="none" w:sz="0" w:space="0" w:color="auto"/>
            <w:right w:val="none" w:sz="0" w:space="0" w:color="auto"/>
          </w:divBdr>
          <w:divsChild>
            <w:div w:id="1325428768">
              <w:marLeft w:val="0"/>
              <w:marRight w:val="0"/>
              <w:marTop w:val="0"/>
              <w:marBottom w:val="0"/>
              <w:divBdr>
                <w:top w:val="none" w:sz="0" w:space="0" w:color="auto"/>
                <w:left w:val="none" w:sz="0" w:space="0" w:color="auto"/>
                <w:bottom w:val="none" w:sz="0" w:space="0" w:color="auto"/>
                <w:right w:val="none" w:sz="0" w:space="0" w:color="auto"/>
              </w:divBdr>
              <w:divsChild>
                <w:div w:id="1725910530">
                  <w:marLeft w:val="0"/>
                  <w:marRight w:val="0"/>
                  <w:marTop w:val="0"/>
                  <w:marBottom w:val="0"/>
                  <w:divBdr>
                    <w:top w:val="none" w:sz="0" w:space="0" w:color="auto"/>
                    <w:left w:val="none" w:sz="0" w:space="0" w:color="auto"/>
                    <w:bottom w:val="none" w:sz="0" w:space="0" w:color="auto"/>
                    <w:right w:val="none" w:sz="0" w:space="0" w:color="auto"/>
                  </w:divBdr>
                  <w:divsChild>
                    <w:div w:id="1952514588">
                      <w:marLeft w:val="0"/>
                      <w:marRight w:val="0"/>
                      <w:marTop w:val="0"/>
                      <w:marBottom w:val="0"/>
                      <w:divBdr>
                        <w:top w:val="none" w:sz="0" w:space="0" w:color="auto"/>
                        <w:left w:val="none" w:sz="0" w:space="0" w:color="auto"/>
                        <w:bottom w:val="none" w:sz="0" w:space="0" w:color="auto"/>
                        <w:right w:val="none" w:sz="0" w:space="0" w:color="auto"/>
                      </w:divBdr>
                      <w:divsChild>
                        <w:div w:id="899098680">
                          <w:marLeft w:val="0"/>
                          <w:marRight w:val="0"/>
                          <w:marTop w:val="0"/>
                          <w:marBottom w:val="0"/>
                          <w:divBdr>
                            <w:top w:val="none" w:sz="0" w:space="0" w:color="auto"/>
                            <w:left w:val="none" w:sz="0" w:space="0" w:color="auto"/>
                            <w:bottom w:val="none" w:sz="0" w:space="0" w:color="auto"/>
                            <w:right w:val="none" w:sz="0" w:space="0" w:color="auto"/>
                          </w:divBdr>
                          <w:divsChild>
                            <w:div w:id="1265576450">
                              <w:marLeft w:val="0"/>
                              <w:marRight w:val="0"/>
                              <w:marTop w:val="0"/>
                              <w:marBottom w:val="0"/>
                              <w:divBdr>
                                <w:top w:val="none" w:sz="0" w:space="0" w:color="auto"/>
                                <w:left w:val="none" w:sz="0" w:space="0" w:color="auto"/>
                                <w:bottom w:val="none" w:sz="0" w:space="0" w:color="auto"/>
                                <w:right w:val="none" w:sz="0" w:space="0" w:color="auto"/>
                              </w:divBdr>
                              <w:divsChild>
                                <w:div w:id="1914585428">
                                  <w:marLeft w:val="0"/>
                                  <w:marRight w:val="0"/>
                                  <w:marTop w:val="0"/>
                                  <w:marBottom w:val="0"/>
                                  <w:divBdr>
                                    <w:top w:val="none" w:sz="0" w:space="0" w:color="auto"/>
                                    <w:left w:val="none" w:sz="0" w:space="0" w:color="auto"/>
                                    <w:bottom w:val="none" w:sz="0" w:space="0" w:color="auto"/>
                                    <w:right w:val="none" w:sz="0" w:space="0" w:color="auto"/>
                                  </w:divBdr>
                                  <w:divsChild>
                                    <w:div w:id="1632058659">
                                      <w:marLeft w:val="0"/>
                                      <w:marRight w:val="0"/>
                                      <w:marTop w:val="0"/>
                                      <w:marBottom w:val="0"/>
                                      <w:divBdr>
                                        <w:top w:val="none" w:sz="0" w:space="0" w:color="auto"/>
                                        <w:left w:val="none" w:sz="0" w:space="0" w:color="auto"/>
                                        <w:bottom w:val="none" w:sz="0" w:space="0" w:color="auto"/>
                                        <w:right w:val="none" w:sz="0" w:space="0" w:color="auto"/>
                                      </w:divBdr>
                                      <w:divsChild>
                                        <w:div w:id="1395468090">
                                          <w:marLeft w:val="0"/>
                                          <w:marRight w:val="0"/>
                                          <w:marTop w:val="0"/>
                                          <w:marBottom w:val="0"/>
                                          <w:divBdr>
                                            <w:top w:val="none" w:sz="0" w:space="0" w:color="auto"/>
                                            <w:left w:val="none" w:sz="0" w:space="0" w:color="auto"/>
                                            <w:bottom w:val="none" w:sz="0" w:space="0" w:color="auto"/>
                                            <w:right w:val="none" w:sz="0" w:space="0" w:color="auto"/>
                                          </w:divBdr>
                                          <w:divsChild>
                                            <w:div w:id="14877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7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40366-CD35-4E32-AD15-BB3987FDB335}"/>
</file>

<file path=customXml/itemProps2.xml><?xml version="1.0" encoding="utf-8"?>
<ds:datastoreItem xmlns:ds="http://schemas.openxmlformats.org/officeDocument/2006/customXml" ds:itemID="{E89A7729-2786-4A44-9E88-BBBA708F7C2E}"/>
</file>

<file path=customXml/itemProps3.xml><?xml version="1.0" encoding="utf-8"?>
<ds:datastoreItem xmlns:ds="http://schemas.openxmlformats.org/officeDocument/2006/customXml" ds:itemID="{FBF4B769-64A4-4E68-93DB-E6A498E53030}"/>
</file>

<file path=customXml/itemProps4.xml><?xml version="1.0" encoding="utf-8"?>
<ds:datastoreItem xmlns:ds="http://schemas.openxmlformats.org/officeDocument/2006/customXml" ds:itemID="{BE801528-29A1-4B74-A19F-B5A20EFE5E13}"/>
</file>

<file path=docProps/app.xml><?xml version="1.0" encoding="utf-8"?>
<Properties xmlns="http://schemas.openxmlformats.org/officeDocument/2006/extended-properties" xmlns:vt="http://schemas.openxmlformats.org/officeDocument/2006/docPropsVTypes">
  <Template>Normal</Template>
  <TotalTime>768</TotalTime>
  <Pages>18</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41747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gubina-os</dc:creator>
  <cp:lastModifiedBy>Кошкина Галина Альбертовна</cp:lastModifiedBy>
  <cp:revision>19</cp:revision>
  <cp:lastPrinted>2016-12-30T05:53:00Z</cp:lastPrinted>
  <dcterms:created xsi:type="dcterms:W3CDTF">2016-11-08T04:20:00Z</dcterms:created>
  <dcterms:modified xsi:type="dcterms:W3CDTF">2016-12-30T06:39:00Z</dcterms:modified>
</cp:coreProperties>
</file>