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B1C08">
              <w:rPr>
                <w:sz w:val="28"/>
                <w:szCs w:val="28"/>
              </w:rPr>
              <w:t>экономике и финансам О</w:t>
            </w:r>
            <w:r>
              <w:rPr>
                <w:sz w:val="28"/>
                <w:szCs w:val="28"/>
              </w:rPr>
              <w:t>АО «</w:t>
            </w:r>
            <w:r w:rsidR="000B1C08">
              <w:rPr>
                <w:sz w:val="28"/>
                <w:szCs w:val="28"/>
              </w:rPr>
              <w:t>ЕЭнС</w:t>
            </w:r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B34553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B34553">
              <w:rPr>
                <w:sz w:val="28"/>
                <w:szCs w:val="28"/>
              </w:rPr>
              <w:t xml:space="preserve">6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0B1C08">
        <w:rPr>
          <w:color w:val="000000"/>
          <w:sz w:val="28"/>
          <w:szCs w:val="28"/>
        </w:rPr>
        <w:t>бумаги для оргтехники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ОАО «</w:t>
      </w:r>
      <w:r w:rsidR="000D3CDE">
        <w:rPr>
          <w:color w:val="000000"/>
          <w:sz w:val="28"/>
          <w:szCs w:val="28"/>
        </w:rPr>
        <w:t>ЕЭнС</w:t>
      </w:r>
      <w:r w:rsidR="00A74265" w:rsidRPr="00244168">
        <w:rPr>
          <w:color w:val="000000"/>
          <w:sz w:val="28"/>
          <w:szCs w:val="28"/>
        </w:rPr>
        <w:t xml:space="preserve">» </w:t>
      </w:r>
      <w:r w:rsidR="00A74265">
        <w:rPr>
          <w:color w:val="000000"/>
          <w:sz w:val="28"/>
          <w:szCs w:val="28"/>
        </w:rPr>
        <w:t>в</w:t>
      </w:r>
      <w:r w:rsidR="00FD2B14">
        <w:rPr>
          <w:color w:val="000000"/>
          <w:sz w:val="28"/>
          <w:szCs w:val="28"/>
        </w:rPr>
        <w:t>о</w:t>
      </w:r>
      <w:r w:rsidR="00A147A4">
        <w:rPr>
          <w:color w:val="000000"/>
          <w:sz w:val="28"/>
          <w:szCs w:val="28"/>
        </w:rPr>
        <w:t xml:space="preserve"> </w:t>
      </w:r>
      <w:r w:rsidR="00FD2B14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74265"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="00A74265"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0B1C08">
        <w:rPr>
          <w:color w:val="000000"/>
          <w:sz w:val="28"/>
          <w:szCs w:val="28"/>
        </w:rPr>
        <w:t>бумаги для оргтехники 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ОАО «</w:t>
      </w:r>
      <w:r w:rsidR="00A147A4">
        <w:rPr>
          <w:color w:val="000000"/>
          <w:sz w:val="28"/>
          <w:szCs w:val="28"/>
        </w:rPr>
        <w:t>ЕЭнС</w:t>
      </w:r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>в</w:t>
      </w:r>
      <w:r w:rsidR="00FD2B14">
        <w:rPr>
          <w:color w:val="000000"/>
          <w:sz w:val="28"/>
          <w:szCs w:val="28"/>
        </w:rPr>
        <w:t>о</w:t>
      </w:r>
      <w:r w:rsidR="00A147A4">
        <w:rPr>
          <w:color w:val="000000"/>
          <w:sz w:val="28"/>
          <w:szCs w:val="28"/>
        </w:rPr>
        <w:t xml:space="preserve"> </w:t>
      </w:r>
      <w:r w:rsidR="00FD2B14">
        <w:rPr>
          <w:color w:val="000000"/>
          <w:sz w:val="28"/>
          <w:szCs w:val="28"/>
        </w:rPr>
        <w:t xml:space="preserve">2 </w:t>
      </w:r>
      <w:r w:rsidR="000B1C08">
        <w:rPr>
          <w:color w:val="000000"/>
          <w:sz w:val="28"/>
          <w:szCs w:val="28"/>
        </w:rPr>
        <w:t>полугодии</w:t>
      </w:r>
      <w:r w:rsidR="000261D6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B1C08">
        <w:rPr>
          <w:color w:val="000000"/>
          <w:sz w:val="28"/>
          <w:szCs w:val="28"/>
        </w:rPr>
        <w:t xml:space="preserve">2016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0B1C08">
        <w:rPr>
          <w:color w:val="000000"/>
          <w:sz w:val="28"/>
          <w:szCs w:val="28"/>
        </w:rPr>
        <w:t>30.10</w:t>
      </w:r>
      <w:r w:rsidR="006A3191">
        <w:rPr>
          <w:color w:val="000000"/>
          <w:sz w:val="28"/>
          <w:szCs w:val="28"/>
        </w:rPr>
        <w:t xml:space="preserve">.2015 № </w:t>
      </w:r>
      <w:r w:rsidR="000B1C08">
        <w:rPr>
          <w:color w:val="000000"/>
          <w:sz w:val="28"/>
          <w:szCs w:val="28"/>
        </w:rPr>
        <w:t>64</w:t>
      </w:r>
      <w:r w:rsidR="003B13C8">
        <w:rPr>
          <w:color w:val="000000"/>
          <w:sz w:val="28"/>
          <w:szCs w:val="28"/>
        </w:rPr>
        <w:t>.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265" w:rsidRPr="006C632A" w:rsidRDefault="000D3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r>
              <w:rPr>
                <w:color w:val="000000"/>
              </w:rPr>
              <w:t>ЕЭнС</w:t>
            </w:r>
            <w:r w:rsidR="00A74265" w:rsidRPr="006C632A">
              <w:rPr>
                <w:color w:val="000000"/>
              </w:rPr>
              <w:t xml:space="preserve">» от </w:t>
            </w:r>
            <w:r w:rsidR="000B1C08">
              <w:rPr>
                <w:color w:val="000000"/>
              </w:rPr>
              <w:t>25.01.2016</w:t>
            </w:r>
            <w:r w:rsidR="00A74265" w:rsidRPr="006C632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0B1C08">
              <w:rPr>
                <w:color w:val="000000"/>
              </w:rPr>
              <w:t>17</w:t>
            </w:r>
            <w:r w:rsidR="000B1C08" w:rsidRPr="006C632A">
              <w:rPr>
                <w:color w:val="000000"/>
              </w:rPr>
              <w:t xml:space="preserve"> </w:t>
            </w:r>
            <w:r w:rsidR="00A74265" w:rsidRPr="006C632A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A74265" w:rsidRPr="006C632A" w:rsidTr="00F45245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  <w:r w:rsidR="000B1C08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  <w:r w:rsidR="000B1C08">
              <w:rPr>
                <w:color w:val="000000"/>
              </w:rPr>
              <w:t xml:space="preserve"> 2</w:t>
            </w:r>
          </w:p>
        </w:tc>
      </w:tr>
      <w:tr w:rsidR="00A74265" w:rsidRPr="006C632A" w:rsidTr="00C74C75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FD2B14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A3191">
              <w:rPr>
                <w:color w:val="000000"/>
              </w:rPr>
              <w:t>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957CD0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7058B" w:rsidRDefault="00957CD0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0B1C08">
              <w:rPr>
                <w:color w:val="000000"/>
              </w:rPr>
              <w:t xml:space="preserve">бумаги </w:t>
            </w:r>
            <w:r w:rsidR="000068C8">
              <w:rPr>
                <w:color w:val="000000"/>
              </w:rPr>
              <w:t>в</w:t>
            </w:r>
            <w:r w:rsidR="00FD2B14">
              <w:rPr>
                <w:color w:val="000000"/>
              </w:rPr>
              <w:t>о</w:t>
            </w:r>
            <w:r w:rsidR="000068C8">
              <w:rPr>
                <w:color w:val="000000"/>
              </w:rPr>
              <w:t xml:space="preserve"> </w:t>
            </w:r>
            <w:r w:rsidR="00FD2B14">
              <w:rPr>
                <w:color w:val="000000"/>
              </w:rPr>
              <w:t xml:space="preserve">2 </w:t>
            </w:r>
            <w:r w:rsidR="000B1C08">
              <w:rPr>
                <w:color w:val="000000"/>
              </w:rPr>
              <w:t xml:space="preserve">полугодии </w:t>
            </w:r>
            <w:r>
              <w:rPr>
                <w:color w:val="000000"/>
              </w:rPr>
              <w:t>201</w:t>
            </w:r>
            <w:r w:rsidR="0067058B" w:rsidRPr="00CE033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0068C8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FD2B14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550 </w:t>
            </w:r>
            <w:r w:rsidR="00957CD0">
              <w:rPr>
                <w:color w:val="000000"/>
              </w:rPr>
              <w:t>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0B1C08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</w:tbl>
    <w:p w:rsidR="00A74265" w:rsidRDefault="00A74265" w:rsidP="00A742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D4C17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8D4C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r w:rsidR="000D3CDE">
        <w:rPr>
          <w:sz w:val="28"/>
          <w:szCs w:val="28"/>
        </w:rPr>
        <w:t>ЕЭнС</w:t>
      </w:r>
      <w:r>
        <w:rPr>
          <w:sz w:val="28"/>
          <w:szCs w:val="28"/>
        </w:rPr>
        <w:t xml:space="preserve">» от </w:t>
      </w:r>
      <w:r w:rsidR="00265D5E">
        <w:rPr>
          <w:sz w:val="28"/>
          <w:szCs w:val="28"/>
        </w:rPr>
        <w:t>25.01.2016</w:t>
      </w:r>
      <w:r>
        <w:rPr>
          <w:sz w:val="28"/>
          <w:szCs w:val="28"/>
        </w:rPr>
        <w:t xml:space="preserve"> №</w:t>
      </w:r>
      <w:r w:rsidR="00265D5E">
        <w:rPr>
          <w:sz w:val="28"/>
          <w:szCs w:val="28"/>
        </w:rPr>
        <w:t xml:space="preserve"> 17 </w:t>
      </w:r>
      <w:r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C319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</w:t>
      </w:r>
      <w:r w:rsidR="004F5FB6">
        <w:rPr>
          <w:color w:val="000000"/>
          <w:sz w:val="28"/>
          <w:szCs w:val="28"/>
        </w:rPr>
        <w:t xml:space="preserve">до склада (подъем на этаж) </w:t>
      </w:r>
      <w:r w:rsidRPr="00361109">
        <w:rPr>
          <w:color w:val="000000"/>
          <w:sz w:val="28"/>
          <w:szCs w:val="28"/>
        </w:rPr>
        <w:t xml:space="preserve">грузополучателей, страхование грузов, таможенные расходы и все прочие расходы с НДС. </w:t>
      </w:r>
      <w:r w:rsidRPr="008D4C17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361109">
        <w:rPr>
          <w:color w:val="000000"/>
          <w:sz w:val="28"/>
          <w:szCs w:val="28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r w:rsidR="000D3CDE">
        <w:rPr>
          <w:color w:val="000000"/>
          <w:sz w:val="28"/>
          <w:szCs w:val="28"/>
        </w:rPr>
        <w:t>ЕЭнС»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ОАО «</w:t>
      </w:r>
      <w:r w:rsidR="000D3CDE">
        <w:rPr>
          <w:sz w:val="28"/>
          <w:szCs w:val="28"/>
        </w:rPr>
        <w:t>ЕЭнС</w:t>
      </w:r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067363">
        <w:rPr>
          <w:sz w:val="28"/>
          <w:szCs w:val="28"/>
        </w:rPr>
        <w:t xml:space="preserve">, </w:t>
      </w:r>
      <w:r w:rsidR="00067363" w:rsidRPr="00067363">
        <w:t xml:space="preserve"> </w:t>
      </w:r>
      <w:r w:rsidR="00067363" w:rsidRPr="00067363">
        <w:rPr>
          <w:sz w:val="28"/>
          <w:szCs w:val="28"/>
        </w:rPr>
        <w:t>ул. Сурикова 48</w:t>
      </w:r>
      <w:r w:rsidR="00067363">
        <w:rPr>
          <w:sz w:val="28"/>
          <w:szCs w:val="28"/>
        </w:rPr>
        <w:t>.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  <w:bookmarkStart w:id="0" w:name="_GoBack"/>
      <w:bookmarkEnd w:id="0"/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3.8,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lastRenderedPageBreak/>
        <w:t xml:space="preserve">3.2. </w:t>
      </w:r>
      <w:r>
        <w:t xml:space="preserve">Гарантийный срок на продукцию должен </w:t>
      </w:r>
      <w:r w:rsidR="00AD213B" w:rsidRPr="00AD213B">
        <w:t xml:space="preserve">быть не менее срока гарантии изготовителя и составлять не менее 1 (одного) года. </w:t>
      </w:r>
      <w:r w:rsidR="003B13C8" w:rsidRPr="003B13C8">
        <w:t>Срок изготовления не ранее  201</w:t>
      </w:r>
      <w:r w:rsidR="003B13C8">
        <w:t>6</w:t>
      </w:r>
      <w:r w:rsidR="003B13C8" w:rsidRPr="003B13C8">
        <w:t xml:space="preserve"> года.</w:t>
      </w:r>
    </w:p>
    <w:p w:rsidR="00FE4BD5" w:rsidRDefault="00FE4BD5" w:rsidP="00A74265">
      <w:pPr>
        <w:pStyle w:val="a6"/>
        <w:jc w:val="both"/>
      </w:pPr>
      <w:r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956360" w:rsidRDefault="00956360" w:rsidP="009563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956360">
        <w:rPr>
          <w:color w:val="000000"/>
          <w:sz w:val="28"/>
          <w:szCs w:val="28"/>
        </w:rPr>
        <w:t>Листы бумаги должны иметь ровную, без волн и замятостей поверхность, одинаковую толщину по всей площади листа, без пятен и изменения цвета края ровные, без шероховатостей и надрывов. При расположении на горизонтальной поверхности без упаковки листы бумаги не должны загибаться по краям.</w:t>
      </w:r>
      <w:r>
        <w:rPr>
          <w:color w:val="000000"/>
          <w:sz w:val="28"/>
          <w:szCs w:val="28"/>
        </w:rPr>
        <w:t xml:space="preserve"> </w:t>
      </w:r>
      <w:r w:rsidRPr="00956360">
        <w:rPr>
          <w:color w:val="000000"/>
          <w:sz w:val="28"/>
          <w:szCs w:val="28"/>
        </w:rPr>
        <w:t>Бумага поставляется в пачках по 500 листов, пачки бумаги уложены в коробки по 5 пачек в каждой. Упаковка должна обеспечивать сохранность товара при транспортировке, а также хранении на складе в нормальных условиях в течение не менее двух лет без изменения свойств и характеристик. Коробки должны быть чистыми, не поврежденными, не влажными. На пачки и на коробки должна быть нанесена маркировка, содержащая информацию о производителе товара, а также о товаре (наименование марки, формат, плотность, количество листов в пачке количество пачек в коробке).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FE4BD5"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AD213B" w:rsidRDefault="00AD213B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10291" w:type="dxa"/>
        <w:jc w:val="center"/>
        <w:tblInd w:w="-1765" w:type="dxa"/>
        <w:tblLook w:val="0000" w:firstRow="0" w:lastRow="0" w:firstColumn="0" w:lastColumn="0" w:noHBand="0" w:noVBand="0"/>
      </w:tblPr>
      <w:tblGrid>
        <w:gridCol w:w="582"/>
        <w:gridCol w:w="2296"/>
        <w:gridCol w:w="7413"/>
      </w:tblGrid>
      <w:tr w:rsidR="00090193" w:rsidRPr="00572906" w:rsidTr="007E7A2E">
        <w:trPr>
          <w:trHeight w:val="51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A718F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718F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А4, 80 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146%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AF6" w:rsidRDefault="00F64AF6" w:rsidP="00F64AF6">
            <w:pPr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64AF6">
              <w:rPr>
                <w:color w:val="000000"/>
                <w:sz w:val="22"/>
                <w:szCs w:val="22"/>
              </w:rPr>
              <w:t>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Используется для регулярной печати документов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64AF6">
              <w:rPr>
                <w:color w:val="000000"/>
                <w:sz w:val="22"/>
                <w:szCs w:val="22"/>
              </w:rPr>
              <w:t xml:space="preserve">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Формат А</w:t>
            </w:r>
            <w:proofErr w:type="gramStart"/>
            <w:r w:rsidRPr="00CD6399">
              <w:rPr>
                <w:color w:val="000000"/>
                <w:szCs w:val="20"/>
              </w:rPr>
              <w:t>4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Белизна - 146% (CIE).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Плотность - 80 г/м</w:t>
            </w:r>
            <w:proofErr w:type="gramStart"/>
            <w:r w:rsidRPr="00CD6399">
              <w:rPr>
                <w:color w:val="000000"/>
                <w:szCs w:val="20"/>
              </w:rPr>
              <w:t>2</w:t>
            </w:r>
            <w:proofErr w:type="gramEnd"/>
            <w:r w:rsidRPr="00CD6399">
              <w:rPr>
                <w:color w:val="000000"/>
                <w:szCs w:val="20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Класс С.</w:t>
            </w:r>
          </w:p>
          <w:p w:rsidR="00CD6399" w:rsidRPr="00CD5C0E" w:rsidRDefault="00CD6399" w:rsidP="00F50936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Cs w:val="20"/>
              </w:rPr>
              <w:t>500 листов в пачке.</w:t>
            </w:r>
          </w:p>
        </w:tc>
      </w:tr>
      <w:tr w:rsidR="00090193" w:rsidRPr="002C5591" w:rsidTr="007E7A2E">
        <w:trPr>
          <w:trHeight w:val="9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93" w:rsidRPr="00A718FF" w:rsidRDefault="00090193" w:rsidP="007E7A2E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93" w:rsidRPr="00CD5C0E" w:rsidRDefault="00090193" w:rsidP="007E7A2E">
            <w:pPr>
              <w:jc w:val="center"/>
            </w:pPr>
            <w:r w:rsidRPr="00B53779">
              <w:rPr>
                <w:color w:val="000000"/>
                <w:sz w:val="22"/>
                <w:szCs w:val="22"/>
              </w:rPr>
              <w:t>Бумага A4, 80г/</w:t>
            </w:r>
            <w:proofErr w:type="spellStart"/>
            <w:r w:rsidRPr="00B5377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5377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779">
              <w:rPr>
                <w:color w:val="000000"/>
                <w:sz w:val="22"/>
                <w:szCs w:val="22"/>
              </w:rPr>
              <w:t>, белизна 164% CIE, 500 листов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99" w:rsidRPr="00CD6399" w:rsidDel="00F50936" w:rsidRDefault="00CD6399" w:rsidP="00CD6399">
            <w:pPr>
              <w:ind w:left="75"/>
              <w:rPr>
                <w:del w:id="1" w:author="Осколкова Анна Андреевна" w:date="2016-05-17T13:16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D6399">
              <w:rPr>
                <w:color w:val="000000"/>
                <w:sz w:val="22"/>
                <w:szCs w:val="22"/>
              </w:rPr>
              <w:t xml:space="preserve">беспечивает высокую производительность при двустороннем копировании и печати. Соответствует требованиям любых копиров, принтеров, листовых факсов, также подойдет для цветной и офсетной печати. 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Формат А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Белизна - 164% (CIE).</w:t>
            </w:r>
          </w:p>
          <w:p w:rsidR="00CD6399" w:rsidRDefault="00CD6399" w:rsidP="00CD6399">
            <w:pPr>
              <w:ind w:left="75"/>
              <w:rPr>
                <w:ins w:id="2" w:author="Осколкова Анна Андреевна" w:date="2016-05-17T13:47:00Z"/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Плотность - 80 г/м</w:t>
            </w:r>
            <w:proofErr w:type="gramStart"/>
            <w:r w:rsidRPr="00CD639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D6399">
              <w:rPr>
                <w:color w:val="000000"/>
                <w:sz w:val="22"/>
                <w:szCs w:val="22"/>
              </w:rPr>
              <w:t>.</w:t>
            </w:r>
          </w:p>
          <w:p w:rsidR="00E53D59" w:rsidRPr="00CD6399" w:rsidRDefault="00E53D59" w:rsidP="00CD6399">
            <w:pPr>
              <w:ind w:left="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– 106 мкм.</w:t>
            </w:r>
          </w:p>
          <w:p w:rsidR="00CD6399" w:rsidRPr="00CD6399" w:rsidRDefault="00CD6399" w:rsidP="00CD6399">
            <w:pPr>
              <w:ind w:left="75"/>
              <w:rPr>
                <w:color w:val="000000"/>
                <w:sz w:val="22"/>
                <w:szCs w:val="22"/>
              </w:rPr>
            </w:pPr>
            <w:r w:rsidRPr="00CD6399">
              <w:rPr>
                <w:color w:val="000000"/>
                <w:sz w:val="22"/>
                <w:szCs w:val="22"/>
              </w:rPr>
              <w:t>Класс В.</w:t>
            </w:r>
          </w:p>
          <w:p w:rsidR="00090193" w:rsidRPr="00CD5C0E" w:rsidRDefault="00CD6399" w:rsidP="00CD6399">
            <w:pPr>
              <w:ind w:left="75"/>
              <w:rPr>
                <w:color w:val="000000"/>
                <w:szCs w:val="20"/>
              </w:rPr>
            </w:pPr>
            <w:r w:rsidRPr="00CD6399">
              <w:rPr>
                <w:color w:val="000000"/>
                <w:sz w:val="22"/>
                <w:szCs w:val="22"/>
              </w:rPr>
              <w:t>500 листов в пачке.</w:t>
            </w:r>
          </w:p>
        </w:tc>
      </w:tr>
    </w:tbl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711743" w:rsidRPr="00711743">
        <w:rPr>
          <w:bCs/>
          <w:sz w:val="28"/>
          <w:szCs w:val="28"/>
        </w:rPr>
        <w:t xml:space="preserve">Срок поставки продукции – с момента заключения договора по </w:t>
      </w:r>
      <w:r w:rsidR="00973954" w:rsidRPr="00711743">
        <w:rPr>
          <w:bCs/>
          <w:sz w:val="28"/>
          <w:szCs w:val="28"/>
        </w:rPr>
        <w:t>3</w:t>
      </w:r>
      <w:r w:rsidR="00973954">
        <w:rPr>
          <w:bCs/>
          <w:sz w:val="28"/>
          <w:szCs w:val="28"/>
        </w:rPr>
        <w:t>1</w:t>
      </w:r>
      <w:r w:rsidR="00711743" w:rsidRPr="00711743">
        <w:rPr>
          <w:bCs/>
          <w:sz w:val="28"/>
          <w:szCs w:val="28"/>
        </w:rPr>
        <w:t>.</w:t>
      </w:r>
      <w:r w:rsidR="00973954">
        <w:rPr>
          <w:bCs/>
          <w:sz w:val="28"/>
          <w:szCs w:val="28"/>
        </w:rPr>
        <w:t>12</w:t>
      </w:r>
      <w:r w:rsidR="00711743" w:rsidRPr="00711743">
        <w:rPr>
          <w:bCs/>
          <w:sz w:val="28"/>
          <w:szCs w:val="28"/>
        </w:rPr>
        <w:t>.2016 г.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lastRenderedPageBreak/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D376FC">
      <w:pPr>
        <w:ind w:right="988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E10F6C">
      <w:pPr>
        <w:ind w:right="54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84298E" w:rsidRDefault="0084298E" w:rsidP="00E53A05">
      <w:pPr>
        <w:ind w:left="720"/>
        <w:rPr>
          <w:sz w:val="28"/>
          <w:szCs w:val="28"/>
        </w:rPr>
      </w:pPr>
    </w:p>
    <w:p w:rsidR="00C74C75" w:rsidRDefault="00C74C75" w:rsidP="00E53A05">
      <w:pPr>
        <w:ind w:left="720"/>
        <w:rPr>
          <w:sz w:val="28"/>
          <w:szCs w:val="28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r w:rsidR="00973954">
              <w:rPr>
                <w:bCs/>
                <w:sz w:val="28"/>
                <w:szCs w:val="28"/>
              </w:rPr>
              <w:t>ОЗиМХО</w:t>
            </w:r>
          </w:p>
        </w:tc>
        <w:tc>
          <w:tcPr>
            <w:tcW w:w="5238" w:type="dxa"/>
          </w:tcPr>
          <w:p w:rsidR="00E53A05" w:rsidRPr="00E53A05" w:rsidRDefault="00973954" w:rsidP="00973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</w:t>
            </w:r>
            <w:r w:rsidR="00B345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Кошкина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E10F6C">
        <w:rPr>
          <w:color w:val="000000"/>
          <w:sz w:val="28"/>
          <w:szCs w:val="28"/>
        </w:rPr>
        <w:t>бумаги для оргтехники для</w:t>
      </w:r>
      <w:r w:rsidR="009F764F" w:rsidRPr="009F764F">
        <w:rPr>
          <w:color w:val="000000"/>
          <w:sz w:val="28"/>
          <w:szCs w:val="28"/>
        </w:rPr>
        <w:t xml:space="preserve"> нужд ОАО «ЕЭнС» в</w:t>
      </w:r>
      <w:r w:rsidR="00973954">
        <w:rPr>
          <w:color w:val="000000"/>
          <w:sz w:val="28"/>
          <w:szCs w:val="28"/>
        </w:rPr>
        <w:t>о</w:t>
      </w:r>
      <w:r w:rsidR="009F764F" w:rsidRPr="009F764F">
        <w:rPr>
          <w:color w:val="000000"/>
          <w:sz w:val="28"/>
          <w:szCs w:val="28"/>
        </w:rPr>
        <w:t xml:space="preserve"> </w:t>
      </w:r>
      <w:r w:rsidR="00973954">
        <w:rPr>
          <w:color w:val="000000"/>
          <w:sz w:val="28"/>
          <w:szCs w:val="28"/>
        </w:rPr>
        <w:t>2</w:t>
      </w:r>
      <w:r w:rsidR="00E10F6C">
        <w:rPr>
          <w:color w:val="000000"/>
          <w:sz w:val="28"/>
          <w:szCs w:val="28"/>
        </w:rPr>
        <w:t xml:space="preserve"> полугодии </w:t>
      </w:r>
      <w:r w:rsidR="009F764F" w:rsidRPr="009F764F">
        <w:rPr>
          <w:color w:val="000000"/>
          <w:sz w:val="28"/>
          <w:szCs w:val="28"/>
        </w:rPr>
        <w:t>201</w:t>
      </w:r>
      <w:r w:rsidR="0067058B">
        <w:rPr>
          <w:color w:val="000000"/>
          <w:sz w:val="28"/>
          <w:szCs w:val="28"/>
        </w:rPr>
        <w:t>6</w:t>
      </w:r>
      <w:r w:rsidR="009F764F" w:rsidRPr="009F764F">
        <w:rPr>
          <w:color w:val="000000"/>
          <w:sz w:val="28"/>
          <w:szCs w:val="28"/>
        </w:rPr>
        <w:t xml:space="preserve"> г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Должность ОАО «</w:t>
            </w:r>
            <w:r w:rsidR="000D3CDE">
              <w:rPr>
                <w:bCs/>
                <w:sz w:val="28"/>
                <w:szCs w:val="28"/>
              </w:rPr>
              <w:t>ЕЭнС</w:t>
            </w:r>
            <w:r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73954" w:rsidRPr="002F46D9" w:rsidTr="00973954">
        <w:tc>
          <w:tcPr>
            <w:tcW w:w="900" w:type="dxa"/>
            <w:vAlign w:val="center"/>
          </w:tcPr>
          <w:p w:rsidR="00973954" w:rsidRPr="003C65A3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973954" w:rsidRPr="00973954" w:rsidRDefault="00973954" w:rsidP="005112B1">
            <w:pPr>
              <w:ind w:right="168"/>
              <w:rPr>
                <w:sz w:val="28"/>
                <w:szCs w:val="28"/>
              </w:rPr>
            </w:pPr>
            <w:r w:rsidRPr="00973954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745" w:type="dxa"/>
          </w:tcPr>
          <w:p w:rsidR="00973954" w:rsidRPr="00973954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73954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973954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2F46D9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3954" w:rsidRDefault="00973954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2F46D9" w:rsidTr="00973954">
        <w:trPr>
          <w:trHeight w:val="449"/>
        </w:trPr>
        <w:tc>
          <w:tcPr>
            <w:tcW w:w="900" w:type="dxa"/>
            <w:vAlign w:val="center"/>
          </w:tcPr>
          <w:p w:rsidR="00973954" w:rsidRPr="002F46D9" w:rsidRDefault="00973954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973954" w:rsidRPr="00973954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73954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745" w:type="dxa"/>
          </w:tcPr>
          <w:p w:rsidR="00973954" w:rsidRPr="00973954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73954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973954" w:rsidRPr="002F46D9" w:rsidRDefault="00973954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2F46D9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3954" w:rsidRPr="002F46D9" w:rsidRDefault="00973954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4" w:rsidRDefault="00B217B4" w:rsidP="0005652C">
      <w:r>
        <w:separator/>
      </w:r>
    </w:p>
  </w:endnote>
  <w:endnote w:type="continuationSeparator" w:id="0">
    <w:p w:rsidR="00B217B4" w:rsidRDefault="00B217B4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0673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7363">
      <w:rPr>
        <w:rStyle w:val="ad"/>
        <w:noProof/>
      </w:rPr>
      <w:t>6</w:t>
    </w:r>
    <w:r>
      <w:rPr>
        <w:rStyle w:val="ad"/>
      </w:rPr>
      <w:fldChar w:fldCharType="end"/>
    </w:r>
  </w:p>
  <w:p w:rsidR="000D1C2D" w:rsidRDefault="00067363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0673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4" w:rsidRDefault="00B217B4" w:rsidP="0005652C">
      <w:r>
        <w:separator/>
      </w:r>
    </w:p>
  </w:footnote>
  <w:footnote w:type="continuationSeparator" w:id="0">
    <w:p w:rsidR="00B217B4" w:rsidRDefault="00B217B4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06736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067363">
    <w:pPr>
      <w:pStyle w:val="a9"/>
      <w:framePr w:wrap="around" w:vAnchor="text" w:hAnchor="margin" w:xAlign="right" w:y="1"/>
      <w:rPr>
        <w:rStyle w:val="ad"/>
      </w:rPr>
    </w:pPr>
  </w:p>
  <w:p w:rsidR="000D1C2D" w:rsidRDefault="00067363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566B"/>
    <w:rsid w:val="00044BB7"/>
    <w:rsid w:val="00046105"/>
    <w:rsid w:val="0005652C"/>
    <w:rsid w:val="00067363"/>
    <w:rsid w:val="00084B84"/>
    <w:rsid w:val="00090193"/>
    <w:rsid w:val="000A0785"/>
    <w:rsid w:val="000A5CB9"/>
    <w:rsid w:val="000B1C08"/>
    <w:rsid w:val="000D3CDE"/>
    <w:rsid w:val="000E6B6B"/>
    <w:rsid w:val="0015493E"/>
    <w:rsid w:val="00161022"/>
    <w:rsid w:val="001810A2"/>
    <w:rsid w:val="001C02C4"/>
    <w:rsid w:val="00204359"/>
    <w:rsid w:val="00220268"/>
    <w:rsid w:val="00250853"/>
    <w:rsid w:val="00265D5E"/>
    <w:rsid w:val="002F426A"/>
    <w:rsid w:val="00322606"/>
    <w:rsid w:val="003524FC"/>
    <w:rsid w:val="003676A4"/>
    <w:rsid w:val="003B13C8"/>
    <w:rsid w:val="003B56D2"/>
    <w:rsid w:val="003D35D7"/>
    <w:rsid w:val="003D7422"/>
    <w:rsid w:val="00486E54"/>
    <w:rsid w:val="004933A4"/>
    <w:rsid w:val="004F0844"/>
    <w:rsid w:val="004F5FB6"/>
    <w:rsid w:val="004F7710"/>
    <w:rsid w:val="00502145"/>
    <w:rsid w:val="005071A2"/>
    <w:rsid w:val="00513F84"/>
    <w:rsid w:val="00520D68"/>
    <w:rsid w:val="0053609A"/>
    <w:rsid w:val="006655F1"/>
    <w:rsid w:val="0067058B"/>
    <w:rsid w:val="006869C7"/>
    <w:rsid w:val="006937EF"/>
    <w:rsid w:val="006942AB"/>
    <w:rsid w:val="006A3191"/>
    <w:rsid w:val="00711743"/>
    <w:rsid w:val="00771E1A"/>
    <w:rsid w:val="007A38BF"/>
    <w:rsid w:val="007B7EA7"/>
    <w:rsid w:val="007C29A0"/>
    <w:rsid w:val="007E1BBD"/>
    <w:rsid w:val="0084298E"/>
    <w:rsid w:val="00854941"/>
    <w:rsid w:val="00865E01"/>
    <w:rsid w:val="00871A4D"/>
    <w:rsid w:val="008A5EE4"/>
    <w:rsid w:val="008D4C17"/>
    <w:rsid w:val="008E7060"/>
    <w:rsid w:val="008F3FF7"/>
    <w:rsid w:val="009461D1"/>
    <w:rsid w:val="00950AD6"/>
    <w:rsid w:val="00956360"/>
    <w:rsid w:val="00957CD0"/>
    <w:rsid w:val="009603B5"/>
    <w:rsid w:val="009618EC"/>
    <w:rsid w:val="009664AC"/>
    <w:rsid w:val="00973954"/>
    <w:rsid w:val="009925E6"/>
    <w:rsid w:val="009E528F"/>
    <w:rsid w:val="009F764F"/>
    <w:rsid w:val="00A03BCE"/>
    <w:rsid w:val="00A147A4"/>
    <w:rsid w:val="00A211FE"/>
    <w:rsid w:val="00A24AFD"/>
    <w:rsid w:val="00A74265"/>
    <w:rsid w:val="00A76863"/>
    <w:rsid w:val="00AD213B"/>
    <w:rsid w:val="00AF00FC"/>
    <w:rsid w:val="00B06E51"/>
    <w:rsid w:val="00B217B4"/>
    <w:rsid w:val="00B34553"/>
    <w:rsid w:val="00B53444"/>
    <w:rsid w:val="00B630E5"/>
    <w:rsid w:val="00B8090A"/>
    <w:rsid w:val="00BA5813"/>
    <w:rsid w:val="00BC2413"/>
    <w:rsid w:val="00BD54CC"/>
    <w:rsid w:val="00BF0DEC"/>
    <w:rsid w:val="00C31929"/>
    <w:rsid w:val="00C37695"/>
    <w:rsid w:val="00C65433"/>
    <w:rsid w:val="00C74C75"/>
    <w:rsid w:val="00CA1D26"/>
    <w:rsid w:val="00CA3A69"/>
    <w:rsid w:val="00CC4E39"/>
    <w:rsid w:val="00CD6399"/>
    <w:rsid w:val="00CE0338"/>
    <w:rsid w:val="00D376FC"/>
    <w:rsid w:val="00D559E7"/>
    <w:rsid w:val="00D65A01"/>
    <w:rsid w:val="00D95669"/>
    <w:rsid w:val="00DB096C"/>
    <w:rsid w:val="00DF197F"/>
    <w:rsid w:val="00DF715D"/>
    <w:rsid w:val="00E02B92"/>
    <w:rsid w:val="00E06B14"/>
    <w:rsid w:val="00E10F6C"/>
    <w:rsid w:val="00E2036D"/>
    <w:rsid w:val="00E53A05"/>
    <w:rsid w:val="00E53D59"/>
    <w:rsid w:val="00E65976"/>
    <w:rsid w:val="00E67AA7"/>
    <w:rsid w:val="00E731D5"/>
    <w:rsid w:val="00EF545F"/>
    <w:rsid w:val="00F36404"/>
    <w:rsid w:val="00F4220B"/>
    <w:rsid w:val="00F45245"/>
    <w:rsid w:val="00F47844"/>
    <w:rsid w:val="00F50936"/>
    <w:rsid w:val="00F56CC1"/>
    <w:rsid w:val="00F64AF6"/>
    <w:rsid w:val="00F66156"/>
    <w:rsid w:val="00F966D9"/>
    <w:rsid w:val="00FB06A7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0F3FE-4877-4DE3-A35C-69A0BD7351FD}"/>
</file>

<file path=customXml/itemProps2.xml><?xml version="1.0" encoding="utf-8"?>
<ds:datastoreItem xmlns:ds="http://schemas.openxmlformats.org/officeDocument/2006/customXml" ds:itemID="{DCA1E26C-34D5-41EE-92CC-79EF3273B717}"/>
</file>

<file path=customXml/itemProps3.xml><?xml version="1.0" encoding="utf-8"?>
<ds:datastoreItem xmlns:ds="http://schemas.openxmlformats.org/officeDocument/2006/customXml" ds:itemID="{74292534-3B75-46E6-84A7-635772F86FAE}"/>
</file>

<file path=customXml/itemProps4.xml><?xml version="1.0" encoding="utf-8"?>
<ds:datastoreItem xmlns:ds="http://schemas.openxmlformats.org/officeDocument/2006/customXml" ds:itemID="{68792FC2-6D64-4C15-9FE6-64A3F4B22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46</cp:revision>
  <cp:lastPrinted>2016-01-28T08:32:00Z</cp:lastPrinted>
  <dcterms:created xsi:type="dcterms:W3CDTF">2015-10-09T07:17:00Z</dcterms:created>
  <dcterms:modified xsi:type="dcterms:W3CDTF">2016-06-06T05:18:00Z</dcterms:modified>
</cp:coreProperties>
</file>