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C" w:rsidRPr="00EE47BC" w:rsidRDefault="00EE47BC" w:rsidP="00EE47BC">
      <w:pPr>
        <w:pStyle w:val="af3"/>
        <w:ind w:left="6237"/>
        <w:rPr>
          <w:rFonts w:ascii="Times New Roman" w:eastAsia="Times New Roman" w:hAnsi="Times New Roman"/>
          <w:sz w:val="22"/>
          <w:szCs w:val="28"/>
          <w:lang w:eastAsia="ru-RU"/>
        </w:rPr>
      </w:pPr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2"/>
          <w:szCs w:val="28"/>
          <w:lang w:eastAsia="ru-RU"/>
        </w:rPr>
        <w:t>2</w:t>
      </w:r>
    </w:p>
    <w:p w:rsidR="00EE47BC" w:rsidRDefault="00EE47BC" w:rsidP="00EE47BC">
      <w:pPr>
        <w:pStyle w:val="af3"/>
        <w:ind w:left="6237"/>
        <w:jc w:val="both"/>
        <w:rPr>
          <w:rFonts w:ascii="Times New Roman" w:eastAsia="Times New Roman" w:hAnsi="Times New Roman"/>
          <w:sz w:val="22"/>
          <w:szCs w:val="28"/>
          <w:lang w:eastAsia="ru-RU"/>
        </w:rPr>
      </w:pPr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>к Техническому заданию</w:t>
      </w:r>
      <w:r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>для организации и проведения открытого запроса цен</w:t>
      </w:r>
      <w:r>
        <w:rPr>
          <w:rFonts w:ascii="Times New Roman" w:eastAsia="Times New Roman" w:hAnsi="Times New Roman"/>
          <w:sz w:val="22"/>
          <w:szCs w:val="28"/>
          <w:lang w:eastAsia="ru-RU"/>
        </w:rPr>
        <w:t xml:space="preserve"> </w:t>
      </w:r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>на право заключения договора на поставку проводной метеостанции для нужд АО «</w:t>
      </w:r>
      <w:proofErr w:type="spellStart"/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>ЕЭнС</w:t>
      </w:r>
      <w:proofErr w:type="spellEnd"/>
      <w:r w:rsidRPr="00EE47BC">
        <w:rPr>
          <w:rFonts w:ascii="Times New Roman" w:eastAsia="Times New Roman" w:hAnsi="Times New Roman"/>
          <w:sz w:val="22"/>
          <w:szCs w:val="28"/>
          <w:lang w:eastAsia="ru-RU"/>
        </w:rPr>
        <w:t xml:space="preserve">» </w:t>
      </w:r>
    </w:p>
    <w:p w:rsidR="00EB5E79" w:rsidRDefault="00EB5E79" w:rsidP="00EE47BC">
      <w:pPr>
        <w:pStyle w:val="af3"/>
        <w:spacing w:before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E7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характеристики измеряемых параметров метеостанции</w:t>
      </w:r>
    </w:p>
    <w:p w:rsidR="0046639A" w:rsidRPr="00EB5E79" w:rsidRDefault="0046639A" w:rsidP="00EB5E79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118"/>
        <w:gridCol w:w="2198"/>
        <w:gridCol w:w="1810"/>
        <w:gridCol w:w="1879"/>
      </w:tblGrid>
      <w:tr w:rsidR="00EB5E79" w:rsidRPr="0056627D" w:rsidTr="0065356B">
        <w:trPr>
          <w:trHeight w:val="417"/>
        </w:trPr>
        <w:tc>
          <w:tcPr>
            <w:tcW w:w="2343" w:type="dxa"/>
            <w:shd w:val="clear" w:color="auto" w:fill="auto"/>
            <w:tcMar>
              <w:top w:w="0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:rsidR="00EB5E79" w:rsidRPr="007352B6" w:rsidRDefault="00EB5E79" w:rsidP="00EB5E79">
            <w:pPr>
              <w:jc w:val="center"/>
              <w:rPr>
                <w:b/>
                <w:bCs/>
                <w:color w:val="000000"/>
              </w:rPr>
            </w:pPr>
            <w:r w:rsidRPr="007352B6">
              <w:rPr>
                <w:b/>
                <w:bCs/>
                <w:color w:val="000000"/>
              </w:rPr>
              <w:t>Функция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:rsidR="00EB5E79" w:rsidRPr="007352B6" w:rsidRDefault="00EB5E79" w:rsidP="00EB5E79">
            <w:pPr>
              <w:jc w:val="center"/>
              <w:rPr>
                <w:b/>
                <w:bCs/>
                <w:color w:val="000000"/>
              </w:rPr>
            </w:pPr>
            <w:r w:rsidRPr="007352B6">
              <w:rPr>
                <w:b/>
                <w:bCs/>
                <w:color w:val="000000"/>
              </w:rPr>
              <w:t>Датчик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:rsidR="00EB5E79" w:rsidRPr="007352B6" w:rsidRDefault="00EB5E79" w:rsidP="00EB5E79">
            <w:pPr>
              <w:jc w:val="center"/>
              <w:rPr>
                <w:b/>
                <w:bCs/>
                <w:color w:val="000000"/>
              </w:rPr>
            </w:pPr>
            <w:r w:rsidRPr="007352B6">
              <w:rPr>
                <w:b/>
                <w:bCs/>
                <w:color w:val="000000"/>
              </w:rPr>
              <w:t>Разрешающая способность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:rsidR="00EB5E79" w:rsidRPr="007352B6" w:rsidRDefault="00EB5E79" w:rsidP="00EB5E79">
            <w:pPr>
              <w:jc w:val="center"/>
              <w:rPr>
                <w:b/>
                <w:bCs/>
                <w:color w:val="000000"/>
              </w:rPr>
            </w:pPr>
            <w:r w:rsidRPr="007352B6">
              <w:rPr>
                <w:b/>
                <w:bCs/>
                <w:color w:val="000000"/>
              </w:rPr>
              <w:t>Диапазон значений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:rsidR="00EB5E79" w:rsidRPr="007352B6" w:rsidRDefault="00EB5E79" w:rsidP="00EB5E79">
            <w:pPr>
              <w:jc w:val="center"/>
              <w:rPr>
                <w:b/>
                <w:bCs/>
                <w:color w:val="000000"/>
              </w:rPr>
            </w:pPr>
            <w:r w:rsidRPr="007352B6">
              <w:rPr>
                <w:b/>
                <w:bCs/>
                <w:color w:val="000000"/>
              </w:rPr>
              <w:t>Точность</w:t>
            </w:r>
            <w:proofErr w:type="gramStart"/>
            <w:r w:rsidRPr="007352B6">
              <w:rPr>
                <w:b/>
                <w:bCs/>
                <w:color w:val="000000"/>
              </w:rPr>
              <w:t xml:space="preserve"> (±)</w:t>
            </w:r>
            <w:proofErr w:type="gramEnd"/>
          </w:p>
        </w:tc>
      </w:tr>
      <w:tr w:rsidR="00EB5E79" w:rsidRPr="0056627D" w:rsidTr="0065356B">
        <w:trPr>
          <w:trHeight w:val="25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Атмосферное</w:t>
            </w:r>
            <w:proofErr w:type="spellEnd"/>
            <w:r w:rsidRPr="0073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давление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Атмосферное давление</w:t>
            </w:r>
          </w:p>
        </w:tc>
        <w:tc>
          <w:tcPr>
            <w:tcW w:w="2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внутри консоли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 xml:space="preserve">0.1 </w:t>
            </w:r>
            <w:proofErr w:type="spellStart"/>
            <w:r w:rsidRPr="007352B6">
              <w:rPr>
                <w:color w:val="000000"/>
              </w:rPr>
              <w:t>гПа</w:t>
            </w:r>
            <w:proofErr w:type="spellEnd"/>
            <w:r w:rsidRPr="007352B6">
              <w:rPr>
                <w:color w:val="000000"/>
              </w:rPr>
              <w:t xml:space="preserve"> </w:t>
            </w:r>
            <w:r w:rsidRPr="007352B6">
              <w:rPr>
                <w:color w:val="000000"/>
              </w:rPr>
              <w:br/>
              <w:t xml:space="preserve">0.1 мм </w:t>
            </w:r>
            <w:proofErr w:type="spellStart"/>
            <w:r w:rsidRPr="007352B6">
              <w:rPr>
                <w:color w:val="000000"/>
              </w:rPr>
              <w:t>рт.ст</w:t>
            </w:r>
            <w:proofErr w:type="spellEnd"/>
            <w:r w:rsidRPr="007352B6">
              <w:rPr>
                <w:color w:val="000000"/>
              </w:rPr>
              <w:t>.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 xml:space="preserve">880-1080 </w:t>
            </w:r>
            <w:proofErr w:type="spellStart"/>
            <w:r w:rsidRPr="007352B6">
              <w:rPr>
                <w:color w:val="000000"/>
              </w:rPr>
              <w:t>гПа</w:t>
            </w:r>
            <w:proofErr w:type="spellEnd"/>
            <w:r w:rsidRPr="007352B6">
              <w:rPr>
                <w:color w:val="000000"/>
              </w:rPr>
              <w:t xml:space="preserve"> </w:t>
            </w:r>
            <w:r w:rsidRPr="007352B6">
              <w:rPr>
                <w:color w:val="000000"/>
              </w:rPr>
              <w:br/>
              <w:t xml:space="preserve">660-810 мм </w:t>
            </w:r>
            <w:proofErr w:type="spellStart"/>
            <w:r w:rsidRPr="007352B6">
              <w:rPr>
                <w:color w:val="000000"/>
              </w:rPr>
              <w:t>рт.ст</w:t>
            </w:r>
            <w:proofErr w:type="spellEnd"/>
            <w:r w:rsidRPr="007352B6">
              <w:rPr>
                <w:color w:val="000000"/>
              </w:rPr>
              <w:t>.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 xml:space="preserve">1.7 </w:t>
            </w:r>
            <w:proofErr w:type="spellStart"/>
            <w:r w:rsidRPr="007352B6">
              <w:rPr>
                <w:color w:val="000000"/>
              </w:rPr>
              <w:t>гПа</w:t>
            </w:r>
            <w:proofErr w:type="spellEnd"/>
            <w:r w:rsidRPr="007352B6">
              <w:rPr>
                <w:color w:val="000000"/>
              </w:rPr>
              <w:t xml:space="preserve"> </w:t>
            </w:r>
            <w:r w:rsidRPr="007352B6">
              <w:rPr>
                <w:color w:val="000000"/>
              </w:rPr>
              <w:br/>
              <w:t xml:space="preserve">1.3 мм </w:t>
            </w:r>
            <w:proofErr w:type="spellStart"/>
            <w:r w:rsidRPr="007352B6">
              <w:rPr>
                <w:color w:val="000000"/>
              </w:rPr>
              <w:t>рт.ст</w:t>
            </w:r>
            <w:proofErr w:type="spellEnd"/>
            <w:r w:rsidRPr="007352B6">
              <w:rPr>
                <w:color w:val="000000"/>
              </w:rPr>
              <w:t>.</w:t>
            </w:r>
          </w:p>
        </w:tc>
      </w:tr>
      <w:tr w:rsidR="00EB5E79" w:rsidRPr="0056627D" w:rsidTr="00EB5E79">
        <w:trPr>
          <w:trHeight w:val="2655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Изменение атмосферного давления (за 3 часа)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 xml:space="preserve">Изменение более 2 </w:t>
            </w:r>
            <w:proofErr w:type="spellStart"/>
            <w:r w:rsidRPr="007352B6">
              <w:rPr>
                <w:color w:val="000000"/>
              </w:rPr>
              <w:t>гПа</w:t>
            </w:r>
            <w:proofErr w:type="spellEnd"/>
            <w:r w:rsidRPr="007352B6">
              <w:rPr>
                <w:color w:val="000000"/>
              </w:rPr>
              <w:t xml:space="preserve"> или 1.5 мм </w:t>
            </w:r>
            <w:proofErr w:type="spellStart"/>
            <w:r w:rsidRPr="007352B6">
              <w:rPr>
                <w:color w:val="000000"/>
              </w:rPr>
              <w:t>рт.ст</w:t>
            </w:r>
            <w:proofErr w:type="spellEnd"/>
            <w:r w:rsidRPr="007352B6">
              <w:rPr>
                <w:color w:val="000000"/>
              </w:rPr>
              <w:t xml:space="preserve">. быстрое </w:t>
            </w:r>
            <w:r w:rsidRPr="007352B6">
              <w:rPr>
                <w:color w:val="000000"/>
              </w:rPr>
              <w:br/>
              <w:t xml:space="preserve">Изменение более 0.7 </w:t>
            </w:r>
            <w:proofErr w:type="spellStart"/>
            <w:r w:rsidRPr="007352B6">
              <w:rPr>
                <w:color w:val="000000"/>
              </w:rPr>
              <w:t>гПа</w:t>
            </w:r>
            <w:proofErr w:type="spellEnd"/>
            <w:r w:rsidRPr="007352B6">
              <w:rPr>
                <w:color w:val="000000"/>
              </w:rPr>
              <w:t xml:space="preserve"> или 0.5 мм </w:t>
            </w:r>
            <w:proofErr w:type="spellStart"/>
            <w:r w:rsidRPr="007352B6">
              <w:rPr>
                <w:color w:val="000000"/>
              </w:rPr>
              <w:t>рт.ст</w:t>
            </w:r>
            <w:proofErr w:type="spellEnd"/>
            <w:r w:rsidRPr="007352B6">
              <w:rPr>
                <w:color w:val="000000"/>
              </w:rPr>
              <w:t>. медленное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 xml:space="preserve">5-ти позиционная стрелка: </w:t>
            </w:r>
            <w:r w:rsidRPr="007352B6">
              <w:rPr>
                <w:color w:val="000000"/>
              </w:rPr>
              <w:br/>
              <w:t xml:space="preserve">растет (быстро / медленно) </w:t>
            </w:r>
            <w:r w:rsidRPr="007352B6">
              <w:rPr>
                <w:color w:val="000000"/>
              </w:rPr>
              <w:br/>
              <w:t xml:space="preserve">не </w:t>
            </w:r>
            <w:proofErr w:type="gramStart"/>
            <w:r w:rsidRPr="007352B6">
              <w:rPr>
                <w:color w:val="000000"/>
              </w:rPr>
              <w:t>изменяется</w:t>
            </w:r>
            <w:proofErr w:type="gramEnd"/>
            <w:r w:rsidRPr="007352B6">
              <w:rPr>
                <w:color w:val="000000"/>
              </w:rPr>
              <w:t xml:space="preserve"> </w:t>
            </w:r>
            <w:r w:rsidRPr="007352B6">
              <w:rPr>
                <w:color w:val="000000"/>
              </w:rPr>
              <w:br/>
              <w:t>падает (быстро / медленно)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 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EB5E79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5E79"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Относительная влажность и температура точки росы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Влажность в помещении</w:t>
            </w:r>
          </w:p>
        </w:tc>
        <w:tc>
          <w:tcPr>
            <w:tcW w:w="211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внутри консоли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1%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10-90%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5%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Относительная влажность (выносной датчик)</w:t>
            </w:r>
          </w:p>
        </w:tc>
        <w:tc>
          <w:tcPr>
            <w:tcW w:w="211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датчики температуры и влажности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1%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0-100%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3%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3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осадков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за сутки</w:t>
            </w:r>
          </w:p>
        </w:tc>
        <w:tc>
          <w:tcPr>
            <w:tcW w:w="2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сборник осадков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0.25 мм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0-999.9 мм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4%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за месяц и за год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0.25-1999.9 мм: 1 мм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0-19999 мм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4%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интенсивность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0.25 мм-1999.9 мм: 1 мм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0-2540 мм/ч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5%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Солнечное</w:t>
            </w:r>
            <w:proofErr w:type="spellEnd"/>
            <w:r w:rsidRPr="0073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излучение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Интенсивность солнечного излучения</w:t>
            </w:r>
          </w:p>
        </w:tc>
        <w:tc>
          <w:tcPr>
            <w:tcW w:w="211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внешний блок датчиков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 Вт/м</w:t>
            </w:r>
            <w:proofErr w:type="gramStart"/>
            <w:r w:rsidRPr="007352B6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0-1800 Вт/м</w:t>
            </w:r>
            <w:proofErr w:type="gramStart"/>
            <w:r w:rsidRPr="007352B6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5%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 помещении</w:t>
            </w:r>
          </w:p>
        </w:tc>
        <w:tc>
          <w:tcPr>
            <w:tcW w:w="211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внутри консоли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0.1°C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0-+60°C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0.5°C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внешняя</w:t>
            </w:r>
          </w:p>
        </w:tc>
        <w:tc>
          <w:tcPr>
            <w:tcW w:w="211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внешний блок датчиков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0.1°C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-40-+60°C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0.5°C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Мнимая</w:t>
            </w:r>
            <w:proofErr w:type="spellEnd"/>
            <w:r w:rsidRPr="0073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индекс температура / влажность</w:t>
            </w:r>
          </w:p>
        </w:tc>
        <w:tc>
          <w:tcPr>
            <w:tcW w:w="2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внешний блок датчиков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1°C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-40-+57°C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1.5°C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с учетом солнца, ветра, влажности и температуры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1°C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-68-+64°C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2°C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352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время</w:t>
            </w:r>
          </w:p>
        </w:tc>
        <w:tc>
          <w:tcPr>
            <w:tcW w:w="2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внутри консоли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 мин.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24 часа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15 сек / месяц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дата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 день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День / Месяц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15 сек / месяц</w:t>
            </w:r>
          </w:p>
        </w:tc>
      </w:tr>
      <w:tr w:rsidR="00EB5E79" w:rsidRPr="0056627D" w:rsidTr="0065356B">
        <w:trPr>
          <w:trHeight w:val="20"/>
        </w:trPr>
        <w:tc>
          <w:tcPr>
            <w:tcW w:w="1034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B6">
              <w:rPr>
                <w:rFonts w:ascii="Times New Roman" w:hAnsi="Times New Roman"/>
                <w:sz w:val="24"/>
                <w:szCs w:val="24"/>
              </w:rPr>
              <w:t>Ветер</w:t>
            </w:r>
            <w:proofErr w:type="spellEnd"/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Направление</w:t>
            </w:r>
          </w:p>
        </w:tc>
        <w:tc>
          <w:tcPr>
            <w:tcW w:w="2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внешний блок датчиков</w:t>
            </w: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1°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10-360°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7°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направление по компасу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22.5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16 направлений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 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скорость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0.5 м/</w:t>
            </w:r>
            <w:proofErr w:type="gramStart"/>
            <w:r w:rsidRPr="007352B6">
              <w:rPr>
                <w:color w:val="000000"/>
              </w:rPr>
              <w:t>с</w:t>
            </w:r>
            <w:proofErr w:type="gramEnd"/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1,5-79 м/</w:t>
            </w:r>
            <w:proofErr w:type="gramStart"/>
            <w:r w:rsidRPr="007352B6">
              <w:rPr>
                <w:color w:val="000000"/>
              </w:rPr>
              <w:t>с</w:t>
            </w:r>
            <w:proofErr w:type="gramEnd"/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5%</w:t>
            </w:r>
          </w:p>
        </w:tc>
      </w:tr>
      <w:tr w:rsidR="00EB5E79" w:rsidRPr="0056627D" w:rsidTr="0065356B">
        <w:trPr>
          <w:trHeight w:val="20"/>
        </w:trPr>
        <w:tc>
          <w:tcPr>
            <w:tcW w:w="2343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proofErr w:type="spellStart"/>
            <w:r w:rsidRPr="007352B6">
              <w:rPr>
                <w:color w:val="000000"/>
              </w:rPr>
              <w:t>chill</w:t>
            </w:r>
            <w:proofErr w:type="spellEnd"/>
            <w:r w:rsidRPr="007352B6">
              <w:rPr>
                <w:color w:val="000000"/>
              </w:rPr>
              <w:t>-фактор</w:t>
            </w: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1°C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-84-+54°C</w:t>
            </w:r>
          </w:p>
        </w:tc>
        <w:tc>
          <w:tcPr>
            <w:tcW w:w="1879" w:type="dxa"/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hideMark/>
          </w:tcPr>
          <w:p w:rsidR="00EB5E79" w:rsidRPr="007352B6" w:rsidRDefault="00EB5E79" w:rsidP="00EB5E79">
            <w:pPr>
              <w:rPr>
                <w:color w:val="000000"/>
              </w:rPr>
            </w:pPr>
            <w:r w:rsidRPr="007352B6">
              <w:rPr>
                <w:color w:val="000000"/>
              </w:rPr>
              <w:t>2°C</w:t>
            </w:r>
          </w:p>
        </w:tc>
      </w:tr>
    </w:tbl>
    <w:p w:rsidR="00EB5E79" w:rsidRDefault="00EB5E79" w:rsidP="00EB5E79"/>
    <w:p w:rsidR="00386AA6" w:rsidRDefault="00386AA6" w:rsidP="00EB5E79"/>
    <w:p w:rsidR="00386AA6" w:rsidRDefault="00386AA6" w:rsidP="00EB5E79"/>
    <w:p w:rsidR="00386AA6" w:rsidRDefault="00386AA6" w:rsidP="00EB5E79"/>
    <w:p w:rsidR="00386AA6" w:rsidRDefault="00386AA6" w:rsidP="00EB5E79"/>
    <w:p w:rsidR="00386AA6" w:rsidRDefault="00386AA6" w:rsidP="00EB5E79">
      <w:bookmarkStart w:id="0" w:name="_GoBack"/>
      <w:bookmarkEnd w:id="0"/>
    </w:p>
    <w:p w:rsidR="00386AA6" w:rsidRDefault="00386AA6" w:rsidP="00EB5E79"/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6408"/>
        <w:gridCol w:w="3729"/>
      </w:tblGrid>
      <w:tr w:rsidR="00386AA6" w:rsidRPr="00DD7AE7" w:rsidTr="00C07AB9">
        <w:trPr>
          <w:trHeight w:val="581"/>
          <w:jc w:val="center"/>
        </w:trPr>
        <w:tc>
          <w:tcPr>
            <w:tcW w:w="6408" w:type="dxa"/>
          </w:tcPr>
          <w:p w:rsidR="00386AA6" w:rsidRPr="00DD7AE7" w:rsidRDefault="00386AA6" w:rsidP="00C07AB9">
            <w:pPr>
              <w:pStyle w:val="af5"/>
              <w:tabs>
                <w:tab w:val="clear" w:pos="4677"/>
                <w:tab w:val="clear" w:pos="9355"/>
                <w:tab w:val="right" w:pos="0"/>
              </w:tabs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Начальник управления покупки электроэнергии</w:t>
            </w:r>
          </w:p>
          <w:p w:rsidR="00386AA6" w:rsidRPr="00DD7AE7" w:rsidRDefault="00386AA6" w:rsidP="00C07AB9">
            <w:pPr>
              <w:pStyle w:val="af5"/>
              <w:tabs>
                <w:tab w:val="clear" w:pos="4677"/>
                <w:tab w:val="clear" w:pos="9355"/>
                <w:tab w:val="right" w:pos="0"/>
              </w:tabs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и взаимодействия с ТСО</w:t>
            </w:r>
          </w:p>
        </w:tc>
        <w:tc>
          <w:tcPr>
            <w:tcW w:w="3729" w:type="dxa"/>
          </w:tcPr>
          <w:p w:rsidR="00386AA6" w:rsidRPr="00DD7AE7" w:rsidRDefault="00386AA6" w:rsidP="00C07AB9">
            <w:pPr>
              <w:pStyle w:val="af5"/>
              <w:jc w:val="right"/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Н.М. Рубина</w:t>
            </w:r>
          </w:p>
          <w:p w:rsidR="00386AA6" w:rsidRPr="00DD7AE7" w:rsidRDefault="00386AA6" w:rsidP="00C07AB9">
            <w:pPr>
              <w:pStyle w:val="af5"/>
              <w:tabs>
                <w:tab w:val="clear" w:pos="4677"/>
                <w:tab w:val="clear" w:pos="9355"/>
                <w:tab w:val="right" w:pos="0"/>
              </w:tabs>
              <w:jc w:val="center"/>
              <w:rPr>
                <w:b/>
                <w:i/>
                <w:color w:val="000000"/>
              </w:rPr>
            </w:pPr>
          </w:p>
        </w:tc>
      </w:tr>
    </w:tbl>
    <w:p w:rsidR="00386AA6" w:rsidRPr="00EB5E79" w:rsidRDefault="00386AA6" w:rsidP="00EB5E79"/>
    <w:sectPr w:rsidR="00386AA6" w:rsidRPr="00EB5E79" w:rsidSect="00EB5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9"/>
    <w:rsid w:val="000005FF"/>
    <w:rsid w:val="00021066"/>
    <w:rsid w:val="00152264"/>
    <w:rsid w:val="002D4A46"/>
    <w:rsid w:val="002E1751"/>
    <w:rsid w:val="003034DB"/>
    <w:rsid w:val="00312B36"/>
    <w:rsid w:val="003776CD"/>
    <w:rsid w:val="00386AA6"/>
    <w:rsid w:val="003A522E"/>
    <w:rsid w:val="00431F83"/>
    <w:rsid w:val="0046639A"/>
    <w:rsid w:val="004828D6"/>
    <w:rsid w:val="004A3FFB"/>
    <w:rsid w:val="004F749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E66ABA"/>
    <w:rsid w:val="00EB5E79"/>
    <w:rsid w:val="00E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Plain Text"/>
    <w:basedOn w:val="a"/>
    <w:link w:val="af4"/>
    <w:uiPriority w:val="99"/>
    <w:unhideWhenUsed/>
    <w:rsid w:val="00EB5E7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EB5E79"/>
    <w:rPr>
      <w:rFonts w:ascii="Consolas" w:eastAsia="Calibri" w:hAnsi="Consolas"/>
      <w:sz w:val="21"/>
      <w:szCs w:val="21"/>
      <w:lang w:val="ru-RU" w:bidi="ar-SA"/>
    </w:rPr>
  </w:style>
  <w:style w:type="paragraph" w:styleId="af5">
    <w:name w:val="header"/>
    <w:basedOn w:val="a"/>
    <w:link w:val="af6"/>
    <w:rsid w:val="00386A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86AA6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Plain Text"/>
    <w:basedOn w:val="a"/>
    <w:link w:val="af4"/>
    <w:uiPriority w:val="99"/>
    <w:unhideWhenUsed/>
    <w:rsid w:val="00EB5E7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EB5E79"/>
    <w:rPr>
      <w:rFonts w:ascii="Consolas" w:eastAsia="Calibri" w:hAnsi="Consolas"/>
      <w:sz w:val="21"/>
      <w:szCs w:val="21"/>
      <w:lang w:val="ru-RU" w:bidi="ar-SA"/>
    </w:rPr>
  </w:style>
  <w:style w:type="paragraph" w:styleId="af5">
    <w:name w:val="header"/>
    <w:basedOn w:val="a"/>
    <w:link w:val="af6"/>
    <w:rsid w:val="00386A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86AA6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99381-9FD8-4CD9-9CA6-D95A33651557}"/>
</file>

<file path=customXml/itemProps2.xml><?xml version="1.0" encoding="utf-8"?>
<ds:datastoreItem xmlns:ds="http://schemas.openxmlformats.org/officeDocument/2006/customXml" ds:itemID="{D44F08F9-41D7-4F90-B6BC-0889EAE82773}"/>
</file>

<file path=customXml/itemProps3.xml><?xml version="1.0" encoding="utf-8"?>
<ds:datastoreItem xmlns:ds="http://schemas.openxmlformats.org/officeDocument/2006/customXml" ds:itemID="{2B5120A7-C6B7-4D44-8B31-D91C99412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>Eens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Наталья Александровна</dc:creator>
  <cp:lastModifiedBy>Черных Наталья Александровна</cp:lastModifiedBy>
  <cp:revision>6</cp:revision>
  <dcterms:created xsi:type="dcterms:W3CDTF">2017-05-22T09:22:00Z</dcterms:created>
  <dcterms:modified xsi:type="dcterms:W3CDTF">2017-05-26T06:14:00Z</dcterms:modified>
</cp:coreProperties>
</file>