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92537" w14:textId="6FFE9015" w:rsidR="000E3BB8" w:rsidRPr="00542412" w:rsidRDefault="000E3BB8" w:rsidP="00667D74">
      <w:pPr>
        <w:autoSpaceDE w:val="0"/>
        <w:autoSpaceDN w:val="0"/>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542412">
        <w:rPr>
          <w:rFonts w:ascii="Times New Roman" w:eastAsia="Times New Roman" w:hAnsi="Times New Roman" w:cs="Times New Roman"/>
          <w:b/>
          <w:bCs/>
          <w:sz w:val="20"/>
          <w:szCs w:val="20"/>
          <w:lang w:eastAsia="ru-RU"/>
        </w:rPr>
        <w:t xml:space="preserve">                   Приложение № 1 </w:t>
      </w:r>
      <w:bookmarkStart w:id="0" w:name="_GoBack"/>
      <w:r w:rsidR="00542412">
        <w:rPr>
          <w:rFonts w:ascii="Times New Roman" w:eastAsia="Times New Roman" w:hAnsi="Times New Roman" w:cs="Times New Roman"/>
          <w:b/>
          <w:bCs/>
          <w:sz w:val="20"/>
          <w:szCs w:val="20"/>
          <w:lang w:eastAsia="ru-RU"/>
        </w:rPr>
        <w:t>к Техническому заданию</w:t>
      </w:r>
    </w:p>
    <w:bookmarkEnd w:id="0"/>
    <w:p w14:paraId="37F92538" w14:textId="77777777" w:rsidR="000E3BB8" w:rsidRDefault="000E3BB8" w:rsidP="00667D74">
      <w:pPr>
        <w:autoSpaceDE w:val="0"/>
        <w:autoSpaceDN w:val="0"/>
        <w:spacing w:after="0" w:line="240" w:lineRule="auto"/>
        <w:jc w:val="center"/>
        <w:rPr>
          <w:rFonts w:ascii="Times New Roman" w:eastAsia="Times New Roman" w:hAnsi="Times New Roman" w:cs="Times New Roman"/>
          <w:b/>
          <w:bCs/>
          <w:sz w:val="20"/>
          <w:szCs w:val="20"/>
          <w:lang w:eastAsia="ru-RU"/>
        </w:rPr>
      </w:pPr>
    </w:p>
    <w:p w14:paraId="37F9253B" w14:textId="77777777" w:rsidR="00667D74" w:rsidRPr="00667D74" w:rsidRDefault="00667D74" w:rsidP="00667D74">
      <w:pPr>
        <w:autoSpaceDE w:val="0"/>
        <w:autoSpaceDN w:val="0"/>
        <w:spacing w:after="0" w:line="240" w:lineRule="auto"/>
        <w:jc w:val="center"/>
        <w:rPr>
          <w:rFonts w:ascii="Times New Roman" w:eastAsia="Times New Roman" w:hAnsi="Times New Roman" w:cs="Times New Roman"/>
          <w:b/>
          <w:bCs/>
          <w:color w:val="FF0000"/>
          <w:sz w:val="24"/>
          <w:szCs w:val="24"/>
          <w:lang w:eastAsia="ru-RU"/>
        </w:rPr>
      </w:pPr>
      <w:r w:rsidRPr="00667D74">
        <w:rPr>
          <w:rFonts w:ascii="Times New Roman" w:eastAsia="Times New Roman" w:hAnsi="Times New Roman" w:cs="Times New Roman"/>
          <w:b/>
          <w:bCs/>
          <w:sz w:val="20"/>
          <w:szCs w:val="20"/>
          <w:lang w:eastAsia="ru-RU"/>
        </w:rPr>
        <w:t xml:space="preserve">ДОГОВОР  СУБПОДРЯДА </w:t>
      </w:r>
      <w:r>
        <w:rPr>
          <w:rFonts w:ascii="Times New Roman" w:eastAsia="Times New Roman" w:hAnsi="Times New Roman" w:cs="Times New Roman"/>
          <w:b/>
          <w:bCs/>
          <w:sz w:val="24"/>
          <w:szCs w:val="24"/>
          <w:lang w:eastAsia="ru-RU"/>
        </w:rPr>
        <w:t xml:space="preserve"> № </w:t>
      </w:r>
    </w:p>
    <w:p w14:paraId="37F9253C" w14:textId="77777777" w:rsidR="00667D74" w:rsidRPr="00667D74" w:rsidRDefault="00667D74" w:rsidP="00667D74">
      <w:pPr>
        <w:autoSpaceDE w:val="0"/>
        <w:autoSpaceDN w:val="0"/>
        <w:spacing w:after="0" w:line="240" w:lineRule="auto"/>
        <w:jc w:val="center"/>
        <w:rPr>
          <w:rFonts w:ascii="Times New Roman" w:eastAsia="Times New Roman" w:hAnsi="Times New Roman" w:cs="Times New Roman"/>
          <w:b/>
          <w:bCs/>
          <w:sz w:val="20"/>
          <w:szCs w:val="20"/>
          <w:lang w:eastAsia="ru-RU"/>
        </w:rPr>
      </w:pPr>
    </w:p>
    <w:p w14:paraId="37F9253D" w14:textId="77777777" w:rsidR="00667D74" w:rsidRPr="00667D74" w:rsidRDefault="00667D74" w:rsidP="00667D74">
      <w:pPr>
        <w:autoSpaceDE w:val="0"/>
        <w:autoSpaceDN w:val="0"/>
        <w:spacing w:after="0" w:line="240" w:lineRule="auto"/>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г. Екатеринбург</w:t>
      </w:r>
      <w:r w:rsidRPr="00667D74">
        <w:rPr>
          <w:rFonts w:ascii="Times New Roman" w:eastAsia="Times New Roman" w:hAnsi="Times New Roman" w:cs="Times New Roman"/>
          <w:lang w:eastAsia="ru-RU"/>
        </w:rPr>
        <w:tab/>
      </w:r>
      <w:r w:rsidRPr="00667D74">
        <w:rPr>
          <w:rFonts w:ascii="Times New Roman" w:eastAsia="Times New Roman" w:hAnsi="Times New Roman" w:cs="Times New Roman"/>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Pr="00667D7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 ___» ________</w:t>
      </w:r>
      <w:r w:rsidRPr="00667D74">
        <w:rPr>
          <w:rFonts w:ascii="Times New Roman" w:eastAsia="Times New Roman" w:hAnsi="Times New Roman" w:cs="Times New Roman"/>
          <w:sz w:val="24"/>
          <w:szCs w:val="24"/>
          <w:lang w:eastAsia="ru-RU"/>
        </w:rPr>
        <w:t xml:space="preserve"> 2016 г.</w:t>
      </w:r>
    </w:p>
    <w:p w14:paraId="37F9253E" w14:textId="77777777" w:rsidR="00667D74" w:rsidRPr="00667D74" w:rsidRDefault="00667D74" w:rsidP="00667D74">
      <w:pPr>
        <w:autoSpaceDE w:val="0"/>
        <w:autoSpaceDN w:val="0"/>
        <w:spacing w:after="0" w:line="240" w:lineRule="auto"/>
        <w:rPr>
          <w:rFonts w:ascii="Times New Roman" w:eastAsia="Times New Roman" w:hAnsi="Times New Roman" w:cs="Times New Roman"/>
          <w:sz w:val="20"/>
          <w:szCs w:val="20"/>
          <w:lang w:eastAsia="ru-RU"/>
        </w:rPr>
      </w:pPr>
    </w:p>
    <w:p w14:paraId="37F9253F" w14:textId="4E58C678" w:rsidR="00667D74" w:rsidRPr="00AE6DBB" w:rsidRDefault="00667D74" w:rsidP="00AE6DBB">
      <w:pPr>
        <w:autoSpaceDE w:val="0"/>
        <w:autoSpaceDN w:val="0"/>
        <w:spacing w:after="0" w:line="240" w:lineRule="auto"/>
        <w:ind w:firstLine="54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АО «</w:t>
      </w:r>
      <w:proofErr w:type="spellStart"/>
      <w:r>
        <w:rPr>
          <w:rFonts w:ascii="Times New Roman" w:eastAsia="Times New Roman" w:hAnsi="Times New Roman" w:cs="Times New Roman"/>
          <w:b/>
          <w:bCs/>
          <w:sz w:val="24"/>
          <w:szCs w:val="24"/>
          <w:lang w:eastAsia="ru-RU"/>
        </w:rPr>
        <w:t>Екатеринбургэнергосбыт</w:t>
      </w:r>
      <w:proofErr w:type="spellEnd"/>
      <w:r>
        <w:rPr>
          <w:rFonts w:ascii="Times New Roman" w:eastAsia="Times New Roman" w:hAnsi="Times New Roman" w:cs="Times New Roman"/>
          <w:b/>
          <w:bCs/>
          <w:sz w:val="24"/>
          <w:szCs w:val="24"/>
          <w:lang w:eastAsia="ru-RU"/>
        </w:rPr>
        <w:t>»</w:t>
      </w:r>
      <w:r w:rsidRPr="00667D74">
        <w:rPr>
          <w:rFonts w:ascii="Times New Roman" w:eastAsia="Times New Roman" w:hAnsi="Times New Roman" w:cs="Times New Roman"/>
          <w:b/>
          <w:bCs/>
          <w:sz w:val="24"/>
          <w:szCs w:val="24"/>
          <w:lang w:eastAsia="ru-RU"/>
        </w:rPr>
        <w:t xml:space="preserve"> </w:t>
      </w:r>
      <w:r w:rsidRPr="00667D74">
        <w:rPr>
          <w:rFonts w:ascii="Times New Roman" w:eastAsia="Times New Roman" w:hAnsi="Times New Roman" w:cs="Times New Roman"/>
          <w:sz w:val="24"/>
          <w:szCs w:val="24"/>
          <w:lang w:eastAsia="ru-RU"/>
        </w:rPr>
        <w:t xml:space="preserve">именуемое в дальнейшем </w:t>
      </w:r>
      <w:r w:rsidRPr="00667D74">
        <w:rPr>
          <w:rFonts w:ascii="Times New Roman" w:eastAsia="Times New Roman" w:hAnsi="Times New Roman" w:cs="Times New Roman"/>
          <w:b/>
          <w:bCs/>
          <w:sz w:val="24"/>
          <w:szCs w:val="24"/>
          <w:lang w:eastAsia="ru-RU"/>
        </w:rPr>
        <w:t>«Подрядчик»,</w:t>
      </w:r>
      <w:r>
        <w:rPr>
          <w:rFonts w:ascii="Times New Roman" w:eastAsia="Times New Roman" w:hAnsi="Times New Roman" w:cs="Times New Roman"/>
          <w:sz w:val="24"/>
          <w:szCs w:val="24"/>
          <w:lang w:eastAsia="ru-RU"/>
        </w:rPr>
        <w:t xml:space="preserve"> в лице</w:t>
      </w:r>
      <w:r w:rsidRPr="00667D74">
        <w:rPr>
          <w:rFonts w:ascii="Times New Roman" w:eastAsia="Times New Roman" w:hAnsi="Times New Roman" w:cs="Courier New"/>
          <w:bCs/>
          <w:sz w:val="24"/>
          <w:szCs w:val="20"/>
          <w:lang w:eastAsia="ru-RU"/>
        </w:rPr>
        <w:t xml:space="preserve"> </w:t>
      </w:r>
      <w:r w:rsidRPr="00667D74">
        <w:rPr>
          <w:rFonts w:ascii="Times New Roman" w:eastAsia="Times New Roman" w:hAnsi="Times New Roman" w:cs="Times New Roman"/>
          <w:bCs/>
          <w:sz w:val="24"/>
          <w:szCs w:val="24"/>
          <w:lang w:eastAsia="ru-RU"/>
        </w:rPr>
        <w:t>первого заместителя директора Травкина Андрея Анатольевича, действующего на основании доверенности № 10/325Д от 14.04.2016г</w:t>
      </w:r>
      <w:r w:rsidRPr="00667D74">
        <w:rPr>
          <w:rFonts w:ascii="Times New Roman" w:eastAsia="Times New Roman" w:hAnsi="Times New Roman" w:cs="Times New Roman"/>
          <w:sz w:val="24"/>
          <w:szCs w:val="24"/>
          <w:lang w:eastAsia="ru-RU"/>
        </w:rPr>
        <w:t>, с одной стороны, и</w:t>
      </w:r>
      <w:r w:rsidRPr="00667D74">
        <w:rPr>
          <w:rFonts w:ascii="Times New Roman" w:eastAsia="Times New Roman" w:hAnsi="Times New Roman" w:cs="Courier New"/>
          <w:b/>
          <w:bCs/>
          <w:color w:val="00B0F0"/>
          <w:sz w:val="24"/>
          <w:szCs w:val="20"/>
          <w:lang w:eastAsia="ru-RU"/>
        </w:rPr>
        <w:t xml:space="preserve"> </w:t>
      </w:r>
      <w:r>
        <w:rPr>
          <w:rFonts w:ascii="Times New Roman" w:eastAsia="Times New Roman" w:hAnsi="Times New Roman" w:cs="Courier New"/>
          <w:b/>
          <w:bCs/>
          <w:sz w:val="24"/>
          <w:szCs w:val="20"/>
          <w:lang w:eastAsia="ru-RU"/>
        </w:rPr>
        <w:t>__________________________________</w:t>
      </w:r>
      <w:r w:rsidRPr="00667D74">
        <w:rPr>
          <w:rFonts w:ascii="Times New Roman" w:eastAsia="Times New Roman" w:hAnsi="Times New Roman" w:cs="Courier New"/>
          <w:b/>
          <w:bCs/>
          <w:sz w:val="24"/>
          <w:szCs w:val="20"/>
          <w:lang w:eastAsia="ru-RU"/>
        </w:rPr>
        <w:t>,</w:t>
      </w:r>
      <w:r w:rsidR="00AE6DBB" w:rsidRPr="00AE6DBB">
        <w:rPr>
          <w:rFonts w:ascii="Times New Roman" w:eastAsia="Times New Roman" w:hAnsi="Times New Roman" w:cs="Courier New"/>
          <w:bCs/>
          <w:sz w:val="24"/>
          <w:szCs w:val="20"/>
          <w:lang w:eastAsia="ru-RU"/>
        </w:rPr>
        <w:t xml:space="preserve"> </w:t>
      </w:r>
      <w:r w:rsidR="00AE6DBB" w:rsidRPr="00667D74">
        <w:rPr>
          <w:rFonts w:ascii="Times New Roman" w:eastAsia="Times New Roman" w:hAnsi="Times New Roman" w:cs="Courier New"/>
          <w:bCs/>
          <w:sz w:val="24"/>
          <w:szCs w:val="20"/>
          <w:lang w:eastAsia="ru-RU"/>
        </w:rPr>
        <w:t xml:space="preserve">именуемое  в дальнейшем </w:t>
      </w:r>
      <w:r w:rsidR="00AE6DBB" w:rsidRPr="00667D74">
        <w:rPr>
          <w:rFonts w:ascii="Times New Roman" w:eastAsia="Times New Roman" w:hAnsi="Times New Roman" w:cs="Courier New"/>
          <w:b/>
          <w:bCs/>
          <w:sz w:val="24"/>
          <w:szCs w:val="20"/>
          <w:lang w:eastAsia="ru-RU"/>
        </w:rPr>
        <w:t>«Субподрядчик»</w:t>
      </w:r>
      <w:r w:rsidR="00AE6DBB">
        <w:rPr>
          <w:rFonts w:ascii="Times New Roman" w:eastAsia="Times New Roman" w:hAnsi="Times New Roman" w:cs="Courier New"/>
          <w:b/>
          <w:bCs/>
          <w:sz w:val="24"/>
          <w:szCs w:val="20"/>
          <w:lang w:eastAsia="ru-RU"/>
        </w:rPr>
        <w:t>,</w:t>
      </w:r>
      <w:r w:rsidRPr="00667D74">
        <w:rPr>
          <w:rFonts w:ascii="Times New Roman" w:eastAsia="Times New Roman" w:hAnsi="Times New Roman" w:cs="Courier New"/>
          <w:b/>
          <w:bCs/>
          <w:sz w:val="24"/>
          <w:szCs w:val="20"/>
          <w:lang w:eastAsia="ru-RU"/>
        </w:rPr>
        <w:t xml:space="preserve"> </w:t>
      </w:r>
      <w:r w:rsidRPr="00667D74">
        <w:rPr>
          <w:rFonts w:ascii="Times New Roman" w:eastAsia="Times New Roman" w:hAnsi="Times New Roman" w:cs="Courier New"/>
          <w:bCs/>
          <w:sz w:val="24"/>
          <w:szCs w:val="20"/>
          <w:lang w:eastAsia="ru-RU"/>
        </w:rPr>
        <w:t xml:space="preserve">в </w:t>
      </w:r>
      <w:r>
        <w:rPr>
          <w:rFonts w:ascii="Times New Roman" w:eastAsia="Times New Roman" w:hAnsi="Times New Roman" w:cs="Courier New"/>
          <w:bCs/>
          <w:sz w:val="24"/>
          <w:szCs w:val="20"/>
          <w:lang w:eastAsia="ru-RU"/>
        </w:rPr>
        <w:t>лице _____________________________________________________</w:t>
      </w:r>
      <w:r w:rsidRPr="00667D74">
        <w:rPr>
          <w:rFonts w:ascii="Times New Roman" w:eastAsia="Times New Roman" w:hAnsi="Times New Roman" w:cs="Courier New"/>
          <w:bCs/>
          <w:sz w:val="24"/>
          <w:szCs w:val="20"/>
          <w:lang w:eastAsia="ru-RU"/>
        </w:rPr>
        <w:t xml:space="preserve">, </w:t>
      </w:r>
      <w:r w:rsidR="00AE6DBB" w:rsidRPr="00667D74">
        <w:rPr>
          <w:rFonts w:ascii="Times New Roman" w:eastAsia="Times New Roman" w:hAnsi="Times New Roman" w:cs="Times New Roman"/>
          <w:bCs/>
          <w:sz w:val="24"/>
          <w:szCs w:val="24"/>
          <w:lang w:eastAsia="ru-RU"/>
        </w:rPr>
        <w:t>действующего на основании</w:t>
      </w:r>
      <w:r w:rsidR="00AE6DBB">
        <w:rPr>
          <w:rFonts w:ascii="Times New Roman" w:eastAsia="Times New Roman" w:hAnsi="Times New Roman" w:cs="Times New Roman"/>
          <w:bCs/>
          <w:sz w:val="24"/>
          <w:szCs w:val="24"/>
          <w:lang w:eastAsia="ru-RU"/>
        </w:rPr>
        <w:t xml:space="preserve"> ______________________________,</w:t>
      </w:r>
      <w:r w:rsidRPr="00667D74">
        <w:rPr>
          <w:rFonts w:ascii="Times New Roman" w:eastAsia="Times New Roman" w:hAnsi="Times New Roman" w:cs="Courier New"/>
          <w:bCs/>
          <w:sz w:val="24"/>
          <w:szCs w:val="20"/>
          <w:lang w:eastAsia="ru-RU"/>
        </w:rPr>
        <w:t xml:space="preserve"> заключили настоящий Договор о нижеследующем:</w:t>
      </w:r>
    </w:p>
    <w:p w14:paraId="6394F712" w14:textId="77777777" w:rsidR="00973827" w:rsidRPr="00667D74" w:rsidRDefault="00973827" w:rsidP="00667D74">
      <w:pPr>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37F92540" w14:textId="77777777" w:rsidR="00667D74" w:rsidRPr="00667D74" w:rsidRDefault="00667D74" w:rsidP="00667D74">
      <w:pPr>
        <w:spacing w:after="0" w:line="240" w:lineRule="auto"/>
        <w:jc w:val="center"/>
        <w:rPr>
          <w:rFonts w:ascii="Times New Roman" w:eastAsia="Times New Roman" w:hAnsi="Times New Roman" w:cs="Times New Roman"/>
          <w:sz w:val="24"/>
          <w:szCs w:val="24"/>
          <w:lang w:eastAsia="ru-RU"/>
        </w:rPr>
      </w:pPr>
      <w:r w:rsidRPr="00667D74">
        <w:rPr>
          <w:rFonts w:ascii="Times New Roman" w:eastAsia="Times New Roman" w:hAnsi="Times New Roman" w:cs="Times New Roman"/>
          <w:b/>
          <w:bCs/>
          <w:sz w:val="24"/>
          <w:szCs w:val="24"/>
          <w:u w:val="single"/>
          <w:lang w:eastAsia="ru-RU"/>
        </w:rPr>
        <w:t>Статья 1. Определение и толкование терминов.</w:t>
      </w:r>
      <w:r w:rsidRPr="00667D74">
        <w:rPr>
          <w:rFonts w:ascii="Times New Roman" w:eastAsia="Times New Roman" w:hAnsi="Times New Roman" w:cs="Times New Roman"/>
          <w:sz w:val="24"/>
          <w:szCs w:val="24"/>
          <w:lang w:eastAsia="ru-RU"/>
        </w:rPr>
        <w:t xml:space="preserve">  </w:t>
      </w:r>
    </w:p>
    <w:p w14:paraId="37F92542"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ab/>
        <w:t>В настоящем Договоре следующие слова и выражения, употребляемые с заглавной буквы, будут иметь значения, определенные ниже, за исключением случаев, когда иное вытекает из содержания Договора.</w:t>
      </w:r>
    </w:p>
    <w:p w14:paraId="37F92543" w14:textId="77777777" w:rsidR="00667D74" w:rsidRPr="00667D74" w:rsidRDefault="00667D74" w:rsidP="00667D74">
      <w:pPr>
        <w:spacing w:after="0" w:line="240" w:lineRule="auto"/>
        <w:jc w:val="both"/>
        <w:rPr>
          <w:rFonts w:ascii="Times New Roman" w:eastAsia="Times New Roman" w:hAnsi="Times New Roman" w:cs="Times New Roman"/>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6"/>
        <w:gridCol w:w="6327"/>
      </w:tblGrid>
      <w:tr w:rsidR="00667D74" w:rsidRPr="00667D74" w14:paraId="37F92548" w14:textId="77777777" w:rsidTr="006D2181">
        <w:tc>
          <w:tcPr>
            <w:tcW w:w="3846" w:type="dxa"/>
          </w:tcPr>
          <w:p w14:paraId="37F92544"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p>
          <w:p w14:paraId="37F92545"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p>
          <w:p w14:paraId="37F92546"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«Стороны»</w:t>
            </w:r>
          </w:p>
        </w:tc>
        <w:tc>
          <w:tcPr>
            <w:tcW w:w="6327" w:type="dxa"/>
          </w:tcPr>
          <w:p w14:paraId="37F92547"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юридические лица, заключающие настоящий договор. Одна из сторон именуется </w:t>
            </w:r>
            <w:r w:rsidRPr="00667D74">
              <w:rPr>
                <w:rFonts w:ascii="Times New Roman" w:eastAsia="Times New Roman" w:hAnsi="Times New Roman" w:cs="Times New Roman"/>
                <w:b/>
                <w:bCs/>
                <w:sz w:val="24"/>
                <w:szCs w:val="24"/>
                <w:lang w:eastAsia="ru-RU"/>
              </w:rPr>
              <w:t>«Подрядчик»,</w:t>
            </w:r>
            <w:r w:rsidRPr="00667D74">
              <w:rPr>
                <w:rFonts w:ascii="Times New Roman" w:eastAsia="Times New Roman" w:hAnsi="Times New Roman" w:cs="Times New Roman"/>
                <w:sz w:val="24"/>
                <w:szCs w:val="24"/>
                <w:lang w:eastAsia="ru-RU"/>
              </w:rPr>
              <w:t xml:space="preserve"> вторая </w:t>
            </w:r>
            <w:r w:rsidRPr="00667D74">
              <w:rPr>
                <w:rFonts w:ascii="Times New Roman" w:eastAsia="Times New Roman" w:hAnsi="Times New Roman" w:cs="Times New Roman"/>
                <w:b/>
                <w:bCs/>
                <w:sz w:val="24"/>
                <w:szCs w:val="24"/>
                <w:lang w:eastAsia="ru-RU"/>
              </w:rPr>
              <w:t>«Субподрядчик».</w:t>
            </w:r>
          </w:p>
        </w:tc>
      </w:tr>
      <w:tr w:rsidR="00667D74" w:rsidRPr="00667D74" w14:paraId="37F9254B" w14:textId="77777777" w:rsidTr="006D2181">
        <w:tc>
          <w:tcPr>
            <w:tcW w:w="3846" w:type="dxa"/>
          </w:tcPr>
          <w:p w14:paraId="37F92549"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«Подрядчик»</w:t>
            </w:r>
          </w:p>
        </w:tc>
        <w:tc>
          <w:tcPr>
            <w:tcW w:w="6327" w:type="dxa"/>
          </w:tcPr>
          <w:p w14:paraId="37F9254A" w14:textId="77777777" w:rsidR="00667D74" w:rsidRPr="00667D74" w:rsidRDefault="00667D74" w:rsidP="00667D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w:t>
            </w:r>
            <w:proofErr w:type="spellStart"/>
            <w:r>
              <w:rPr>
                <w:rFonts w:ascii="Times New Roman" w:eastAsia="Times New Roman" w:hAnsi="Times New Roman" w:cs="Times New Roman"/>
                <w:sz w:val="24"/>
                <w:szCs w:val="24"/>
                <w:lang w:eastAsia="ru-RU"/>
              </w:rPr>
              <w:t>Екатеринбургэнергосбыт</w:t>
            </w:r>
            <w:proofErr w:type="spellEnd"/>
            <w:r>
              <w:rPr>
                <w:rFonts w:ascii="Times New Roman" w:eastAsia="Times New Roman" w:hAnsi="Times New Roman" w:cs="Times New Roman"/>
                <w:sz w:val="24"/>
                <w:szCs w:val="24"/>
                <w:lang w:eastAsia="ru-RU"/>
              </w:rPr>
              <w:t>»</w:t>
            </w:r>
          </w:p>
        </w:tc>
      </w:tr>
      <w:tr w:rsidR="00667D74" w:rsidRPr="00667D74" w14:paraId="37F9254E" w14:textId="77777777" w:rsidTr="006D2181">
        <w:tc>
          <w:tcPr>
            <w:tcW w:w="3846" w:type="dxa"/>
          </w:tcPr>
          <w:p w14:paraId="37F9254C"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«Субподрядчик»</w:t>
            </w:r>
          </w:p>
        </w:tc>
        <w:tc>
          <w:tcPr>
            <w:tcW w:w="6327" w:type="dxa"/>
          </w:tcPr>
          <w:p w14:paraId="37F9254D" w14:textId="77777777" w:rsidR="00667D74" w:rsidRPr="00667D74" w:rsidRDefault="00667D74" w:rsidP="00667D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__________________________________</w:t>
            </w:r>
            <w:r w:rsidRPr="00667D74">
              <w:rPr>
                <w:rFonts w:ascii="Times New Roman" w:eastAsia="Times New Roman" w:hAnsi="Times New Roman" w:cs="Times New Roman"/>
                <w:bCs/>
                <w:sz w:val="24"/>
                <w:szCs w:val="24"/>
                <w:lang w:eastAsia="ru-RU"/>
              </w:rPr>
              <w:t xml:space="preserve">  </w:t>
            </w:r>
          </w:p>
        </w:tc>
      </w:tr>
      <w:tr w:rsidR="00667D74" w:rsidRPr="00667D74" w14:paraId="37F92552" w14:textId="77777777" w:rsidTr="006D2181">
        <w:trPr>
          <w:trHeight w:val="1221"/>
        </w:trPr>
        <w:tc>
          <w:tcPr>
            <w:tcW w:w="3846" w:type="dxa"/>
          </w:tcPr>
          <w:p w14:paraId="37F9254F"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«Объект»</w:t>
            </w:r>
          </w:p>
        </w:tc>
        <w:tc>
          <w:tcPr>
            <w:tcW w:w="6327" w:type="dxa"/>
          </w:tcPr>
          <w:p w14:paraId="37F92550"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w:t>
            </w:r>
          </w:p>
          <w:p w14:paraId="37F92551" w14:textId="3EC2D4E4"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4 очередь строительства многоэтажной жилой застройки по ул.</w:t>
            </w:r>
            <w:r w:rsidR="00AE6DBB">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 xml:space="preserve">Машиностроителей в </w:t>
            </w:r>
            <w:proofErr w:type="spellStart"/>
            <w:r w:rsidRPr="00667D74">
              <w:rPr>
                <w:rFonts w:ascii="Times New Roman" w:eastAsia="Times New Roman" w:hAnsi="Times New Roman" w:cs="Times New Roman"/>
                <w:sz w:val="24"/>
                <w:szCs w:val="24"/>
                <w:lang w:eastAsia="ru-RU"/>
              </w:rPr>
              <w:t>мкр</w:t>
            </w:r>
            <w:proofErr w:type="spellEnd"/>
            <w:r w:rsidRPr="00667D74">
              <w:rPr>
                <w:rFonts w:ascii="Times New Roman" w:eastAsia="Times New Roman" w:hAnsi="Times New Roman" w:cs="Times New Roman"/>
                <w:sz w:val="24"/>
                <w:szCs w:val="24"/>
                <w:lang w:eastAsia="ru-RU"/>
              </w:rPr>
              <w:t>. "Северный" ГО Верхняя Пышма Свердловской области в составе: 9-этажный жилой дом: 15 пусковой комплекс.</w:t>
            </w:r>
          </w:p>
        </w:tc>
      </w:tr>
      <w:tr w:rsidR="00667D74" w:rsidRPr="00667D74" w14:paraId="37F92556" w14:textId="77777777" w:rsidTr="006D2181">
        <w:trPr>
          <w:trHeight w:val="1383"/>
        </w:trPr>
        <w:tc>
          <w:tcPr>
            <w:tcW w:w="3846" w:type="dxa"/>
          </w:tcPr>
          <w:p w14:paraId="37F92553"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p>
          <w:p w14:paraId="37F92554"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«Договор»</w:t>
            </w:r>
          </w:p>
        </w:tc>
        <w:tc>
          <w:tcPr>
            <w:tcW w:w="6327" w:type="dxa"/>
          </w:tcPr>
          <w:p w14:paraId="37F92555" w14:textId="77777777" w:rsidR="00667D74" w:rsidRPr="00667D74" w:rsidRDefault="00667D74" w:rsidP="00667D74">
            <w:pPr>
              <w:spacing w:after="0" w:line="240" w:lineRule="auto"/>
              <w:ind w:left="34" w:hanging="34"/>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настоящий документ, включающий все содержащиеся в нем приложения, подписанные  Подрядчиком и Субподрядчиком, дополнения и изменения, которые могут быть подписаны сторонами в период выполнения работ.</w:t>
            </w:r>
          </w:p>
        </w:tc>
      </w:tr>
      <w:tr w:rsidR="00667D74" w:rsidRPr="00667D74" w14:paraId="37F92559" w14:textId="77777777" w:rsidTr="006D2181">
        <w:tc>
          <w:tcPr>
            <w:tcW w:w="3846" w:type="dxa"/>
          </w:tcPr>
          <w:p w14:paraId="37F92557"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«Временные сооружения»</w:t>
            </w:r>
          </w:p>
        </w:tc>
        <w:tc>
          <w:tcPr>
            <w:tcW w:w="6327" w:type="dxa"/>
          </w:tcPr>
          <w:p w14:paraId="37F92558"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все временные сооружения любого типа, устанавливаемые Субподрядчиком  на строительной площадке и необходимые для выполнения и завершения работ.</w:t>
            </w:r>
          </w:p>
        </w:tc>
      </w:tr>
      <w:tr w:rsidR="00667D74" w:rsidRPr="00667D74" w14:paraId="37F9255C" w14:textId="77777777" w:rsidTr="006D2181">
        <w:tc>
          <w:tcPr>
            <w:tcW w:w="3846" w:type="dxa"/>
          </w:tcPr>
          <w:p w14:paraId="37F9255A"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«Строительная площадка»</w:t>
            </w:r>
          </w:p>
        </w:tc>
        <w:tc>
          <w:tcPr>
            <w:tcW w:w="6327" w:type="dxa"/>
          </w:tcPr>
          <w:p w14:paraId="37F9255B" w14:textId="77777777" w:rsidR="00667D74" w:rsidRPr="00667D74" w:rsidRDefault="00667D74" w:rsidP="00667D74">
            <w:pPr>
              <w:spacing w:after="0" w:line="240" w:lineRule="auto"/>
              <w:ind w:left="-1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означает ограждаемую территорию, используемую для выполнения Работ, размещения возводимого Объекта, Временных сооружений, техники и складирования строительных материалов, комплектующих изделий и оборудования.       </w:t>
            </w:r>
          </w:p>
        </w:tc>
      </w:tr>
      <w:tr w:rsidR="00667D74" w:rsidRPr="00667D74" w14:paraId="37F9255F" w14:textId="77777777" w:rsidTr="006D2181">
        <w:tc>
          <w:tcPr>
            <w:tcW w:w="3846" w:type="dxa"/>
          </w:tcPr>
          <w:p w14:paraId="37F9255D"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«Техническая документация»</w:t>
            </w:r>
          </w:p>
        </w:tc>
        <w:tc>
          <w:tcPr>
            <w:tcW w:w="6327" w:type="dxa"/>
          </w:tcPr>
          <w:p w14:paraId="37F9255E" w14:textId="77777777" w:rsidR="00667D74" w:rsidRPr="00667D74" w:rsidRDefault="00667D74" w:rsidP="00667D7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проектную документацию, рабочую документацию на весь объем Работ по данному Объекту, документы утверждающие уровень отделки помещений</w:t>
            </w:r>
          </w:p>
        </w:tc>
      </w:tr>
      <w:tr w:rsidR="00667D74" w:rsidRPr="00667D74" w14:paraId="37F92562" w14:textId="77777777" w:rsidTr="006D2181">
        <w:tc>
          <w:tcPr>
            <w:tcW w:w="3846" w:type="dxa"/>
          </w:tcPr>
          <w:p w14:paraId="37F92560"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«Работы»</w:t>
            </w:r>
          </w:p>
        </w:tc>
        <w:tc>
          <w:tcPr>
            <w:tcW w:w="6327" w:type="dxa"/>
          </w:tcPr>
          <w:p w14:paraId="37F92561"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весь комплекс работ, определенных в п.2.2. настоящего Договора по строительству Объекта, подлежащих выполнению Субподрядчиком в соответствии с условиями настоящего Договора и Технической документацией.</w:t>
            </w:r>
          </w:p>
        </w:tc>
      </w:tr>
      <w:tr w:rsidR="00667D74" w:rsidRPr="00667D74" w14:paraId="37F92565" w14:textId="77777777" w:rsidTr="006D2181">
        <w:tc>
          <w:tcPr>
            <w:tcW w:w="3846" w:type="dxa"/>
          </w:tcPr>
          <w:p w14:paraId="37F92563"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«Скрытые работы»</w:t>
            </w:r>
          </w:p>
        </w:tc>
        <w:tc>
          <w:tcPr>
            <w:tcW w:w="6327" w:type="dxa"/>
          </w:tcPr>
          <w:p w14:paraId="37F92564" w14:textId="77777777" w:rsidR="00667D74" w:rsidRPr="00667D74" w:rsidRDefault="00667D74" w:rsidP="00667D74">
            <w:pPr>
              <w:spacing w:after="0" w:line="240" w:lineRule="auto"/>
              <w:ind w:left="-108" w:firstLine="1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работы, скрываемые  последующими работами и конструкциями. Качество и точность данных работ невозможно определить после выполнения последующих работ</w:t>
            </w:r>
          </w:p>
        </w:tc>
      </w:tr>
      <w:tr w:rsidR="00667D74" w:rsidRPr="00667D74" w14:paraId="37F92568" w14:textId="77777777" w:rsidTr="006D2181">
        <w:tc>
          <w:tcPr>
            <w:tcW w:w="3846" w:type="dxa"/>
          </w:tcPr>
          <w:p w14:paraId="37F92566"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w:t>
            </w:r>
            <w:proofErr w:type="gramStart"/>
            <w:r w:rsidRPr="00667D74">
              <w:rPr>
                <w:rFonts w:ascii="Times New Roman" w:eastAsia="Times New Roman" w:hAnsi="Times New Roman" w:cs="Times New Roman"/>
                <w:b/>
                <w:bCs/>
                <w:sz w:val="24"/>
                <w:szCs w:val="24"/>
                <w:lang w:eastAsia="ru-RU"/>
              </w:rPr>
              <w:t>ПОС</w:t>
            </w:r>
            <w:proofErr w:type="gramEnd"/>
            <w:r w:rsidRPr="00667D74">
              <w:rPr>
                <w:rFonts w:ascii="Times New Roman" w:eastAsia="Times New Roman" w:hAnsi="Times New Roman" w:cs="Times New Roman"/>
                <w:b/>
                <w:bCs/>
                <w:sz w:val="24"/>
                <w:szCs w:val="24"/>
                <w:lang w:eastAsia="ru-RU"/>
              </w:rPr>
              <w:t>»</w:t>
            </w:r>
            <w:r w:rsidRPr="00667D74">
              <w:rPr>
                <w:rFonts w:ascii="Times New Roman" w:eastAsia="Times New Roman" w:hAnsi="Times New Roman" w:cs="Times New Roman"/>
                <w:sz w:val="24"/>
                <w:szCs w:val="24"/>
                <w:lang w:eastAsia="ru-RU"/>
              </w:rPr>
              <w:t xml:space="preserve"> </w:t>
            </w:r>
          </w:p>
        </w:tc>
        <w:tc>
          <w:tcPr>
            <w:tcW w:w="6327" w:type="dxa"/>
          </w:tcPr>
          <w:p w14:paraId="37F92567"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означает проект организации строительства</w:t>
            </w:r>
          </w:p>
        </w:tc>
      </w:tr>
      <w:tr w:rsidR="00667D74" w:rsidRPr="00667D74" w14:paraId="37F9256B" w14:textId="77777777" w:rsidTr="006D2181">
        <w:tc>
          <w:tcPr>
            <w:tcW w:w="3846" w:type="dxa"/>
          </w:tcPr>
          <w:p w14:paraId="37F92569" w14:textId="77777777" w:rsidR="00667D74" w:rsidRPr="00667D74" w:rsidRDefault="00667D74" w:rsidP="00667D74">
            <w:pPr>
              <w:spacing w:after="120" w:line="240" w:lineRule="auto"/>
              <w:ind w:right="-1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b/>
                <w:bCs/>
                <w:sz w:val="24"/>
                <w:szCs w:val="24"/>
                <w:lang w:eastAsia="ru-RU"/>
              </w:rPr>
              <w:t>«Исполнительная документация»</w:t>
            </w:r>
          </w:p>
        </w:tc>
        <w:tc>
          <w:tcPr>
            <w:tcW w:w="6327" w:type="dxa"/>
          </w:tcPr>
          <w:p w14:paraId="37F9256A"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proofErr w:type="gramStart"/>
            <w:r w:rsidRPr="00667D74">
              <w:rPr>
                <w:rFonts w:ascii="Times New Roman" w:eastAsia="Times New Roman" w:hAnsi="Times New Roman" w:cs="Times New Roman"/>
                <w:sz w:val="24"/>
                <w:szCs w:val="24"/>
                <w:lang w:eastAsia="ru-RU"/>
              </w:rPr>
              <w:t xml:space="preserve">комплект рабочих чертежей на строительство Объекта с надписями о соответствии выполненных в натуре Работ этим чертежам или внесенным по согласованию с </w:t>
            </w:r>
            <w:r w:rsidRPr="00667D74">
              <w:rPr>
                <w:rFonts w:ascii="Times New Roman" w:eastAsia="Times New Roman" w:hAnsi="Times New Roman" w:cs="Times New Roman"/>
                <w:sz w:val="24"/>
                <w:szCs w:val="24"/>
                <w:lang w:eastAsia="ru-RU"/>
              </w:rPr>
              <w:lastRenderedPageBreak/>
              <w:t>проектной организацией и заказчиком в них изменениям, сделанными лицами, ответственными за производство строительно-монтажных работ,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акты об индивидуальных испытаний</w:t>
            </w:r>
            <w:proofErr w:type="gramEnd"/>
            <w:r w:rsidRPr="00667D74">
              <w:rPr>
                <w:rFonts w:ascii="Times New Roman" w:eastAsia="Times New Roman" w:hAnsi="Times New Roman" w:cs="Times New Roman"/>
                <w:sz w:val="24"/>
                <w:szCs w:val="24"/>
                <w:lang w:eastAsia="ru-RU"/>
              </w:rPr>
              <w:t xml:space="preserve"> инженерных систем и оборудования, журналы производства работ и другая документация, предусмотренная строительными нормами и правилами и другими нормативными документами.</w:t>
            </w:r>
          </w:p>
        </w:tc>
      </w:tr>
      <w:tr w:rsidR="00667D74" w:rsidRPr="00667D74" w14:paraId="37F9256E" w14:textId="77777777" w:rsidTr="006D2181">
        <w:tc>
          <w:tcPr>
            <w:tcW w:w="3846" w:type="dxa"/>
          </w:tcPr>
          <w:p w14:paraId="37F9256C"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lastRenderedPageBreak/>
              <w:t>«ППР»</w:t>
            </w:r>
            <w:r w:rsidRPr="00667D74">
              <w:rPr>
                <w:rFonts w:ascii="Times New Roman" w:eastAsia="Times New Roman" w:hAnsi="Times New Roman" w:cs="Times New Roman"/>
                <w:sz w:val="24"/>
                <w:szCs w:val="24"/>
                <w:lang w:eastAsia="ru-RU"/>
              </w:rPr>
              <w:t xml:space="preserve"> </w:t>
            </w:r>
          </w:p>
        </w:tc>
        <w:tc>
          <w:tcPr>
            <w:tcW w:w="6327" w:type="dxa"/>
          </w:tcPr>
          <w:p w14:paraId="37F9256D"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означает проект производства работ</w:t>
            </w:r>
          </w:p>
        </w:tc>
      </w:tr>
      <w:tr w:rsidR="00667D74" w:rsidRPr="00667D74" w14:paraId="37F92571" w14:textId="77777777" w:rsidTr="006D2181">
        <w:trPr>
          <w:trHeight w:val="804"/>
        </w:trPr>
        <w:tc>
          <w:tcPr>
            <w:tcW w:w="3846" w:type="dxa"/>
          </w:tcPr>
          <w:p w14:paraId="37F9256F" w14:textId="77777777" w:rsidR="00667D74" w:rsidRPr="00667D74" w:rsidRDefault="00667D74" w:rsidP="00667D74">
            <w:pPr>
              <w:spacing w:after="120" w:line="240" w:lineRule="auto"/>
              <w:ind w:right="1816"/>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b/>
                <w:bCs/>
                <w:sz w:val="24"/>
                <w:szCs w:val="24"/>
                <w:lang w:eastAsia="ru-RU"/>
              </w:rPr>
              <w:t>«Представитель Подрядчика»</w:t>
            </w:r>
          </w:p>
        </w:tc>
        <w:tc>
          <w:tcPr>
            <w:tcW w:w="6327" w:type="dxa"/>
          </w:tcPr>
          <w:p w14:paraId="37F92570"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лицо, уполномоченное Подрядчиком на совершение от его имени действий в соответствии с Договором.</w:t>
            </w:r>
          </w:p>
        </w:tc>
      </w:tr>
      <w:tr w:rsidR="00667D74" w:rsidRPr="00667D74" w14:paraId="37F92574" w14:textId="77777777" w:rsidTr="006D2181">
        <w:tc>
          <w:tcPr>
            <w:tcW w:w="3846" w:type="dxa"/>
          </w:tcPr>
          <w:p w14:paraId="37F92572" w14:textId="77777777" w:rsidR="00667D74" w:rsidRPr="00667D74" w:rsidRDefault="00667D74" w:rsidP="00667D74">
            <w:pPr>
              <w:spacing w:after="12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b/>
                <w:bCs/>
                <w:sz w:val="24"/>
                <w:szCs w:val="24"/>
                <w:lang w:eastAsia="ru-RU"/>
              </w:rPr>
              <w:t>«Представитель Субподрядчика»</w:t>
            </w:r>
          </w:p>
        </w:tc>
        <w:tc>
          <w:tcPr>
            <w:tcW w:w="6327" w:type="dxa"/>
          </w:tcPr>
          <w:p w14:paraId="37F92573"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лицо, уполномоченное Субподрядчиком на совершение от его имени действий в соответствии с Договором. </w:t>
            </w:r>
          </w:p>
        </w:tc>
      </w:tr>
      <w:tr w:rsidR="00667D74" w:rsidRPr="00667D74" w14:paraId="37F92577" w14:textId="77777777" w:rsidTr="006D2181">
        <w:tc>
          <w:tcPr>
            <w:tcW w:w="3846" w:type="dxa"/>
          </w:tcPr>
          <w:p w14:paraId="37F92575" w14:textId="77777777" w:rsidR="00667D74" w:rsidRPr="00667D74" w:rsidRDefault="00667D74" w:rsidP="00667D74">
            <w:pPr>
              <w:spacing w:after="12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b/>
                <w:bCs/>
                <w:sz w:val="24"/>
                <w:szCs w:val="24"/>
                <w:lang w:eastAsia="ru-RU"/>
              </w:rPr>
              <w:t>«Банковский день»</w:t>
            </w:r>
          </w:p>
        </w:tc>
        <w:tc>
          <w:tcPr>
            <w:tcW w:w="6327" w:type="dxa"/>
          </w:tcPr>
          <w:p w14:paraId="37F92576"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proofErr w:type="gramStart"/>
            <w:r w:rsidRPr="00667D74">
              <w:rPr>
                <w:rFonts w:ascii="Times New Roman" w:eastAsia="Times New Roman" w:hAnsi="Times New Roman" w:cs="Times New Roman"/>
                <w:sz w:val="24"/>
                <w:szCs w:val="24"/>
                <w:lang w:eastAsia="ru-RU"/>
              </w:rPr>
              <w:t>означает любой день (за исключением субботы, воскресенья и государственных праздников Российской Федерации), в который открыты и производят регулярные операции банки в Российской Федерации.</w:t>
            </w:r>
            <w:proofErr w:type="gramEnd"/>
          </w:p>
        </w:tc>
      </w:tr>
      <w:tr w:rsidR="00667D74" w:rsidRPr="00667D74" w14:paraId="37F9257A" w14:textId="77777777" w:rsidTr="006D2181">
        <w:tc>
          <w:tcPr>
            <w:tcW w:w="3846" w:type="dxa"/>
          </w:tcPr>
          <w:p w14:paraId="37F92578" w14:textId="77777777" w:rsidR="00667D74" w:rsidRPr="00667D74" w:rsidRDefault="00667D74" w:rsidP="00667D74">
            <w:pPr>
              <w:spacing w:after="12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b/>
                <w:bCs/>
                <w:sz w:val="24"/>
                <w:szCs w:val="24"/>
                <w:lang w:eastAsia="ru-RU"/>
              </w:rPr>
              <w:t>«Рабочий день»</w:t>
            </w:r>
          </w:p>
        </w:tc>
        <w:tc>
          <w:tcPr>
            <w:tcW w:w="6327" w:type="dxa"/>
          </w:tcPr>
          <w:p w14:paraId="37F92579"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означает любой день, не являющийся государственным праздником Российской Федерации, а также субботним или воскресным днем (за исключением случаев, когда суббота или воскресенье официально признаны рабочими днями в Российской Федерации).                      </w:t>
            </w:r>
          </w:p>
        </w:tc>
      </w:tr>
      <w:tr w:rsidR="00667D74" w:rsidRPr="00667D74" w14:paraId="37F9257D" w14:textId="77777777" w:rsidTr="006D2181">
        <w:tc>
          <w:tcPr>
            <w:tcW w:w="3846" w:type="dxa"/>
          </w:tcPr>
          <w:p w14:paraId="37F9257B" w14:textId="77777777" w:rsidR="00667D74" w:rsidRPr="00667D74" w:rsidRDefault="00667D74" w:rsidP="00667D74">
            <w:pPr>
              <w:spacing w:after="12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b/>
                <w:bCs/>
                <w:sz w:val="24"/>
                <w:szCs w:val="24"/>
                <w:lang w:eastAsia="ru-RU"/>
              </w:rPr>
              <w:t>«Акт окончательной приемки Работ по Договору»</w:t>
            </w:r>
          </w:p>
        </w:tc>
        <w:tc>
          <w:tcPr>
            <w:tcW w:w="6327" w:type="dxa"/>
          </w:tcPr>
          <w:p w14:paraId="37F9257C"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означает документ, подписанный Сторонами о завершении Субподрядчиком Работ, предусмотренных условиями настоящего Договора.</w:t>
            </w:r>
          </w:p>
        </w:tc>
      </w:tr>
      <w:tr w:rsidR="00667D74" w:rsidRPr="00667D74" w14:paraId="37F92580" w14:textId="77777777" w:rsidTr="006D2181">
        <w:tc>
          <w:tcPr>
            <w:tcW w:w="3846" w:type="dxa"/>
          </w:tcPr>
          <w:p w14:paraId="37F9257E" w14:textId="77777777" w:rsidR="00667D74" w:rsidRPr="00667D74" w:rsidRDefault="00667D74" w:rsidP="00667D74">
            <w:pPr>
              <w:spacing w:after="12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b/>
                <w:bCs/>
                <w:sz w:val="24"/>
                <w:szCs w:val="24"/>
                <w:lang w:eastAsia="ru-RU"/>
              </w:rPr>
              <w:t>«Убытки»</w:t>
            </w:r>
          </w:p>
        </w:tc>
        <w:tc>
          <w:tcPr>
            <w:tcW w:w="6327" w:type="dxa"/>
          </w:tcPr>
          <w:p w14:paraId="37F9257F"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proofErr w:type="gramStart"/>
            <w:r w:rsidRPr="00667D74">
              <w:rPr>
                <w:rFonts w:ascii="Times New Roman" w:eastAsia="Times New Roman" w:hAnsi="Times New Roman" w:cs="Times New Roman"/>
                <w:sz w:val="24"/>
                <w:szCs w:val="24"/>
                <w:lang w:eastAsia="ru-RU"/>
              </w:rPr>
              <w:t>означает реальный ущерб и не включает</w:t>
            </w:r>
            <w:proofErr w:type="gramEnd"/>
            <w:r w:rsidRPr="00667D74">
              <w:rPr>
                <w:rFonts w:ascii="Times New Roman" w:eastAsia="Times New Roman" w:hAnsi="Times New Roman" w:cs="Times New Roman"/>
                <w:sz w:val="24"/>
                <w:szCs w:val="24"/>
                <w:lang w:eastAsia="ru-RU"/>
              </w:rPr>
              <w:t xml:space="preserve"> упущенную выгоду</w:t>
            </w:r>
            <w:r w:rsidRPr="00667D74">
              <w:rPr>
                <w:rFonts w:ascii="Times New Roman" w:eastAsia="Times New Roman" w:hAnsi="Times New Roman" w:cs="Times New Roman"/>
                <w:b/>
                <w:bCs/>
                <w:sz w:val="24"/>
                <w:szCs w:val="24"/>
                <w:lang w:eastAsia="ru-RU"/>
              </w:rPr>
              <w:t>.</w:t>
            </w:r>
            <w:r w:rsidRPr="00667D74">
              <w:rPr>
                <w:rFonts w:ascii="Times New Roman" w:eastAsia="Times New Roman" w:hAnsi="Times New Roman" w:cs="Times New Roman"/>
                <w:sz w:val="24"/>
                <w:szCs w:val="24"/>
                <w:lang w:eastAsia="ru-RU"/>
              </w:rPr>
              <w:t xml:space="preserve"> </w:t>
            </w:r>
          </w:p>
        </w:tc>
      </w:tr>
      <w:tr w:rsidR="00667D74" w:rsidRPr="00667D74" w14:paraId="37F92584" w14:textId="77777777" w:rsidTr="006D2181">
        <w:tc>
          <w:tcPr>
            <w:tcW w:w="3846" w:type="dxa"/>
          </w:tcPr>
          <w:p w14:paraId="37F92581" w14:textId="77777777" w:rsidR="00667D74" w:rsidRPr="00667D74" w:rsidRDefault="00667D74" w:rsidP="00667D74">
            <w:pPr>
              <w:spacing w:after="0" w:line="240" w:lineRule="auto"/>
              <w:jc w:val="both"/>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«Привлеченные силы» (третьи лица)</w:t>
            </w:r>
          </w:p>
        </w:tc>
        <w:tc>
          <w:tcPr>
            <w:tcW w:w="6327" w:type="dxa"/>
          </w:tcPr>
          <w:p w14:paraId="37F92582"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Организации, привлекаемые субподрядчиком для выполнения указанных в настоящем договоре видов работ. </w:t>
            </w:r>
          </w:p>
          <w:p w14:paraId="37F92583" w14:textId="77777777" w:rsidR="00667D74" w:rsidRPr="00667D74" w:rsidRDefault="00667D74" w:rsidP="00667D74">
            <w:pPr>
              <w:spacing w:after="0" w:line="240" w:lineRule="auto"/>
              <w:jc w:val="both"/>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Привлечение выше указанных лиц возможно только с письменного согласия Подрядчика.</w:t>
            </w:r>
          </w:p>
        </w:tc>
      </w:tr>
    </w:tbl>
    <w:p w14:paraId="37F92585"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Определения, употребляемые в единственном числе, могут употребляться также и во множественном числе и наоборот, где это требуется по смыслу текста Договора. </w:t>
      </w:r>
    </w:p>
    <w:p w14:paraId="37F92586" w14:textId="77777777" w:rsidR="00667D74" w:rsidRPr="00667D74" w:rsidRDefault="00667D74" w:rsidP="00667D74">
      <w:pPr>
        <w:spacing w:after="0" w:line="240" w:lineRule="auto"/>
        <w:jc w:val="both"/>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 xml:space="preserve">  </w:t>
      </w:r>
    </w:p>
    <w:p w14:paraId="37F92587" w14:textId="77777777" w:rsidR="00667D74" w:rsidRPr="00667D74" w:rsidRDefault="00667D74" w:rsidP="00667D74">
      <w:pPr>
        <w:spacing w:after="0" w:line="240" w:lineRule="auto"/>
        <w:jc w:val="center"/>
        <w:rPr>
          <w:rFonts w:ascii="Times New Roman" w:eastAsia="Times New Roman" w:hAnsi="Times New Roman" w:cs="Times New Roman"/>
          <w:b/>
          <w:bCs/>
          <w:sz w:val="24"/>
          <w:szCs w:val="24"/>
          <w:u w:val="single"/>
          <w:lang w:eastAsia="ru-RU"/>
        </w:rPr>
      </w:pPr>
      <w:bookmarkStart w:id="1" w:name="OLE_LINK1"/>
      <w:r w:rsidRPr="00667D74">
        <w:rPr>
          <w:rFonts w:ascii="Times New Roman" w:eastAsia="Times New Roman" w:hAnsi="Times New Roman" w:cs="Times New Roman"/>
          <w:b/>
          <w:bCs/>
          <w:sz w:val="24"/>
          <w:szCs w:val="24"/>
          <w:u w:val="single"/>
          <w:lang w:eastAsia="ru-RU"/>
        </w:rPr>
        <w:t>Статья 2. Предмет Договора.</w:t>
      </w:r>
    </w:p>
    <w:p w14:paraId="4BA83708" w14:textId="04483E25" w:rsidR="00571D34" w:rsidRPr="00AE6DBB" w:rsidRDefault="00667D74" w:rsidP="00AE6DBB">
      <w:pPr>
        <w:spacing w:after="0" w:line="240" w:lineRule="auto"/>
        <w:ind w:firstLine="709"/>
        <w:jc w:val="both"/>
        <w:rPr>
          <w:rFonts w:ascii="Times New Roman" w:eastAsia="Times New Roman" w:hAnsi="Times New Roman"/>
          <w:lang w:eastAsia="ru-RU"/>
        </w:rPr>
      </w:pPr>
      <w:r w:rsidRPr="00667D74">
        <w:rPr>
          <w:rFonts w:ascii="Times New Roman" w:eastAsia="Times New Roman" w:hAnsi="Times New Roman" w:cs="Times New Roman"/>
          <w:sz w:val="24"/>
          <w:szCs w:val="24"/>
          <w:lang w:eastAsia="ru-RU"/>
        </w:rPr>
        <w:t>2.1. Субподрядчик обязуется в срок, установленный настоящим Договором, выполнить собственными или с письменного согласия Подрядчика, привлеченными силами Работы на Объекте, а Подрядчик обязуется создать необходимые условия для выполнения Работ, принять их результат и оплатить их в порядке и  на условиях, предусмотренных настоящим Договором.</w:t>
      </w:r>
      <w:r w:rsidR="00571D34">
        <w:rPr>
          <w:rFonts w:ascii="Times New Roman" w:eastAsia="Times New Roman" w:hAnsi="Times New Roman" w:cs="Times New Roman"/>
          <w:sz w:val="24"/>
          <w:szCs w:val="24"/>
          <w:lang w:eastAsia="ru-RU"/>
        </w:rPr>
        <w:t xml:space="preserve"> </w:t>
      </w:r>
      <w:r w:rsidR="00571D34" w:rsidRPr="00AE6DBB">
        <w:rPr>
          <w:rFonts w:ascii="Times New Roman" w:eastAsia="Times New Roman" w:hAnsi="Times New Roman" w:cs="Times New Roman"/>
          <w:sz w:val="24"/>
          <w:szCs w:val="24"/>
          <w:lang w:eastAsia="ru-RU"/>
        </w:rPr>
        <w:t>П</w:t>
      </w:r>
      <w:r w:rsidR="00571D34" w:rsidRPr="00AE6DBB">
        <w:rPr>
          <w:rFonts w:ascii="Times New Roman" w:eastAsia="Times New Roman" w:hAnsi="Times New Roman"/>
          <w:sz w:val="24"/>
          <w:szCs w:val="24"/>
          <w:lang w:eastAsia="ru-RU"/>
        </w:rPr>
        <w:t xml:space="preserve">ри этом </w:t>
      </w:r>
      <w:r w:rsidR="00E53AAB" w:rsidRPr="00AE6DBB">
        <w:rPr>
          <w:rFonts w:ascii="Times New Roman" w:eastAsia="Times New Roman" w:hAnsi="Times New Roman"/>
          <w:sz w:val="24"/>
          <w:szCs w:val="24"/>
          <w:lang w:eastAsia="ru-RU"/>
        </w:rPr>
        <w:t xml:space="preserve">Субподрядчик </w:t>
      </w:r>
      <w:r w:rsidR="00571D34" w:rsidRPr="00AE6DBB">
        <w:rPr>
          <w:rFonts w:ascii="Times New Roman" w:eastAsia="Times New Roman" w:hAnsi="Times New Roman"/>
          <w:sz w:val="24"/>
          <w:szCs w:val="24"/>
          <w:lang w:eastAsia="ru-RU"/>
        </w:rPr>
        <w:t xml:space="preserve">несет ответственность перед </w:t>
      </w:r>
      <w:r w:rsidR="00E53AAB" w:rsidRPr="00AE6DBB">
        <w:rPr>
          <w:rFonts w:ascii="Times New Roman" w:eastAsia="Times New Roman" w:hAnsi="Times New Roman"/>
          <w:sz w:val="24"/>
          <w:szCs w:val="24"/>
          <w:lang w:eastAsia="ru-RU"/>
        </w:rPr>
        <w:t>Подрядчиком</w:t>
      </w:r>
      <w:r w:rsidR="00571D34" w:rsidRPr="00AE6DBB">
        <w:rPr>
          <w:rFonts w:ascii="Times New Roman" w:eastAsia="Times New Roman" w:hAnsi="Times New Roman"/>
          <w:sz w:val="24"/>
          <w:szCs w:val="24"/>
          <w:lang w:eastAsia="ru-RU"/>
        </w:rPr>
        <w:t xml:space="preserve"> за действия</w:t>
      </w:r>
      <w:r w:rsidR="00E53AAB" w:rsidRPr="00AE6DBB">
        <w:rPr>
          <w:rFonts w:ascii="Times New Roman" w:eastAsia="Times New Roman" w:hAnsi="Times New Roman"/>
          <w:sz w:val="24"/>
          <w:szCs w:val="24"/>
          <w:lang w:eastAsia="ru-RU"/>
        </w:rPr>
        <w:t xml:space="preserve"> привлеченной организации</w:t>
      </w:r>
      <w:r w:rsidR="00571D34" w:rsidRPr="00AE6DBB">
        <w:rPr>
          <w:rFonts w:ascii="Times New Roman" w:eastAsia="Times New Roman" w:hAnsi="Times New Roman"/>
          <w:sz w:val="24"/>
          <w:szCs w:val="24"/>
          <w:lang w:eastAsia="ru-RU"/>
        </w:rPr>
        <w:t>.</w:t>
      </w:r>
    </w:p>
    <w:p w14:paraId="6548B3E7" w14:textId="0B52539E" w:rsidR="00E53AAB" w:rsidRPr="00AE6DBB" w:rsidRDefault="00E53AAB" w:rsidP="00AE6DBB">
      <w:pPr>
        <w:spacing w:after="0" w:line="240" w:lineRule="auto"/>
        <w:ind w:firstLine="709"/>
        <w:jc w:val="both"/>
        <w:rPr>
          <w:rFonts w:ascii="Times New Roman" w:eastAsia="Times New Roman" w:hAnsi="Times New Roman" w:cs="Times New Roman"/>
          <w:sz w:val="24"/>
          <w:szCs w:val="24"/>
          <w:lang w:eastAsia="ru-RU"/>
        </w:rPr>
      </w:pPr>
      <w:r w:rsidRPr="00AE6DBB">
        <w:rPr>
          <w:rFonts w:ascii="Times New Roman" w:eastAsia="Times New Roman" w:hAnsi="Times New Roman" w:cs="Times New Roman"/>
          <w:sz w:val="24"/>
          <w:szCs w:val="24"/>
          <w:lang w:eastAsia="ru-RU"/>
        </w:rPr>
        <w:t>В течение одного рабочего дня с момента привлечения третьего лица для исполнения настоящего договора Субподрядчик обязан направить в письменном виде в адрес Подрядчика информацию в отношении привлекаемого третьего лица с обязательным указанием: наименования, адреса регистрации, ИНН, ОГРН, ОКВЭД, ФИО руководителя.</w:t>
      </w:r>
    </w:p>
    <w:p w14:paraId="4A07FF36" w14:textId="482B23AF" w:rsidR="00E53AAB" w:rsidRPr="00143EDA" w:rsidRDefault="00E53AAB" w:rsidP="00E53AAB">
      <w:pPr>
        <w:spacing w:after="0"/>
        <w:ind w:firstLine="709"/>
        <w:jc w:val="both"/>
        <w:rPr>
          <w:rFonts w:ascii="Times New Roman" w:eastAsia="Times New Roman" w:hAnsi="Times New Roman" w:cs="Times New Roman"/>
          <w:sz w:val="24"/>
          <w:szCs w:val="24"/>
          <w:lang w:eastAsia="ru-RU"/>
        </w:rPr>
      </w:pPr>
      <w:r w:rsidRPr="00AE6DBB">
        <w:rPr>
          <w:rFonts w:ascii="Times New Roman" w:eastAsia="Times New Roman" w:hAnsi="Times New Roman" w:cs="Times New Roman"/>
          <w:color w:val="000000"/>
          <w:spacing w:val="4"/>
          <w:sz w:val="24"/>
          <w:szCs w:val="24"/>
          <w:lang w:eastAsia="ru-RU"/>
        </w:rPr>
        <w:t xml:space="preserve">В случае неисполнения Субподрядчиком обязанности, установленной настоящим пунктом, Подрядчик вправе в одностороннем порядке отказаться от исполнения настоящего договора </w:t>
      </w:r>
      <w:r w:rsidRPr="00AE6DBB">
        <w:rPr>
          <w:rFonts w:ascii="Times New Roman" w:hAnsi="Times New Roman" w:cs="Times New Roman"/>
          <w:color w:val="000000"/>
          <w:spacing w:val="4"/>
          <w:sz w:val="24"/>
          <w:szCs w:val="24"/>
        </w:rPr>
        <w:t>без возмещения убытков Субподрядчика и оплаты фактически выполненных работ</w:t>
      </w:r>
      <w:r w:rsidRPr="00AE6DBB">
        <w:rPr>
          <w:rFonts w:ascii="Times New Roman" w:eastAsia="Times New Roman" w:hAnsi="Times New Roman" w:cs="Times New Roman"/>
          <w:color w:val="000000"/>
          <w:spacing w:val="4"/>
          <w:sz w:val="24"/>
          <w:szCs w:val="24"/>
          <w:lang w:eastAsia="ru-RU"/>
        </w:rPr>
        <w:t>.</w:t>
      </w:r>
    </w:p>
    <w:p w14:paraId="37F9258A" w14:textId="302708E5"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2.2. По настоящему Договору Субподрядчик выполняет комплекс Работ по</w:t>
      </w:r>
      <w:r w:rsidRPr="00667D74">
        <w:rPr>
          <w:rFonts w:ascii="Times New Roman" w:eastAsia="Times New Roman" w:hAnsi="Times New Roman" w:cs="Times New Roman"/>
          <w:b/>
          <w:sz w:val="24"/>
          <w:szCs w:val="24"/>
          <w:lang w:eastAsia="ru-RU"/>
        </w:rPr>
        <w:t xml:space="preserve"> </w:t>
      </w:r>
      <w:r w:rsidRPr="00667D74">
        <w:rPr>
          <w:rFonts w:ascii="Times New Roman" w:eastAsia="Times New Roman" w:hAnsi="Times New Roman" w:cs="Times New Roman"/>
          <w:sz w:val="24"/>
          <w:szCs w:val="24"/>
          <w:lang w:eastAsia="ru-RU"/>
        </w:rPr>
        <w:t>Объекту на основании  утвержденного проекта  14/2015-01-ЭЛ "</w:t>
      </w:r>
      <w:r w:rsidRPr="00667D74">
        <w:rPr>
          <w:rFonts w:ascii="Times New Roman" w:eastAsia="Times New Roman" w:hAnsi="Times New Roman" w:cs="Times New Roman"/>
          <w:sz w:val="24"/>
          <w:szCs w:val="24"/>
          <w:lang w:val="en-US" w:eastAsia="ru-RU"/>
        </w:rPr>
        <w:t>IV</w:t>
      </w:r>
      <w:r w:rsidRPr="00667D74">
        <w:rPr>
          <w:rFonts w:ascii="Times New Roman" w:eastAsia="Times New Roman" w:hAnsi="Times New Roman" w:cs="Times New Roman"/>
          <w:sz w:val="24"/>
          <w:szCs w:val="24"/>
          <w:lang w:eastAsia="ru-RU"/>
        </w:rPr>
        <w:t xml:space="preserve"> очередь строительства жилой застройки </w:t>
      </w:r>
      <w:r w:rsidRPr="00667D74">
        <w:rPr>
          <w:rFonts w:ascii="Times New Roman" w:eastAsia="Times New Roman" w:hAnsi="Times New Roman" w:cs="Times New Roman"/>
          <w:sz w:val="24"/>
          <w:szCs w:val="24"/>
          <w:lang w:eastAsia="ru-RU"/>
        </w:rPr>
        <w:lastRenderedPageBreak/>
        <w:t>по ул.</w:t>
      </w:r>
      <w:r w:rsidR="00AE6DBB">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 xml:space="preserve">Машиностроителей в </w:t>
      </w:r>
      <w:proofErr w:type="spellStart"/>
      <w:r w:rsidRPr="00667D74">
        <w:rPr>
          <w:rFonts w:ascii="Times New Roman" w:eastAsia="Times New Roman" w:hAnsi="Times New Roman" w:cs="Times New Roman"/>
          <w:sz w:val="24"/>
          <w:szCs w:val="24"/>
          <w:lang w:eastAsia="ru-RU"/>
        </w:rPr>
        <w:t>мкр</w:t>
      </w:r>
      <w:proofErr w:type="spellEnd"/>
      <w:r w:rsidRPr="00667D74">
        <w:rPr>
          <w:rFonts w:ascii="Times New Roman" w:eastAsia="Times New Roman" w:hAnsi="Times New Roman" w:cs="Times New Roman"/>
          <w:sz w:val="24"/>
          <w:szCs w:val="24"/>
          <w:lang w:eastAsia="ru-RU"/>
        </w:rPr>
        <w:t>.</w:t>
      </w:r>
      <w:r w:rsidR="00AE6DBB">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"Северный"</w:t>
      </w:r>
      <w:r w:rsidR="00AE6DBB">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ГО Верхняя Пышма в составе: 9-этажный жилой дом</w:t>
      </w:r>
      <w:proofErr w:type="gramStart"/>
      <w:r w:rsidRPr="00667D74">
        <w:rPr>
          <w:rFonts w:ascii="Times New Roman" w:eastAsia="Times New Roman" w:hAnsi="Times New Roman" w:cs="Times New Roman"/>
          <w:sz w:val="24"/>
          <w:szCs w:val="24"/>
          <w:lang w:eastAsia="ru-RU"/>
        </w:rPr>
        <w:t>;П</w:t>
      </w:r>
      <w:proofErr w:type="gramEnd"/>
      <w:r w:rsidRPr="00667D74">
        <w:rPr>
          <w:rFonts w:ascii="Times New Roman" w:eastAsia="Times New Roman" w:hAnsi="Times New Roman" w:cs="Times New Roman"/>
          <w:sz w:val="24"/>
          <w:szCs w:val="24"/>
          <w:lang w:eastAsia="ru-RU"/>
        </w:rPr>
        <w:t>К15; 9-этажный  2-х секционный жилой дом:ПК,16,ПК 17".</w:t>
      </w:r>
    </w:p>
    <w:p w14:paraId="37F9258B"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2.3. Результатом Работ по настоящему договору является полностью законченные Работы  в составе и объеме,  указанном в «Ведомости договорной цены» (Приложение  №1  к  настоящему Договору),  согласно проекту, предоставление Подрядчику в полном объеме исполнительной документации, и подписанному сторонами Акта окончательной приемки работ по Договору.</w:t>
      </w:r>
      <w:r w:rsidRPr="00667D74">
        <w:rPr>
          <w:rFonts w:ascii="Times New Roman" w:eastAsia="Times New Roman" w:hAnsi="Times New Roman" w:cs="Times New Roman"/>
          <w:b/>
          <w:bCs/>
          <w:sz w:val="24"/>
          <w:szCs w:val="24"/>
          <w:lang w:eastAsia="ru-RU"/>
        </w:rPr>
        <w:t xml:space="preserve"> </w:t>
      </w:r>
    </w:p>
    <w:p w14:paraId="37F9258C" w14:textId="77777777" w:rsidR="00667D74" w:rsidRPr="00667D74" w:rsidRDefault="00667D74" w:rsidP="00667D74">
      <w:pPr>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2.4. Настоящий Договор и проектная документация определяют виды Работ, подлежащих выполнению Субподрядчиком, их содержание, а также иные предъявляемые к ним требования.</w:t>
      </w:r>
    </w:p>
    <w:p w14:paraId="37F9258D" w14:textId="77777777" w:rsidR="00667D74" w:rsidRPr="00667D74" w:rsidRDefault="00667D74" w:rsidP="00667D74">
      <w:pPr>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2.5. На момент заключения настоящего Договора вся рабочая документация </w:t>
      </w:r>
      <w:proofErr w:type="gramStart"/>
      <w:r w:rsidRPr="00667D74">
        <w:rPr>
          <w:rFonts w:ascii="Times New Roman" w:eastAsia="Times New Roman" w:hAnsi="Times New Roman" w:cs="Times New Roman"/>
          <w:sz w:val="24"/>
          <w:szCs w:val="24"/>
          <w:lang w:eastAsia="ru-RU"/>
        </w:rPr>
        <w:t>принята и проверена</w:t>
      </w:r>
      <w:proofErr w:type="gramEnd"/>
      <w:r w:rsidRPr="00667D74">
        <w:rPr>
          <w:rFonts w:ascii="Times New Roman" w:eastAsia="Times New Roman" w:hAnsi="Times New Roman" w:cs="Times New Roman"/>
          <w:sz w:val="24"/>
          <w:szCs w:val="24"/>
          <w:lang w:eastAsia="ru-RU"/>
        </w:rPr>
        <w:t xml:space="preserve"> Субподрядчиком на предмет наличия несоответствий между смежными разделами, внутри самой документации, достаточна для выполнения условий настоящего Договора и соответствует всем действующим нормам.</w:t>
      </w:r>
    </w:p>
    <w:p w14:paraId="37F9258F"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F92590"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r w:rsidRPr="00667D74">
        <w:rPr>
          <w:rFonts w:ascii="Times New Roman" w:eastAsia="Times New Roman" w:hAnsi="Times New Roman" w:cs="Times New Roman"/>
          <w:b/>
          <w:bCs/>
          <w:sz w:val="24"/>
          <w:szCs w:val="24"/>
          <w:u w:val="single"/>
          <w:lang w:eastAsia="ru-RU"/>
        </w:rPr>
        <w:t>Статья 3. Общая стоимость Работ.</w:t>
      </w:r>
    </w:p>
    <w:p w14:paraId="37F92591" w14:textId="4AE38C6A"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3.1. Общая стоимость Работ по настоящему Договору в соответствии  с указанными в п.2.</w:t>
      </w:r>
      <w:r w:rsidR="00AE6DBB">
        <w:rPr>
          <w:rFonts w:ascii="Times New Roman" w:eastAsia="Times New Roman" w:hAnsi="Times New Roman" w:cs="Times New Roman"/>
          <w:sz w:val="24"/>
          <w:szCs w:val="24"/>
          <w:lang w:eastAsia="ru-RU"/>
        </w:rPr>
        <w:t>3</w:t>
      </w:r>
      <w:r w:rsidRPr="00667D74">
        <w:rPr>
          <w:rFonts w:ascii="Times New Roman" w:eastAsia="Times New Roman" w:hAnsi="Times New Roman" w:cs="Times New Roman"/>
          <w:sz w:val="24"/>
          <w:szCs w:val="24"/>
          <w:lang w:eastAsia="ru-RU"/>
        </w:rPr>
        <w:t xml:space="preserve">. проектами </w:t>
      </w:r>
      <w:r w:rsidRPr="00667D74">
        <w:rPr>
          <w:rFonts w:ascii="Arial" w:eastAsia="Times New Roman" w:hAnsi="Arial" w:cs="Arial"/>
          <w:sz w:val="20"/>
          <w:szCs w:val="20"/>
          <w:lang w:eastAsia="ru-RU"/>
        </w:rPr>
        <w:t xml:space="preserve"> </w:t>
      </w:r>
      <w:r w:rsidRPr="00667D74">
        <w:rPr>
          <w:rFonts w:ascii="Times New Roman" w:eastAsia="Times New Roman" w:hAnsi="Times New Roman" w:cs="Times New Roman"/>
          <w:sz w:val="24"/>
          <w:szCs w:val="24"/>
          <w:lang w:eastAsia="ru-RU"/>
        </w:rPr>
        <w:t>и «Ведомостью договорной цены» (Приложение №1 к н</w:t>
      </w:r>
      <w:r>
        <w:rPr>
          <w:rFonts w:ascii="Times New Roman" w:eastAsia="Times New Roman" w:hAnsi="Times New Roman" w:cs="Times New Roman"/>
          <w:sz w:val="24"/>
          <w:szCs w:val="24"/>
          <w:lang w:eastAsia="ru-RU"/>
        </w:rPr>
        <w:t>астоящему Договору)  ____________________</w:t>
      </w:r>
      <w:r w:rsidRPr="00667D74">
        <w:rPr>
          <w:rFonts w:ascii="Times New Roman" w:eastAsia="Times New Roman" w:hAnsi="Times New Roman" w:cs="Times New Roman"/>
          <w:sz w:val="24"/>
          <w:szCs w:val="24"/>
          <w:lang w:eastAsia="ru-RU"/>
        </w:rPr>
        <w:t xml:space="preserve"> рублей, 00 копеек</w:t>
      </w:r>
      <w:r w:rsidR="00AE6DBB">
        <w:rPr>
          <w:rFonts w:ascii="Times New Roman" w:eastAsia="Times New Roman" w:hAnsi="Times New Roman" w:cs="Times New Roman"/>
          <w:sz w:val="24"/>
          <w:szCs w:val="24"/>
          <w:lang w:eastAsia="ru-RU"/>
        </w:rPr>
        <w:t>,</w:t>
      </w:r>
      <w:r w:rsidRPr="00667D74">
        <w:rPr>
          <w:rFonts w:ascii="Times New Roman" w:eastAsia="Times New Roman" w:hAnsi="Times New Roman" w:cs="Times New Roman"/>
          <w:sz w:val="24"/>
          <w:szCs w:val="24"/>
          <w:lang w:eastAsia="ru-RU"/>
        </w:rPr>
        <w:t xml:space="preserve"> в том</w:t>
      </w:r>
      <w:r>
        <w:rPr>
          <w:rFonts w:ascii="Times New Roman" w:eastAsia="Times New Roman" w:hAnsi="Times New Roman" w:cs="Times New Roman"/>
          <w:sz w:val="24"/>
          <w:szCs w:val="24"/>
          <w:lang w:eastAsia="ru-RU"/>
        </w:rPr>
        <w:t xml:space="preserve"> числе НДС -18%_____________</w:t>
      </w:r>
      <w:r w:rsidRPr="00667D74">
        <w:rPr>
          <w:rFonts w:ascii="Times New Roman" w:eastAsia="Times New Roman" w:hAnsi="Times New Roman" w:cs="Times New Roman"/>
          <w:sz w:val="24"/>
          <w:szCs w:val="24"/>
          <w:lang w:eastAsia="ru-RU"/>
        </w:rPr>
        <w:t xml:space="preserve"> копеек.</w:t>
      </w:r>
    </w:p>
    <w:p w14:paraId="69F21F2B" w14:textId="570E642F" w:rsidR="002705CB" w:rsidRPr="002705CB" w:rsidRDefault="00667D74" w:rsidP="002705C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67D74">
        <w:rPr>
          <w:rFonts w:ascii="Times New Roman" w:eastAsia="Times New Roman" w:hAnsi="Times New Roman" w:cs="Times New Roman"/>
          <w:sz w:val="24"/>
          <w:szCs w:val="24"/>
          <w:lang w:eastAsia="ru-RU"/>
        </w:rPr>
        <w:t>В указанную стоимость входит стоимость выполнения всех Работ, включая затраты на доставку материалов, необходимых для выполнения работ по договору если приобретение этих материалов входит в обязательства Субподрядчика и все прочие расходы, связанные с обязательс</w:t>
      </w:r>
      <w:r w:rsidR="002705CB">
        <w:rPr>
          <w:rFonts w:ascii="Times New Roman" w:eastAsia="Times New Roman" w:hAnsi="Times New Roman" w:cs="Times New Roman"/>
          <w:sz w:val="24"/>
          <w:szCs w:val="24"/>
          <w:lang w:eastAsia="ru-RU"/>
        </w:rPr>
        <w:t xml:space="preserve">твами по настоящему договору, </w:t>
      </w:r>
      <w:r w:rsidR="002705CB" w:rsidRPr="00AE6DBB">
        <w:rPr>
          <w:rFonts w:ascii="Times New Roman" w:eastAsia="Times New Roman" w:hAnsi="Times New Roman" w:cs="Times New Roman"/>
          <w:sz w:val="24"/>
          <w:szCs w:val="24"/>
          <w:lang w:eastAsia="ru-RU"/>
        </w:rPr>
        <w:t>а также расходы по уплате всех налогов, взимаемых на территории РФ, которые Субподрядчику и его персоналу необходимо оплатить в связи с выполнением Работ</w:t>
      </w:r>
      <w:proofErr w:type="gramEnd"/>
      <w:r w:rsidR="002705CB" w:rsidRPr="00AE6DBB">
        <w:rPr>
          <w:rFonts w:ascii="Times New Roman" w:eastAsia="Times New Roman" w:hAnsi="Times New Roman" w:cs="Times New Roman"/>
          <w:sz w:val="24"/>
          <w:szCs w:val="24"/>
          <w:lang w:eastAsia="ru-RU"/>
        </w:rPr>
        <w:t xml:space="preserve"> по настоящему договору</w:t>
      </w:r>
      <w:r w:rsidR="002705CB" w:rsidRPr="002705CB">
        <w:rPr>
          <w:rFonts w:ascii="Times New Roman" w:eastAsia="Times New Roman" w:hAnsi="Times New Roman" w:cs="Times New Roman"/>
          <w:sz w:val="24"/>
          <w:szCs w:val="24"/>
          <w:lang w:eastAsia="ru-RU"/>
        </w:rPr>
        <w:t>.</w:t>
      </w:r>
    </w:p>
    <w:p w14:paraId="37F92593"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В указанную стоимость не входит стоимость материалов (поставка Подрядчика), обустройство строительной площадки, стоимость электрической энергии необходимой для производства Работ по настоящему Договору,  охрана строительной площадки и вознаграждение Подрядчика.</w:t>
      </w:r>
    </w:p>
    <w:p w14:paraId="37F92594" w14:textId="7EF84BFD" w:rsidR="00667D74" w:rsidRPr="00667D74" w:rsidRDefault="00667D74" w:rsidP="00973827">
      <w:pPr>
        <w:spacing w:after="0" w:line="240" w:lineRule="auto"/>
        <w:ind w:firstLine="567"/>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Общая стоимость Работ, указанная в «Ведомости договорной цены» (Приложение №1  к  настоящему Договору) </w:t>
      </w:r>
      <w:proofErr w:type="gramStart"/>
      <w:r w:rsidRPr="00667D74">
        <w:rPr>
          <w:rFonts w:ascii="Times New Roman" w:eastAsia="Times New Roman" w:hAnsi="Times New Roman" w:cs="Times New Roman"/>
          <w:sz w:val="24"/>
          <w:szCs w:val="24"/>
          <w:lang w:eastAsia="ru-RU"/>
        </w:rPr>
        <w:t>является окончательной  и изменению не подлежит</w:t>
      </w:r>
      <w:proofErr w:type="gramEnd"/>
      <w:r w:rsidRPr="00667D74">
        <w:rPr>
          <w:rFonts w:ascii="Times New Roman" w:eastAsia="Times New Roman" w:hAnsi="Times New Roman" w:cs="Times New Roman"/>
          <w:sz w:val="24"/>
          <w:szCs w:val="24"/>
          <w:lang w:eastAsia="ru-RU"/>
        </w:rPr>
        <w:t xml:space="preserve">. </w:t>
      </w:r>
    </w:p>
    <w:p w14:paraId="37F92595" w14:textId="77777777" w:rsidR="00667D74" w:rsidRPr="00667D74" w:rsidRDefault="00667D74" w:rsidP="00667D7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3.2. Общая стоимость Работ может быть изменена  по взаимному согласию Сторон в случае внесения Подрядчиком изменений в Техническую документацию и/или Ведомость договорной цены/Смету на выполнение работ в объеме, превышающем 10% от первоначальной стоимости соответствующего Этапа Работ, о чем Стороны подписывают соответствующее дополнительное соглашение к настоящему Договору.</w:t>
      </w:r>
    </w:p>
    <w:p w14:paraId="37F92597" w14:textId="63D0928A" w:rsidR="00667D74" w:rsidRPr="00571D3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w:t>
      </w:r>
      <w:r w:rsidR="00603B97">
        <w:rPr>
          <w:rFonts w:ascii="Times New Roman" w:eastAsia="Times New Roman" w:hAnsi="Times New Roman" w:cs="Times New Roman"/>
          <w:sz w:val="24"/>
          <w:szCs w:val="24"/>
          <w:lang w:eastAsia="ru-RU"/>
        </w:rPr>
        <w:t xml:space="preserve">     </w:t>
      </w:r>
    </w:p>
    <w:p w14:paraId="37F92598"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r w:rsidRPr="00667D74">
        <w:rPr>
          <w:rFonts w:ascii="Times New Roman" w:eastAsia="Times New Roman" w:hAnsi="Times New Roman" w:cs="Times New Roman"/>
          <w:b/>
          <w:bCs/>
          <w:sz w:val="24"/>
          <w:szCs w:val="24"/>
          <w:u w:val="single"/>
          <w:lang w:eastAsia="ru-RU"/>
        </w:rPr>
        <w:t>Статья 4.  Условия и порядок оплаты.</w:t>
      </w:r>
    </w:p>
    <w:p w14:paraId="37F92599" w14:textId="77777777" w:rsidR="00667D74" w:rsidRPr="00667D74" w:rsidRDefault="00667D74" w:rsidP="00973827">
      <w:pPr>
        <w:spacing w:after="0" w:line="240" w:lineRule="auto"/>
        <w:ind w:firstLine="360"/>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4.1. Расчет по договору осуществляется в следующем порядке:</w:t>
      </w:r>
    </w:p>
    <w:p w14:paraId="37F9259A" w14:textId="168E9F18" w:rsidR="00667D74" w:rsidRPr="0087518C" w:rsidRDefault="00667D74" w:rsidP="00973827">
      <w:pPr>
        <w:spacing w:after="0" w:line="240" w:lineRule="auto"/>
        <w:ind w:firstLine="142"/>
        <w:jc w:val="both"/>
        <w:rPr>
          <w:rFonts w:ascii="Times New Roman" w:eastAsia="Times New Roman" w:hAnsi="Times New Roman" w:cs="Times New Roman"/>
          <w:strike/>
          <w:sz w:val="24"/>
          <w:szCs w:val="24"/>
          <w:lang w:eastAsia="ru-RU"/>
        </w:rPr>
      </w:pPr>
      <w:r w:rsidRPr="00667D74">
        <w:rPr>
          <w:rFonts w:ascii="Times New Roman" w:eastAsia="Times New Roman" w:hAnsi="Times New Roman" w:cs="Times New Roman"/>
          <w:sz w:val="24"/>
          <w:szCs w:val="24"/>
          <w:lang w:eastAsia="ru-RU"/>
        </w:rPr>
        <w:t xml:space="preserve">         4.1.1. Авансовые платежи на материалы </w:t>
      </w:r>
      <w:r w:rsidR="0087518C" w:rsidRPr="00AE6DBB">
        <w:rPr>
          <w:rFonts w:ascii="Times New Roman" w:eastAsia="Times New Roman" w:hAnsi="Times New Roman" w:cs="Times New Roman"/>
          <w:sz w:val="24"/>
          <w:szCs w:val="24"/>
          <w:lang w:eastAsia="ru-RU"/>
        </w:rPr>
        <w:t>не</w:t>
      </w:r>
      <w:r w:rsidR="0087518C">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предусмотрены</w:t>
      </w:r>
      <w:r w:rsidR="0087518C">
        <w:rPr>
          <w:rFonts w:ascii="Times New Roman" w:eastAsia="Times New Roman" w:hAnsi="Times New Roman" w:cs="Times New Roman"/>
          <w:sz w:val="24"/>
          <w:szCs w:val="24"/>
          <w:lang w:eastAsia="ru-RU"/>
        </w:rPr>
        <w:t>.</w:t>
      </w:r>
      <w:r w:rsidRPr="00667D74">
        <w:rPr>
          <w:rFonts w:ascii="Times New Roman" w:eastAsia="Times New Roman" w:hAnsi="Times New Roman" w:cs="Times New Roman"/>
          <w:sz w:val="24"/>
          <w:szCs w:val="24"/>
          <w:lang w:eastAsia="ru-RU"/>
        </w:rPr>
        <w:t xml:space="preserve"> </w:t>
      </w:r>
    </w:p>
    <w:p w14:paraId="37F9259B" w14:textId="4C31E9BB" w:rsidR="00667D74" w:rsidRPr="00667D74" w:rsidRDefault="00667D74" w:rsidP="00973827">
      <w:pPr>
        <w:spacing w:after="0" w:line="240" w:lineRule="auto"/>
        <w:ind w:firstLine="142"/>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4.1.2. </w:t>
      </w:r>
      <w:proofErr w:type="gramStart"/>
      <w:r w:rsidRPr="00667D74">
        <w:rPr>
          <w:rFonts w:ascii="Times New Roman" w:eastAsia="Times New Roman" w:hAnsi="Times New Roman" w:cs="Times New Roman"/>
          <w:sz w:val="24"/>
          <w:szCs w:val="24"/>
          <w:lang w:eastAsia="ru-RU"/>
        </w:rPr>
        <w:t>Оплата производится после выполнения Субподрядчиком Этапа работ при условии принятия его Подрядчиком и Техническим надзором Заказчика строительства на основании подписанных Подрядчиком Актов приемки выполненных работ (форма КС-2), Справок о стоимости выполненных работ (форма КС-3) и предъявленного счета-фактуры в течени</w:t>
      </w:r>
      <w:r w:rsidR="00922A4F">
        <w:rPr>
          <w:rFonts w:ascii="Times New Roman" w:eastAsia="Times New Roman" w:hAnsi="Times New Roman" w:cs="Times New Roman"/>
          <w:sz w:val="24"/>
          <w:szCs w:val="24"/>
          <w:lang w:eastAsia="ru-RU"/>
        </w:rPr>
        <w:t>е</w:t>
      </w:r>
      <w:r w:rsidRPr="00667D74">
        <w:rPr>
          <w:rFonts w:ascii="Times New Roman" w:eastAsia="Times New Roman" w:hAnsi="Times New Roman" w:cs="Times New Roman"/>
          <w:sz w:val="24"/>
          <w:szCs w:val="24"/>
          <w:lang w:eastAsia="ru-RU"/>
        </w:rPr>
        <w:t xml:space="preserve"> 15 банковских дней </w:t>
      </w:r>
      <w:r w:rsidR="00922A4F">
        <w:rPr>
          <w:rFonts w:ascii="Times New Roman" w:eastAsia="Times New Roman" w:hAnsi="Times New Roman" w:cs="Times New Roman"/>
          <w:sz w:val="24"/>
          <w:szCs w:val="24"/>
          <w:lang w:eastAsia="ru-RU"/>
        </w:rPr>
        <w:t xml:space="preserve">с момента подписания </w:t>
      </w:r>
      <w:r w:rsidR="00922A4F" w:rsidRPr="00667D74">
        <w:rPr>
          <w:rFonts w:ascii="Times New Roman" w:eastAsia="Times New Roman" w:hAnsi="Times New Roman" w:cs="Times New Roman"/>
          <w:sz w:val="24"/>
          <w:szCs w:val="24"/>
          <w:lang w:eastAsia="ru-RU"/>
        </w:rPr>
        <w:t>Акт</w:t>
      </w:r>
      <w:r w:rsidR="00922A4F">
        <w:rPr>
          <w:rFonts w:ascii="Times New Roman" w:eastAsia="Times New Roman" w:hAnsi="Times New Roman" w:cs="Times New Roman"/>
          <w:sz w:val="24"/>
          <w:szCs w:val="24"/>
          <w:lang w:eastAsia="ru-RU"/>
        </w:rPr>
        <w:t>а</w:t>
      </w:r>
      <w:r w:rsidR="00922A4F" w:rsidRPr="00667D74">
        <w:rPr>
          <w:rFonts w:ascii="Times New Roman" w:eastAsia="Times New Roman" w:hAnsi="Times New Roman" w:cs="Times New Roman"/>
          <w:sz w:val="24"/>
          <w:szCs w:val="24"/>
          <w:lang w:eastAsia="ru-RU"/>
        </w:rPr>
        <w:t xml:space="preserve"> приемки </w:t>
      </w:r>
      <w:r w:rsidR="00922A4F">
        <w:rPr>
          <w:rFonts w:ascii="Times New Roman" w:eastAsia="Times New Roman" w:hAnsi="Times New Roman" w:cs="Times New Roman"/>
          <w:sz w:val="24"/>
          <w:szCs w:val="24"/>
          <w:lang w:eastAsia="ru-RU"/>
        </w:rPr>
        <w:t xml:space="preserve">выполненных работ (форма КС-2) и </w:t>
      </w:r>
      <w:r w:rsidR="00922A4F" w:rsidRPr="00667D74">
        <w:rPr>
          <w:rFonts w:ascii="Times New Roman" w:eastAsia="Times New Roman" w:hAnsi="Times New Roman" w:cs="Times New Roman"/>
          <w:sz w:val="24"/>
          <w:szCs w:val="24"/>
          <w:lang w:eastAsia="ru-RU"/>
        </w:rPr>
        <w:t>Справ</w:t>
      </w:r>
      <w:r w:rsidR="00922A4F">
        <w:rPr>
          <w:rFonts w:ascii="Times New Roman" w:eastAsia="Times New Roman" w:hAnsi="Times New Roman" w:cs="Times New Roman"/>
          <w:sz w:val="24"/>
          <w:szCs w:val="24"/>
          <w:lang w:eastAsia="ru-RU"/>
        </w:rPr>
        <w:t>ки</w:t>
      </w:r>
      <w:r w:rsidR="00922A4F" w:rsidRPr="00667D74">
        <w:rPr>
          <w:rFonts w:ascii="Times New Roman" w:eastAsia="Times New Roman" w:hAnsi="Times New Roman" w:cs="Times New Roman"/>
          <w:sz w:val="24"/>
          <w:szCs w:val="24"/>
          <w:lang w:eastAsia="ru-RU"/>
        </w:rPr>
        <w:t xml:space="preserve"> о стоимости выполненных работ (форма КС-3)</w:t>
      </w:r>
      <w:r w:rsidRPr="00667D74">
        <w:rPr>
          <w:rFonts w:ascii="Times New Roman" w:eastAsia="Times New Roman" w:hAnsi="Times New Roman" w:cs="Times New Roman"/>
          <w:sz w:val="24"/>
          <w:szCs w:val="24"/>
          <w:lang w:eastAsia="ru-RU"/>
        </w:rPr>
        <w:t>.</w:t>
      </w:r>
      <w:proofErr w:type="gramEnd"/>
    </w:p>
    <w:p w14:paraId="00AEFAE6" w14:textId="6BB4A37E" w:rsidR="00922A4F" w:rsidRDefault="00922A4F" w:rsidP="00922A4F">
      <w:pPr>
        <w:spacing w:after="0" w:line="240" w:lineRule="auto"/>
        <w:ind w:firstLine="709"/>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4.1.3. </w:t>
      </w:r>
      <w:proofErr w:type="gramStart"/>
      <w:r w:rsidRPr="00667D74">
        <w:rPr>
          <w:rFonts w:ascii="Times New Roman" w:eastAsia="Times New Roman" w:hAnsi="Times New Roman" w:cs="Times New Roman"/>
          <w:sz w:val="24"/>
          <w:szCs w:val="24"/>
          <w:lang w:eastAsia="ru-RU"/>
        </w:rPr>
        <w:t xml:space="preserve">Субподрядчик обязан выставить Подрядчику Счёт </w:t>
      </w:r>
      <w:r w:rsidRPr="00AE6DBB">
        <w:rPr>
          <w:rFonts w:ascii="Times New Roman" w:hAnsi="Times New Roman" w:cs="Times New Roman"/>
          <w:sz w:val="24"/>
          <w:szCs w:val="24"/>
        </w:rPr>
        <w:t>в течение 3 (трех) рабочих д</w:t>
      </w:r>
      <w:r w:rsidR="00AE6DBB">
        <w:rPr>
          <w:rFonts w:ascii="Times New Roman" w:hAnsi="Times New Roman" w:cs="Times New Roman"/>
          <w:sz w:val="24"/>
          <w:szCs w:val="24"/>
        </w:rPr>
        <w:t>ней после окончания Этапа работ</w:t>
      </w:r>
      <w:r w:rsidRPr="001E5319">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 xml:space="preserve">(с указанием номера Этапа работ, полного наименования Этапа работ) </w:t>
      </w:r>
      <w:r w:rsidRPr="00B525D6">
        <w:rPr>
          <w:rFonts w:ascii="Times New Roman" w:eastAsia="Times New Roman" w:hAnsi="Times New Roman" w:cs="Times New Roman"/>
          <w:sz w:val="24"/>
          <w:szCs w:val="24"/>
          <w:lang w:eastAsia="ru-RU"/>
        </w:rPr>
        <w:t>за минусом</w:t>
      </w:r>
      <w:r w:rsidR="00AE6DBB">
        <w:rPr>
          <w:rFonts w:ascii="Times New Roman" w:eastAsia="Times New Roman" w:hAnsi="Times New Roman" w:cs="Times New Roman"/>
          <w:sz w:val="24"/>
          <w:szCs w:val="24"/>
          <w:lang w:eastAsia="ru-RU"/>
        </w:rPr>
        <w:t xml:space="preserve"> </w:t>
      </w:r>
      <w:r w:rsidR="00B525D6">
        <w:rPr>
          <w:rFonts w:ascii="Times New Roman" w:eastAsia="Times New Roman" w:hAnsi="Times New Roman" w:cs="Times New Roman"/>
          <w:sz w:val="24"/>
          <w:szCs w:val="24"/>
          <w:lang w:eastAsia="ru-RU"/>
        </w:rPr>
        <w:t>8 (вось</w:t>
      </w:r>
      <w:r w:rsidRPr="00667D74">
        <w:rPr>
          <w:rFonts w:ascii="Times New Roman" w:eastAsia="Times New Roman" w:hAnsi="Times New Roman" w:cs="Times New Roman"/>
          <w:sz w:val="24"/>
          <w:szCs w:val="24"/>
          <w:lang w:eastAsia="ru-RU"/>
        </w:rPr>
        <w:t>м</w:t>
      </w:r>
      <w:r w:rsidR="00B525D6">
        <w:rPr>
          <w:rFonts w:ascii="Times New Roman" w:eastAsia="Times New Roman" w:hAnsi="Times New Roman" w:cs="Times New Roman"/>
          <w:sz w:val="24"/>
          <w:szCs w:val="24"/>
          <w:lang w:eastAsia="ru-RU"/>
        </w:rPr>
        <w:t>и</w:t>
      </w:r>
      <w:r w:rsidRPr="00667D74">
        <w:rPr>
          <w:rFonts w:ascii="Times New Roman" w:eastAsia="Times New Roman" w:hAnsi="Times New Roman" w:cs="Times New Roman"/>
          <w:sz w:val="24"/>
          <w:szCs w:val="24"/>
          <w:lang w:eastAsia="ru-RU"/>
        </w:rPr>
        <w:t xml:space="preserve">) % </w:t>
      </w:r>
      <w:r w:rsidR="00AE6DBB">
        <w:rPr>
          <w:rFonts w:ascii="Times New Roman" w:eastAsia="Times New Roman" w:hAnsi="Times New Roman" w:cs="Times New Roman"/>
          <w:sz w:val="24"/>
          <w:szCs w:val="24"/>
          <w:lang w:eastAsia="ru-RU"/>
        </w:rPr>
        <w:t xml:space="preserve">от </w:t>
      </w:r>
      <w:r w:rsidRPr="00667D74">
        <w:rPr>
          <w:rFonts w:ascii="Times New Roman" w:eastAsia="Times New Roman" w:hAnsi="Times New Roman" w:cs="Times New Roman"/>
          <w:sz w:val="24"/>
          <w:szCs w:val="24"/>
          <w:lang w:eastAsia="ru-RU"/>
        </w:rPr>
        <w:t>стоимости всех выполненных Субподрядчиком и принятых Подрядчиком Этапов работ по Договору, которые подлежат оплате в порядке, определенном в п.4.1.4. настоящего Договора.</w:t>
      </w:r>
      <w:proofErr w:type="gramEnd"/>
    </w:p>
    <w:p w14:paraId="357B8A62" w14:textId="6CD4E2D1" w:rsidR="001E5319" w:rsidRPr="00AE6DBB" w:rsidRDefault="00973827" w:rsidP="00AE6DBB">
      <w:pPr>
        <w:spacing w:after="0" w:line="240" w:lineRule="auto"/>
        <w:ind w:firstLine="708"/>
        <w:jc w:val="both"/>
        <w:rPr>
          <w:rFonts w:ascii="Times New Roman" w:eastAsia="Times New Roman" w:hAnsi="Times New Roman" w:cs="Times New Roman"/>
          <w:sz w:val="24"/>
          <w:szCs w:val="24"/>
          <w:lang w:eastAsia="ru-RU"/>
        </w:rPr>
      </w:pPr>
      <w:r w:rsidRPr="00AE6DBB">
        <w:rPr>
          <w:rFonts w:ascii="Times New Roman" w:hAnsi="Times New Roman" w:cs="Times New Roman"/>
          <w:sz w:val="24"/>
          <w:szCs w:val="24"/>
        </w:rPr>
        <w:t xml:space="preserve">Субподрядчик обязан направить  своевременно,  в течение 3 (трех) рабочих дней после окончания Этапа работ, Подрядчику Счет, Счет-фактуру и подписанные  со своей стороны  </w:t>
      </w:r>
      <w:r w:rsidR="001E5319" w:rsidRPr="00AE6DBB">
        <w:rPr>
          <w:rFonts w:ascii="Times New Roman" w:hAnsi="Times New Roman" w:cs="Times New Roman"/>
          <w:sz w:val="24"/>
          <w:szCs w:val="24"/>
        </w:rPr>
        <w:t>А</w:t>
      </w:r>
      <w:r w:rsidRPr="00AE6DBB">
        <w:rPr>
          <w:rFonts w:ascii="Times New Roman" w:hAnsi="Times New Roman" w:cs="Times New Roman"/>
          <w:sz w:val="24"/>
          <w:szCs w:val="24"/>
        </w:rPr>
        <w:t xml:space="preserve">кты </w:t>
      </w:r>
      <w:r w:rsidR="001E5319" w:rsidRPr="00AE6DBB">
        <w:rPr>
          <w:rFonts w:ascii="Times New Roman" w:eastAsia="Times New Roman" w:hAnsi="Times New Roman" w:cs="Times New Roman"/>
          <w:sz w:val="24"/>
          <w:szCs w:val="24"/>
          <w:lang w:eastAsia="ru-RU"/>
        </w:rPr>
        <w:t xml:space="preserve"> приемки выполненных работ (форма КС-2), Справки о стоимости выполненных работ (форма КС-3).</w:t>
      </w:r>
    </w:p>
    <w:p w14:paraId="233A1BFD" w14:textId="3D9C63E0" w:rsidR="00973827" w:rsidRPr="001E5319" w:rsidRDefault="00973827" w:rsidP="00AE6DBB">
      <w:pPr>
        <w:spacing w:after="0" w:line="240" w:lineRule="auto"/>
        <w:ind w:firstLine="708"/>
        <w:jc w:val="both"/>
        <w:rPr>
          <w:rFonts w:ascii="Times New Roman" w:eastAsia="Times New Roman" w:hAnsi="Times New Roman" w:cs="Times New Roman"/>
          <w:sz w:val="24"/>
          <w:szCs w:val="24"/>
        </w:rPr>
      </w:pPr>
      <w:proofErr w:type="gramStart"/>
      <w:r w:rsidRPr="00AE6DBB">
        <w:rPr>
          <w:rFonts w:ascii="Times New Roman" w:eastAsia="Times New Roman" w:hAnsi="Times New Roman" w:cs="Times New Roman"/>
          <w:sz w:val="24"/>
          <w:szCs w:val="24"/>
        </w:rPr>
        <w:lastRenderedPageBreak/>
        <w:t xml:space="preserve">В случае если </w:t>
      </w:r>
      <w:r w:rsidR="001E5319" w:rsidRPr="00AE6DBB">
        <w:rPr>
          <w:rFonts w:ascii="Times New Roman" w:eastAsia="Times New Roman" w:hAnsi="Times New Roman" w:cs="Times New Roman"/>
          <w:sz w:val="24"/>
          <w:szCs w:val="24"/>
        </w:rPr>
        <w:t>Субподрядчик</w:t>
      </w:r>
      <w:r w:rsidRPr="00AE6DBB">
        <w:rPr>
          <w:rFonts w:ascii="Times New Roman" w:eastAsia="Times New Roman" w:hAnsi="Times New Roman" w:cs="Times New Roman"/>
          <w:sz w:val="24"/>
          <w:szCs w:val="24"/>
        </w:rPr>
        <w:t xml:space="preserve"> не выставил в срок счет-фактуру, либо выставил счет-фактуру, содержание которой не соответствует ст. 169 НК РФ, </w:t>
      </w:r>
      <w:r w:rsidR="001E5319" w:rsidRPr="00AE6DBB">
        <w:rPr>
          <w:rFonts w:ascii="Times New Roman" w:eastAsia="Times New Roman" w:hAnsi="Times New Roman" w:cs="Times New Roman"/>
          <w:sz w:val="24"/>
          <w:szCs w:val="24"/>
        </w:rPr>
        <w:t xml:space="preserve">Подрядчик </w:t>
      </w:r>
      <w:r w:rsidRPr="00AE6DBB">
        <w:rPr>
          <w:rFonts w:ascii="Times New Roman" w:eastAsia="Times New Roman" w:hAnsi="Times New Roman" w:cs="Times New Roman"/>
          <w:sz w:val="24"/>
          <w:szCs w:val="24"/>
        </w:rPr>
        <w:t xml:space="preserve">вправе взыскать с </w:t>
      </w:r>
      <w:r w:rsidR="001E5319" w:rsidRPr="00AE6DBB">
        <w:rPr>
          <w:rFonts w:ascii="Times New Roman" w:hAnsi="Times New Roman" w:cs="Times New Roman"/>
          <w:sz w:val="24"/>
          <w:szCs w:val="24"/>
        </w:rPr>
        <w:t>Субподрядчика</w:t>
      </w:r>
      <w:r w:rsidRPr="00AE6DBB">
        <w:rPr>
          <w:rFonts w:ascii="Times New Roman" w:hAnsi="Times New Roman" w:cs="Times New Roman"/>
          <w:sz w:val="24"/>
          <w:szCs w:val="24"/>
        </w:rPr>
        <w:t xml:space="preserve"> </w:t>
      </w:r>
      <w:r w:rsidRPr="00AE6DBB">
        <w:rPr>
          <w:rFonts w:ascii="Times New Roman" w:eastAsia="Times New Roman" w:hAnsi="Times New Roman" w:cs="Times New Roman"/>
          <w:sz w:val="24"/>
          <w:szCs w:val="24"/>
        </w:rPr>
        <w:t xml:space="preserve">неустойку в сумме налога на добавленную стоимость, которая могла бы быть предъявлена </w:t>
      </w:r>
      <w:r w:rsidR="001E5319" w:rsidRPr="00AE6DBB">
        <w:rPr>
          <w:rFonts w:ascii="Times New Roman" w:hAnsi="Times New Roman" w:cs="Times New Roman"/>
          <w:sz w:val="24"/>
          <w:szCs w:val="24"/>
        </w:rPr>
        <w:t>Подрядчиком</w:t>
      </w:r>
      <w:r w:rsidRPr="00AE6DBB">
        <w:rPr>
          <w:rFonts w:ascii="Times New Roman" w:eastAsia="Times New Roman" w:hAnsi="Times New Roman" w:cs="Times New Roman"/>
          <w:sz w:val="24"/>
          <w:szCs w:val="24"/>
        </w:rPr>
        <w:t xml:space="preserve"> к вычету или возмещению из бюджета при условии надлежащего оформления и предоставления счета-фактуры.</w:t>
      </w:r>
      <w:proofErr w:type="gramEnd"/>
      <w:r w:rsidRPr="00AE6DBB">
        <w:rPr>
          <w:rFonts w:ascii="Times New Roman" w:eastAsia="Times New Roman" w:hAnsi="Times New Roman" w:cs="Times New Roman"/>
          <w:sz w:val="24"/>
          <w:szCs w:val="24"/>
        </w:rPr>
        <w:t xml:space="preserve"> Для целей применения настоящего пункта </w:t>
      </w:r>
      <w:r w:rsidRPr="00AE6DBB">
        <w:rPr>
          <w:rFonts w:ascii="Times New Roman" w:hAnsi="Times New Roman" w:cs="Times New Roman"/>
          <w:sz w:val="24"/>
          <w:szCs w:val="24"/>
        </w:rPr>
        <w:t>С</w:t>
      </w:r>
      <w:r w:rsidRPr="00AE6DBB">
        <w:rPr>
          <w:rFonts w:ascii="Times New Roman" w:eastAsia="Times New Roman" w:hAnsi="Times New Roman" w:cs="Times New Roman"/>
          <w:sz w:val="24"/>
          <w:szCs w:val="24"/>
        </w:rPr>
        <w:t xml:space="preserve">тороны признают, что понятие «выставил» означает изготовление и передачу </w:t>
      </w:r>
      <w:r w:rsidR="001E5319" w:rsidRPr="00AE6DBB">
        <w:rPr>
          <w:rFonts w:ascii="Times New Roman" w:hAnsi="Times New Roman" w:cs="Times New Roman"/>
          <w:sz w:val="24"/>
          <w:szCs w:val="24"/>
        </w:rPr>
        <w:t>Подрядчику</w:t>
      </w:r>
      <w:r w:rsidRPr="00AE6DBB">
        <w:rPr>
          <w:rFonts w:ascii="Times New Roman" w:eastAsia="Times New Roman" w:hAnsi="Times New Roman" w:cs="Times New Roman"/>
          <w:sz w:val="24"/>
          <w:szCs w:val="24"/>
        </w:rPr>
        <w:t xml:space="preserve"> счета-фактуры. Стороны также признают, что для взыскания неустойки, предусмотренной настоящим пунктом, </w:t>
      </w:r>
      <w:r w:rsidR="001E5319" w:rsidRPr="00AE6DBB">
        <w:rPr>
          <w:rFonts w:ascii="Times New Roman" w:hAnsi="Times New Roman" w:cs="Times New Roman"/>
          <w:sz w:val="24"/>
          <w:szCs w:val="24"/>
        </w:rPr>
        <w:t>Подрядчик</w:t>
      </w:r>
      <w:r w:rsidRPr="00AE6DBB">
        <w:rPr>
          <w:rFonts w:ascii="Times New Roman" w:eastAsia="Times New Roman" w:hAnsi="Times New Roman" w:cs="Times New Roman"/>
          <w:sz w:val="24"/>
          <w:szCs w:val="24"/>
        </w:rPr>
        <w:t xml:space="preserve"> не обязан доказывать факт отказа налоговых органов в предъявлении вычетов или возмещения </w:t>
      </w:r>
      <w:r w:rsidR="001E5319" w:rsidRPr="00AE6DBB">
        <w:rPr>
          <w:rFonts w:ascii="Times New Roman" w:hAnsi="Times New Roman" w:cs="Times New Roman"/>
          <w:sz w:val="24"/>
          <w:szCs w:val="24"/>
        </w:rPr>
        <w:t>Подрядчику</w:t>
      </w:r>
      <w:r w:rsidRPr="00AE6DBB">
        <w:rPr>
          <w:rFonts w:ascii="Times New Roman" w:eastAsia="Times New Roman" w:hAnsi="Times New Roman" w:cs="Times New Roman"/>
          <w:sz w:val="24"/>
          <w:szCs w:val="24"/>
        </w:rPr>
        <w:t xml:space="preserve"> из бюджета суммы НДС.</w:t>
      </w:r>
    </w:p>
    <w:p w14:paraId="37F9259D" w14:textId="77777777" w:rsidR="00667D74" w:rsidRPr="00667D74" w:rsidRDefault="00667D74" w:rsidP="00973827">
      <w:pPr>
        <w:spacing w:after="0" w:line="240" w:lineRule="auto"/>
        <w:ind w:firstLine="709"/>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4.1.4. </w:t>
      </w:r>
      <w:proofErr w:type="gramStart"/>
      <w:r w:rsidRPr="00667D74">
        <w:rPr>
          <w:rFonts w:ascii="Times New Roman" w:eastAsia="Times New Roman" w:hAnsi="Times New Roman" w:cs="Times New Roman"/>
          <w:sz w:val="24"/>
          <w:szCs w:val="24"/>
          <w:lang w:eastAsia="ru-RU"/>
        </w:rPr>
        <w:t>Подрядчик оплачивает Субподрядчику сумму в размере 6 (шесть) % от стоимости всех выполненных Субподрядчиком и принятых Подрядчиком Этапов работ по Договору в течение 30 (тридцати) Банковских дней с момента подписания Сторонами «Акта окончательной приемки Работ по Договору», а 2 (два) % от стоимости договора через 12 месяцев с момента подписания Сторонами «Акта окончательной приемки Работ по Договору».</w:t>
      </w:r>
      <w:proofErr w:type="gramEnd"/>
    </w:p>
    <w:p w14:paraId="37F9259E" w14:textId="77777777" w:rsidR="00667D74" w:rsidRPr="00667D74" w:rsidRDefault="00667D74" w:rsidP="00973827">
      <w:pPr>
        <w:tabs>
          <w:tab w:val="num" w:pos="720"/>
        </w:tabs>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4.2. Стоимость выполненных Субподрядчиком Этапов работ определяется отдельно для каждого Этапа работ.</w:t>
      </w:r>
    </w:p>
    <w:p w14:paraId="37F9259F"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4.3. Подрядчик вправе приостановить оплату за Этап работ выполненных Субподрядчиком в следующих случаях: </w:t>
      </w:r>
    </w:p>
    <w:p w14:paraId="37F925A0"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4.3.1. Не устранения Субподрядчиком замечаний по качеству выполненных и подлежащих оплате Работ в установленные Подрядчиком и согласованные с Субподрядчиком технически возможные сроки;</w:t>
      </w:r>
    </w:p>
    <w:p w14:paraId="37F925A1"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4.3.2. Не устранения Субподрядчиком причиненного Подрядчику материального ущерба на основании «Акта о причиненном материальном ущербе» подписанного представителями Подрядчика и Субподрядчика  в согласованный с Подрядчиком срок.</w:t>
      </w:r>
    </w:p>
    <w:p w14:paraId="37F925A2"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4.3.3. Не предоставления Субподрядчиком оформленных должным образом «Актов на скрытые работы» и «Актов промежуточной приемки», сертификатов качества на используемые материалы, если приобретение этих материалов входит в обязательства Субподрядчика, в объеме принимаемых и подлежащих оплате Работ на момент приемки выполненных Работ. </w:t>
      </w:r>
    </w:p>
    <w:p w14:paraId="37F925A3"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4.3.4. Не предоставления Подрядчику исполнительной документации или предоставления Подрядчику исполнительной документации, оформленной ненадлежащим образом, не соответствующей СНИП, РД и другим нормативным документам РФ.</w:t>
      </w:r>
    </w:p>
    <w:p w14:paraId="37F925A4"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4.3.5. Не предоставления Субподрядчиком Подрядчику документов, требуемых бухгалтерским и налоговым законодательством Российской Федерации и оформленных в соответствии с таким законодательством.</w:t>
      </w:r>
    </w:p>
    <w:p w14:paraId="37F925A5"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4.3.6. Не устранения  Субподрядчиком замечаний по качеству ранее выполненных Работ, выявленных до подписания «Акта окончательной приемки Работ по Договору» и согласованных с Субподрядчиком.</w:t>
      </w:r>
    </w:p>
    <w:p w14:paraId="37F925A6"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4.3.7. Не устранения иных нарушений Субподрядчиком, о наличии которых он был информирован Подрядчиком и Заказчиком строительства, при условии принятия Субподрядчиком указанных нарушений, в согласованные с ним сроки.</w:t>
      </w:r>
    </w:p>
    <w:p w14:paraId="37F925A7" w14:textId="77777777" w:rsidR="00667D74" w:rsidRPr="00667D74" w:rsidRDefault="00667D74" w:rsidP="00667D74">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4.4. В выставляемых Субподрядчиком счетах должны быть указаны следующие данные:    </w:t>
      </w:r>
    </w:p>
    <w:p w14:paraId="37F925A8" w14:textId="77777777" w:rsidR="00667D74" w:rsidRPr="00667D74" w:rsidRDefault="00667D74" w:rsidP="00667D74">
      <w:pPr>
        <w:autoSpaceDE w:val="0"/>
        <w:autoSpaceDN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  номер настоящего Договора;</w:t>
      </w:r>
    </w:p>
    <w:p w14:paraId="37F925A9" w14:textId="77777777" w:rsidR="00667D74" w:rsidRPr="00667D74" w:rsidRDefault="00667D74" w:rsidP="00667D74">
      <w:pPr>
        <w:tabs>
          <w:tab w:val="num" w:pos="900"/>
        </w:tabs>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номер и полное наименование Этапа работ по настоящему Договору; </w:t>
      </w:r>
    </w:p>
    <w:p w14:paraId="37F925AA" w14:textId="77777777" w:rsidR="00667D74" w:rsidRPr="00667D74" w:rsidRDefault="00667D74" w:rsidP="00667D74">
      <w:pPr>
        <w:tabs>
          <w:tab w:val="num" w:pos="900"/>
        </w:tabs>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назначение платежа.    </w:t>
      </w:r>
    </w:p>
    <w:p w14:paraId="37F925AB" w14:textId="77777777" w:rsidR="00667D74" w:rsidRPr="00667D74" w:rsidRDefault="00667D74" w:rsidP="00667D74">
      <w:pPr>
        <w:tabs>
          <w:tab w:val="num" w:pos="142"/>
        </w:tabs>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На регистрацию принимаются только надлежаще оформленные Счета на оплату.  Подрядчик имеет право не оплачивать суммы, выставленные к оплате по счету, который не соответствует указанным требованиям.</w:t>
      </w:r>
    </w:p>
    <w:p w14:paraId="37F925AC"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4.5. Датой платежа по настоящему Договору считается день списания денежных сре</w:t>
      </w:r>
      <w:proofErr w:type="gramStart"/>
      <w:r w:rsidRPr="00667D74">
        <w:rPr>
          <w:rFonts w:ascii="Times New Roman" w:eastAsia="Times New Roman" w:hAnsi="Times New Roman" w:cs="Times New Roman"/>
          <w:sz w:val="24"/>
          <w:szCs w:val="24"/>
          <w:lang w:eastAsia="ru-RU"/>
        </w:rPr>
        <w:t>дств  с р</w:t>
      </w:r>
      <w:proofErr w:type="gramEnd"/>
      <w:r w:rsidRPr="00667D74">
        <w:rPr>
          <w:rFonts w:ascii="Times New Roman" w:eastAsia="Times New Roman" w:hAnsi="Times New Roman" w:cs="Times New Roman"/>
          <w:sz w:val="24"/>
          <w:szCs w:val="24"/>
          <w:lang w:eastAsia="ru-RU"/>
        </w:rPr>
        <w:t>асчетного счета Подрядчика на расчетный счет Субподрядчика.</w:t>
      </w:r>
    </w:p>
    <w:p w14:paraId="37F925B0"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
          <w:bCs/>
          <w:sz w:val="24"/>
          <w:szCs w:val="24"/>
          <w:u w:val="single"/>
          <w:lang w:eastAsia="ru-RU"/>
        </w:rPr>
      </w:pPr>
    </w:p>
    <w:bookmarkEnd w:id="1"/>
    <w:p w14:paraId="37F925B1"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eastAsia="ru-RU"/>
        </w:rPr>
      </w:pPr>
      <w:r w:rsidRPr="00667D74">
        <w:rPr>
          <w:rFonts w:ascii="Times New Roman" w:eastAsia="Times New Roman" w:hAnsi="Times New Roman" w:cs="Times New Roman"/>
          <w:b/>
          <w:bCs/>
          <w:sz w:val="24"/>
          <w:szCs w:val="24"/>
          <w:u w:val="single"/>
          <w:lang w:eastAsia="ru-RU"/>
        </w:rPr>
        <w:t>Статья 5.  Сроки выполнения Работ.</w:t>
      </w:r>
    </w:p>
    <w:p w14:paraId="37F925B2"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5.1. Сторонами определены следующие календарные сроки выполнения Этапов работ:</w:t>
      </w:r>
    </w:p>
    <w:p w14:paraId="37F925B3"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5.1.1. Дата начала Работ – </w:t>
      </w:r>
      <w:r>
        <w:rPr>
          <w:rFonts w:ascii="Times New Roman" w:eastAsia="Times New Roman" w:hAnsi="Times New Roman" w:cs="Times New Roman"/>
          <w:b/>
          <w:sz w:val="24"/>
          <w:szCs w:val="24"/>
          <w:lang w:eastAsia="ru-RU"/>
        </w:rPr>
        <w:t>_____________</w:t>
      </w:r>
      <w:r w:rsidRPr="00667D74">
        <w:rPr>
          <w:rFonts w:ascii="Times New Roman" w:eastAsia="Times New Roman" w:hAnsi="Times New Roman" w:cs="Times New Roman"/>
          <w:b/>
          <w:sz w:val="24"/>
          <w:szCs w:val="24"/>
          <w:lang w:eastAsia="ru-RU"/>
        </w:rPr>
        <w:t xml:space="preserve"> 2016г.»  </w:t>
      </w:r>
    </w:p>
    <w:p w14:paraId="37F925B4" w14:textId="26B0007E"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667D74">
        <w:rPr>
          <w:rFonts w:ascii="Times New Roman" w:eastAsia="Times New Roman" w:hAnsi="Times New Roman" w:cs="Times New Roman"/>
          <w:sz w:val="24"/>
          <w:szCs w:val="24"/>
          <w:lang w:eastAsia="ru-RU"/>
        </w:rPr>
        <w:t xml:space="preserve">5.1.2. Дата окончания Работ - </w:t>
      </w:r>
      <w:r w:rsidRPr="000351CE">
        <w:rPr>
          <w:rFonts w:ascii="Times New Roman" w:eastAsia="Times New Roman" w:hAnsi="Times New Roman" w:cs="Times New Roman"/>
          <w:b/>
          <w:sz w:val="24"/>
          <w:szCs w:val="24"/>
          <w:lang w:eastAsia="ru-RU"/>
        </w:rPr>
        <w:t>«</w:t>
      </w:r>
      <w:r w:rsidR="00734C53" w:rsidRPr="000351CE">
        <w:rPr>
          <w:rFonts w:ascii="Times New Roman" w:eastAsia="Times New Roman" w:hAnsi="Times New Roman" w:cs="Times New Roman"/>
          <w:b/>
          <w:sz w:val="24"/>
          <w:szCs w:val="24"/>
          <w:lang w:eastAsia="ru-RU"/>
        </w:rPr>
        <w:t>0</w:t>
      </w:r>
      <w:r w:rsidRPr="000351CE">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w:t>
      </w:r>
      <w:r w:rsidRPr="00667D74">
        <w:rPr>
          <w:rFonts w:ascii="Times New Roman" w:eastAsia="Times New Roman" w:hAnsi="Times New Roman" w:cs="Times New Roman"/>
          <w:b/>
          <w:sz w:val="24"/>
          <w:szCs w:val="24"/>
          <w:lang w:eastAsia="ru-RU"/>
        </w:rPr>
        <w:t xml:space="preserve"> октября 2016»</w:t>
      </w:r>
    </w:p>
    <w:p w14:paraId="37F925B5"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5.1.3. На момент подписания Договора дата окончания Работ, а также даты окончания </w:t>
      </w:r>
      <w:r w:rsidRPr="00667D74">
        <w:rPr>
          <w:rFonts w:ascii="Times New Roman" w:eastAsia="Times New Roman" w:hAnsi="Times New Roman" w:cs="Times New Roman"/>
          <w:sz w:val="24"/>
          <w:szCs w:val="24"/>
          <w:lang w:eastAsia="ru-RU"/>
        </w:rPr>
        <w:lastRenderedPageBreak/>
        <w:t xml:space="preserve">Этапов работ, которые определены в «Графике производства работ и финансирования Этапов работ» (Приложение № 2  к настоящему Договору) являются исходными для определения имущественной ответственности Субподрядчика в случае нарушения сроков строительства Объекта. </w:t>
      </w:r>
    </w:p>
    <w:p w14:paraId="37F925B6"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5.2. Выполнение Работ Субподрядчиком в сроки, предусмотренные настоящим Договором, подразумевает своевременное выполнение Подрядчиком всех своих обязательств, предусмотренных настоящим Договором, а также законодательством Российской Федерации.  </w:t>
      </w:r>
    </w:p>
    <w:p w14:paraId="37F925B7"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F925B8" w14:textId="77777777" w:rsidR="00667D74" w:rsidRPr="00667D74" w:rsidRDefault="00667D74" w:rsidP="00667D74">
      <w:pPr>
        <w:widowControl w:val="0"/>
        <w:tabs>
          <w:tab w:val="center" w:pos="5179"/>
          <w:tab w:val="left" w:pos="7388"/>
        </w:tabs>
        <w:autoSpaceDE w:val="0"/>
        <w:autoSpaceDN w:val="0"/>
        <w:adjustRightInd w:val="0"/>
        <w:spacing w:after="0" w:line="240" w:lineRule="auto"/>
        <w:ind w:firstLine="720"/>
        <w:rPr>
          <w:rFonts w:ascii="Times New Roman" w:eastAsia="Times New Roman" w:hAnsi="Times New Roman" w:cs="Times New Roman"/>
          <w:b/>
          <w:bCs/>
          <w:sz w:val="24"/>
          <w:szCs w:val="24"/>
          <w:u w:val="single"/>
          <w:lang w:eastAsia="ru-RU"/>
        </w:rPr>
      </w:pPr>
      <w:r w:rsidRPr="00667D74">
        <w:rPr>
          <w:rFonts w:ascii="Times New Roman" w:eastAsia="Times New Roman" w:hAnsi="Times New Roman" w:cs="Times New Roman"/>
          <w:b/>
          <w:bCs/>
          <w:sz w:val="24"/>
          <w:szCs w:val="24"/>
          <w:lang w:eastAsia="ru-RU"/>
        </w:rPr>
        <w:tab/>
      </w:r>
      <w:r w:rsidRPr="00667D74">
        <w:rPr>
          <w:rFonts w:ascii="Times New Roman" w:eastAsia="Times New Roman" w:hAnsi="Times New Roman" w:cs="Times New Roman"/>
          <w:b/>
          <w:bCs/>
          <w:sz w:val="24"/>
          <w:szCs w:val="24"/>
          <w:u w:val="single"/>
          <w:lang w:eastAsia="ru-RU"/>
        </w:rPr>
        <w:t>Статья 6. Обязательства Сторон.</w:t>
      </w:r>
    </w:p>
    <w:p w14:paraId="37F925BA"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b/>
          <w:bCs/>
          <w:sz w:val="24"/>
          <w:szCs w:val="24"/>
          <w:lang w:eastAsia="ru-RU"/>
        </w:rPr>
        <w:t xml:space="preserve">           6.1. Обязательства Субподрядчика: </w:t>
      </w:r>
    </w:p>
    <w:p w14:paraId="37F925BB"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Для выполнения Работ по настоящему Договору Субподрядчик принимает на себя  ответственность за условия хранения, поставленного им на строительную площадку материала и следующие обязательства: </w:t>
      </w:r>
    </w:p>
    <w:p w14:paraId="37F925BC"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6.1.1. </w:t>
      </w:r>
      <w:proofErr w:type="gramStart"/>
      <w:r w:rsidRPr="00667D74">
        <w:rPr>
          <w:rFonts w:ascii="Times New Roman" w:eastAsia="Times New Roman" w:hAnsi="Times New Roman" w:cs="Times New Roman"/>
          <w:sz w:val="24"/>
          <w:szCs w:val="24"/>
          <w:lang w:eastAsia="ru-RU"/>
        </w:rPr>
        <w:t xml:space="preserve">Назначить своего представителя на Строительной площадке, который от его имени осуществляет технический и производственный контроль качества Работ, включая входной контроль материалов, комплектующих изделий и оборудования, операционный контроль отдельных строительных процессов или производственных операций и приемочный контроль Работ, а также для принятия оперативных решений по всем вопросам, возникшим у Подрядчика  и проектной организации в ходе выполнения Работ. </w:t>
      </w:r>
      <w:proofErr w:type="gramEnd"/>
    </w:p>
    <w:p w14:paraId="37F925BD"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6.1.2. В течение 5 (пяти) календарных дней </w:t>
      </w:r>
      <w:proofErr w:type="gramStart"/>
      <w:r w:rsidRPr="00667D74">
        <w:rPr>
          <w:rFonts w:ascii="Times New Roman" w:eastAsia="Times New Roman" w:hAnsi="Times New Roman" w:cs="Times New Roman"/>
          <w:sz w:val="24"/>
          <w:szCs w:val="24"/>
          <w:lang w:eastAsia="ru-RU"/>
        </w:rPr>
        <w:t>с даты подписания</w:t>
      </w:r>
      <w:proofErr w:type="gramEnd"/>
      <w:r w:rsidRPr="00667D74">
        <w:rPr>
          <w:rFonts w:ascii="Times New Roman" w:eastAsia="Times New Roman" w:hAnsi="Times New Roman" w:cs="Times New Roman"/>
          <w:sz w:val="24"/>
          <w:szCs w:val="24"/>
          <w:lang w:eastAsia="ru-RU"/>
        </w:rPr>
        <w:t xml:space="preserve"> настоящего Договора представить Подрядчику (в письменной форме) список лиц, представляющих  Субподрядчика на Строительной площадке, с указанием их полномочий.</w:t>
      </w:r>
    </w:p>
    <w:p w14:paraId="37F925BE" w14:textId="77777777" w:rsidR="00667D74" w:rsidRPr="00667D74" w:rsidRDefault="00667D74" w:rsidP="00667D74">
      <w:pPr>
        <w:widowControl w:val="0"/>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6.1.3. Перед началом выполнения строительно-монтажных работ на объекте совместно с Подрядчиком оформить акт приема передачи строительной площадки (возможно отдельно до начала каждого Этапа работ) и предоставить Подрядчику следующую документацию:</w:t>
      </w:r>
    </w:p>
    <w:p w14:paraId="37F925BF" w14:textId="77777777" w:rsidR="00667D74" w:rsidRPr="00667D74" w:rsidRDefault="00667D74" w:rsidP="00667D74">
      <w:pPr>
        <w:widowControl w:val="0"/>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а) Приказ о назначении лица, ответственного за производство работ, за выполнение требований техники безопасности и охраны труда, электр</w:t>
      </w:r>
      <w:proofErr w:type="gramStart"/>
      <w:r w:rsidRPr="00667D74">
        <w:rPr>
          <w:rFonts w:ascii="Times New Roman" w:eastAsia="Times New Roman" w:hAnsi="Times New Roman" w:cs="Times New Roman"/>
          <w:sz w:val="24"/>
          <w:szCs w:val="24"/>
          <w:lang w:eastAsia="ru-RU"/>
        </w:rPr>
        <w:t>о-</w:t>
      </w:r>
      <w:proofErr w:type="gramEnd"/>
      <w:r w:rsidRPr="00667D74">
        <w:rPr>
          <w:rFonts w:ascii="Times New Roman" w:eastAsia="Times New Roman" w:hAnsi="Times New Roman" w:cs="Times New Roman"/>
          <w:sz w:val="24"/>
          <w:szCs w:val="24"/>
          <w:lang w:eastAsia="ru-RU"/>
        </w:rPr>
        <w:t xml:space="preserve"> и пожарной безопасности на объекте, ведение журнала по технике безопасности;</w:t>
      </w:r>
    </w:p>
    <w:p w14:paraId="37F925C0" w14:textId="77777777" w:rsidR="00667D74" w:rsidRPr="00667D74" w:rsidRDefault="00667D74" w:rsidP="00667D74">
      <w:pPr>
        <w:widowControl w:val="0"/>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б) Приказ о назначении лица, ответственного за безопасное производство работ башенными кранами (при необходимости);</w:t>
      </w:r>
    </w:p>
    <w:p w14:paraId="37F925C1" w14:textId="77777777" w:rsidR="00667D74" w:rsidRPr="00667D74" w:rsidRDefault="00667D74" w:rsidP="00667D74">
      <w:pPr>
        <w:widowControl w:val="0"/>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в) Приказ о назначении стропальщиков, имеющих соответствующий допу</w:t>
      </w:r>
      <w:proofErr w:type="gramStart"/>
      <w:r w:rsidRPr="00667D74">
        <w:rPr>
          <w:rFonts w:ascii="Times New Roman" w:eastAsia="Times New Roman" w:hAnsi="Times New Roman" w:cs="Times New Roman"/>
          <w:sz w:val="24"/>
          <w:szCs w:val="24"/>
          <w:lang w:eastAsia="ru-RU"/>
        </w:rPr>
        <w:t>ск к пр</w:t>
      </w:r>
      <w:proofErr w:type="gramEnd"/>
      <w:r w:rsidRPr="00667D74">
        <w:rPr>
          <w:rFonts w:ascii="Times New Roman" w:eastAsia="Times New Roman" w:hAnsi="Times New Roman" w:cs="Times New Roman"/>
          <w:sz w:val="24"/>
          <w:szCs w:val="24"/>
          <w:lang w:eastAsia="ru-RU"/>
        </w:rPr>
        <w:t xml:space="preserve">оизводству погрузо-разгрузочных работ (при необходимости); </w:t>
      </w:r>
    </w:p>
    <w:p w14:paraId="37F925C2" w14:textId="77777777" w:rsidR="00667D74" w:rsidRPr="00667D74" w:rsidRDefault="00667D74" w:rsidP="00667D74">
      <w:pPr>
        <w:widowControl w:val="0"/>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г) Приказ о назначении лиц, ответственных за организацию охраны и пропускного режима на Строительной площадке;</w:t>
      </w:r>
    </w:p>
    <w:p w14:paraId="37F925C3" w14:textId="77777777" w:rsidR="00667D74" w:rsidRPr="00667D74" w:rsidRDefault="00667D74" w:rsidP="00667D74">
      <w:pPr>
        <w:widowControl w:val="0"/>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д) Приказ о назначении лиц, ответственных за операционный контроль (производство работ), за составление исполнительной документации, ведение журналов работ, входной контроль материалов;</w:t>
      </w:r>
    </w:p>
    <w:p w14:paraId="37F925C4"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е) Приказ о назначении лиц, ответственных за входной контроль проектной документации (недопустимо совмещение с производителем работ);</w:t>
      </w:r>
    </w:p>
    <w:p w14:paraId="37F925C5"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ж) Приказ о назначении лиц, ответственных за приемочный контроль (недопустимо совмещение с производителем работ);</w:t>
      </w:r>
    </w:p>
    <w:p w14:paraId="37F925C6"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и) Приказ о назначении лиц, осуществляющих строительный контроль  (недопустимо совмещение с производителем работ).</w:t>
      </w:r>
    </w:p>
    <w:p w14:paraId="37F925C7" w14:textId="77777777" w:rsidR="00667D74" w:rsidRPr="00667D74" w:rsidRDefault="00667D74" w:rsidP="00667D74">
      <w:pPr>
        <w:widowControl w:val="0"/>
        <w:autoSpaceDE w:val="0"/>
        <w:autoSpaceDN w:val="0"/>
        <w:adjustRightInd w:val="0"/>
        <w:spacing w:after="0" w:line="240" w:lineRule="auto"/>
        <w:ind w:firstLine="660"/>
        <w:jc w:val="both"/>
        <w:rPr>
          <w:rFonts w:ascii="Times New Roman" w:eastAsia="Times New Roman" w:hAnsi="Times New Roman" w:cs="Times New Roman"/>
          <w:sz w:val="24"/>
          <w:szCs w:val="24"/>
          <w:lang w:eastAsia="ru-RU"/>
        </w:rPr>
      </w:pPr>
      <w:proofErr w:type="gramStart"/>
      <w:r w:rsidRPr="00667D74">
        <w:rPr>
          <w:rFonts w:ascii="Times New Roman" w:eastAsia="Times New Roman" w:hAnsi="Times New Roman" w:cs="Times New Roman"/>
          <w:sz w:val="24"/>
          <w:szCs w:val="24"/>
          <w:lang w:eastAsia="ru-RU"/>
        </w:rPr>
        <w:t xml:space="preserve">6.1.4.Выполнить Работы в объеме и в сроки, с надлежащим качеством, предусмотренные настоящим Договором и всех приложений к нему (с учетом возможных изменений и дополнений), в соответствии с Графиком производства и финансирования Этапов работ, разработанным Субподрядчиком и утвержденным Подрядчиком, Технической документацией, п.2.2. настоящего Договора, строительными нормами и правилами, и иной нормативно-технической документацией РФ и Свердловской области. </w:t>
      </w:r>
      <w:proofErr w:type="gramEnd"/>
    </w:p>
    <w:p w14:paraId="37F925C8"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6.1.5. Поставить на Строительную площадку все (если иное не предусмотрено Соглашением сторон) необходимые для выполнения Работ материалы, если приобретение этих материалов входит в обязательства Субподрядчика, инструменты, комплектующие изделия и оборудование, надлежащего качества и имеющие соответствующие паспорта и сертификаты. Указанные паспорта и сертификаты на материалы должны быть переданы полномочному представителю Подрядчика.</w:t>
      </w:r>
    </w:p>
    <w:p w14:paraId="37F925C9"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lastRenderedPageBreak/>
        <w:t>а) характеристики конструкций должны соответствовать проекту, указанному в п.2.2. настоящего Договора;</w:t>
      </w:r>
    </w:p>
    <w:p w14:paraId="37F925CA"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б) расходные материалы  Субподрядчик приобретает за свой счет без компенсации со стороны Подрядчика;</w:t>
      </w:r>
    </w:p>
    <w:p w14:paraId="37F925CB"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г) перед началом производства Работ Субподрядчик обязан предоставить технологические карты на выполнение работ, ППР на выполняемые Работы  и передать их на согласование  Подрядчику;</w:t>
      </w:r>
    </w:p>
    <w:p w14:paraId="37F925CC"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д) перед началом Работ Субподрядчик обязан предоставить чертежи на выполняемые узлы по всем конструкциям, в случае, если таковые отсутствуют в рабочей документации или имеются отступления от узлов указанных в рабочей документации, и передать их на согласование Подрядчику;</w:t>
      </w:r>
    </w:p>
    <w:p w14:paraId="37F925CD"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е) Субподрядчик за свой счет производит временные ограждения и освещение  собственной рабочей зоны;</w:t>
      </w:r>
    </w:p>
    <w:p w14:paraId="37F925CE"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ж) Субподрядчик за свой счет производит вынос отметок необходимых конструктивных элементов с репера, переданного Подрядчиком на каждом ярусе/</w:t>
      </w:r>
    </w:p>
    <w:p w14:paraId="37F925CF" w14:textId="77777777" w:rsidR="00667D74" w:rsidRPr="00667D74" w:rsidRDefault="00667D74" w:rsidP="00667D74">
      <w:pPr>
        <w:widowControl w:val="0"/>
        <w:autoSpaceDE w:val="0"/>
        <w:autoSpaceDN w:val="0"/>
        <w:adjustRightInd w:val="0"/>
        <w:spacing w:before="5" w:after="0" w:line="280" w:lineRule="exact"/>
        <w:ind w:left="34" w:right="24" w:firstLine="706"/>
        <w:jc w:val="both"/>
        <w:rPr>
          <w:rFonts w:ascii="Times New Roman CYR" w:eastAsia="Times New Roman" w:hAnsi="Times New Roman CYR" w:cs="Times New Roman CYR"/>
          <w:sz w:val="24"/>
          <w:szCs w:val="24"/>
          <w:lang w:eastAsia="ru-RU"/>
        </w:rPr>
      </w:pPr>
      <w:r w:rsidRPr="00667D74">
        <w:rPr>
          <w:rFonts w:ascii="Times New Roman" w:eastAsia="Times New Roman" w:hAnsi="Times New Roman" w:cs="Times New Roman"/>
          <w:sz w:val="24"/>
          <w:szCs w:val="24"/>
          <w:lang w:eastAsia="ru-RU"/>
        </w:rPr>
        <w:t>6.1.6. Произвести проверку вновь переданной технической документации в</w:t>
      </w:r>
      <w:r w:rsidRPr="00667D74">
        <w:rPr>
          <w:rFonts w:ascii="Times New Roman CYR" w:eastAsia="Times New Roman" w:hAnsi="Times New Roman CYR" w:cs="Times New Roman CYR"/>
          <w:sz w:val="24"/>
          <w:szCs w:val="24"/>
          <w:lang w:eastAsia="ru-RU"/>
        </w:rPr>
        <w:t xml:space="preserve"> течени</w:t>
      </w:r>
      <w:proofErr w:type="gramStart"/>
      <w:r w:rsidRPr="00667D74">
        <w:rPr>
          <w:rFonts w:ascii="Times New Roman CYR" w:eastAsia="Times New Roman" w:hAnsi="Times New Roman CYR" w:cs="Times New Roman CYR"/>
          <w:sz w:val="24"/>
          <w:szCs w:val="24"/>
          <w:lang w:eastAsia="ru-RU"/>
        </w:rPr>
        <w:t>и</w:t>
      </w:r>
      <w:proofErr w:type="gramEnd"/>
      <w:r w:rsidRPr="00667D74">
        <w:rPr>
          <w:rFonts w:ascii="Times New Roman CYR" w:eastAsia="Times New Roman" w:hAnsi="Times New Roman CYR" w:cs="Times New Roman CYR"/>
          <w:sz w:val="24"/>
          <w:szCs w:val="24"/>
          <w:lang w:eastAsia="ru-RU"/>
        </w:rPr>
        <w:t xml:space="preserve"> 10 (десяти) календарных дней с момента ее передачи. После проверки технической документации Субподрядчик не имеет право  требовать дополнительных оплат, за объёмы  и состав дополнительных Работ связанных с ошибками в данной документации либо с несоответствием условиям настоящего Договора, которые им были не учтены при проверке технической документации. </w:t>
      </w:r>
    </w:p>
    <w:p w14:paraId="37F925D0" w14:textId="77777777" w:rsidR="00667D74" w:rsidRPr="00667D74" w:rsidRDefault="00667D74" w:rsidP="00667D74">
      <w:pPr>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6.</w:t>
      </w:r>
      <w:r w:rsidRPr="00667D74">
        <w:rPr>
          <w:rFonts w:ascii="Times New Roman CYR" w:eastAsia="Times New Roman" w:hAnsi="Times New Roman CYR" w:cs="Times New Roman CYR"/>
          <w:sz w:val="24"/>
          <w:szCs w:val="24"/>
          <w:lang w:eastAsia="ru-RU"/>
        </w:rPr>
        <w:t>1.7.</w:t>
      </w:r>
      <w:r w:rsidRPr="00667D74">
        <w:rPr>
          <w:rFonts w:ascii="Times New Roman" w:eastAsia="Times New Roman" w:hAnsi="Times New Roman" w:cs="Times New Roman"/>
          <w:sz w:val="24"/>
          <w:szCs w:val="24"/>
          <w:lang w:eastAsia="ru-RU"/>
        </w:rPr>
        <w:t xml:space="preserve"> Субподрядчик не вправе самостоятельно осуществлять корректировку и уточнение проектной документации переданной Подрядчиком в ходе исполнения настоящего договора без предварительного письменного согласования с Подрядчиком и проектной организацией.</w:t>
      </w:r>
    </w:p>
    <w:p w14:paraId="37F925D1" w14:textId="77777777" w:rsidR="00667D74" w:rsidRPr="00667D74" w:rsidRDefault="00667D74" w:rsidP="00667D74">
      <w:pPr>
        <w:widowControl w:val="0"/>
        <w:shd w:val="clear" w:color="auto" w:fill="FFFFFF"/>
        <w:autoSpaceDE w:val="0"/>
        <w:autoSpaceDN w:val="0"/>
        <w:adjustRightInd w:val="0"/>
        <w:spacing w:before="5" w:after="0" w:line="280" w:lineRule="exact"/>
        <w:ind w:left="34" w:right="24" w:firstLine="706"/>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6.1.8. Согласовать с Подрядчиком график рабочего времени на Строительной площадке до начала Работ.</w:t>
      </w:r>
    </w:p>
    <w:p w14:paraId="37F925D2"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6.1.9. Обеспечить постоянное присутствие на Строительной площадке Представителя Субподрядчика во время проведения Работ;</w:t>
      </w:r>
    </w:p>
    <w:p w14:paraId="37F925D3"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6.1.10. Соблюдать и неукоснительно выполнять Правила техники безопасности и охраны труда, Правила электр</w:t>
      </w:r>
      <w:proofErr w:type="gramStart"/>
      <w:r w:rsidRPr="00667D74">
        <w:rPr>
          <w:rFonts w:ascii="Times New Roman" w:eastAsia="Times New Roman" w:hAnsi="Times New Roman" w:cs="Times New Roman"/>
          <w:sz w:val="24"/>
          <w:szCs w:val="24"/>
          <w:lang w:eastAsia="ru-RU"/>
        </w:rPr>
        <w:t>о-</w:t>
      </w:r>
      <w:proofErr w:type="gramEnd"/>
      <w:r w:rsidRPr="00667D74">
        <w:rPr>
          <w:rFonts w:ascii="Times New Roman" w:eastAsia="Times New Roman" w:hAnsi="Times New Roman" w:cs="Times New Roman"/>
          <w:sz w:val="24"/>
          <w:szCs w:val="24"/>
          <w:lang w:eastAsia="ru-RU"/>
        </w:rPr>
        <w:t xml:space="preserve"> и пожарной безопасности, охраны окружающей среды и зеленых насаждений, установленных действующим законодательством Российской Федерации, местными нормативными актами. </w:t>
      </w:r>
    </w:p>
    <w:p w14:paraId="37F925D4"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6.1.11. На основе необходимых лицензий и разрешений, собственными силами или с привлечением третьих лиц, также имеющих необходимые разрешения и лицензии, обеспечить содержание и ежедневную уборку места производства Работ от бытового и строительного мусора с последующим  складированием  его в специально отведенных  местах, согласованных с Подрядчиком. В случае неисполнения  данного требования Подрядчик самостоятельно проводит уборку за счет средств Субподрядчика, при этом Подрядчик вправе удержать стоимость затрат на уборку из выполненных Субподрядчиком работ. </w:t>
      </w:r>
    </w:p>
    <w:p w14:paraId="37F925D5"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6.1.12. В процессе выполнения Работ на Объекте своевременно и в установленном порядке вести Исполнительную документацию, а после завершения Работ предоставить Подрядчику Исполнительную документацию в полном объеме, заверенную ответственным исполнителем Работ, подпись которого должна быть скреплена печатью Субподрядчика.  </w:t>
      </w:r>
    </w:p>
    <w:p w14:paraId="37F925D6"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6.1.13. Соблюдать  «Инструкцию о пропускном режиме на Объекте» (Приложение № 3 к настоящему Договору).         </w:t>
      </w:r>
    </w:p>
    <w:p w14:paraId="37F925D7" w14:textId="77777777" w:rsidR="00667D74" w:rsidRPr="00667D74" w:rsidRDefault="00667D74" w:rsidP="00667D74">
      <w:pPr>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6.1.14. В рабочие дни по требованию Подрядчика предъявлять к осмотру журнал производства работ, поэтажную исполнительную документацию, акты на скрытые работы, исполнительные съемки, карты операционного контроля. </w:t>
      </w:r>
    </w:p>
    <w:p w14:paraId="37F925D8" w14:textId="77777777" w:rsidR="00667D74" w:rsidRPr="00667D74" w:rsidRDefault="00667D74" w:rsidP="00667D74">
      <w:pPr>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6.1.15. Немедленно известить Подрядчика и до получения от него указаний приостановить Работы при обнаружении:</w:t>
      </w:r>
    </w:p>
    <w:p w14:paraId="37F925D9" w14:textId="77777777" w:rsidR="00667D74" w:rsidRPr="00667D74" w:rsidRDefault="00667D74" w:rsidP="00734C53">
      <w:pPr>
        <w:numPr>
          <w:ilvl w:val="0"/>
          <w:numId w:val="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Непригодности или недоброкачественности материалов, изделий, конструкций;</w:t>
      </w:r>
    </w:p>
    <w:p w14:paraId="37F925DA" w14:textId="77777777" w:rsidR="00667D74" w:rsidRPr="00667D74" w:rsidRDefault="00667D74" w:rsidP="00734C53">
      <w:pPr>
        <w:numPr>
          <w:ilvl w:val="0"/>
          <w:numId w:val="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Возможных неблагоприятных для Подрядчика последствий выполнения его указаний о способе исполнения Работы;</w:t>
      </w:r>
    </w:p>
    <w:p w14:paraId="37F925DB" w14:textId="77777777" w:rsidR="00667D74" w:rsidRPr="00667D74" w:rsidRDefault="00667D74" w:rsidP="00734C53">
      <w:pPr>
        <w:numPr>
          <w:ilvl w:val="0"/>
          <w:numId w:val="1"/>
        </w:numPr>
        <w:tabs>
          <w:tab w:val="left" w:pos="1080"/>
        </w:tabs>
        <w:spacing w:after="0" w:line="240" w:lineRule="auto"/>
        <w:ind w:left="0" w:firstLine="709"/>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Иных, не зависящих от Субподрядчика обстоятельств, угрожающих  результату выполняемой Работы, либо создающих невозможность ее завершения в срок.</w:t>
      </w:r>
    </w:p>
    <w:p w14:paraId="37F925DC"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lastRenderedPageBreak/>
        <w:t xml:space="preserve">        6.1.16. В технически возможный срок, согласованный с Субподрядчиком и  установленный в предписании Подрядчика, устранять замечания, выявившиеся в процессе производства Работ и в течение гарантийного срока  на выполненные виды  работ по настоящему Договору.</w:t>
      </w:r>
    </w:p>
    <w:p w14:paraId="37F925DD"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6.1.17. В течение 10 (десяти) календарных дней со дня подписания Сторонами Акта окончательной приемки Работ по Договору вывезти со Строительной площадки и Объекта, принадлежащее Субподрядчику имущество.</w:t>
      </w:r>
    </w:p>
    <w:p w14:paraId="37F925DE"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6.1.18. Привлекать к производству Работ инженерно-технический персонал и рабочую силу, имеющих соответствующую квалификацию и аттестацию, а в случае привлечения иностранной рабочей силы иметь соответствующие разрешения на привлечение иностранной рабочей силы с обязательным уведомлением о таких привлечениях и использовании территориального федерального органа исполнительной власти в сфере миграции и органа исполнительной власти, ведающего вопросами занятости населения в соответствующем субъекте Российской Федерации, налогового органа по месту своего учета и нести ответственность за их использование в соответствии с действующим законодательством.  </w:t>
      </w:r>
    </w:p>
    <w:p w14:paraId="37F925DF" w14:textId="77777777" w:rsidR="00667D74" w:rsidRPr="00667D74" w:rsidRDefault="00667D74" w:rsidP="00667D74">
      <w:pPr>
        <w:widowControl w:val="0"/>
        <w:tabs>
          <w:tab w:val="num" w:pos="993"/>
        </w:tabs>
        <w:autoSpaceDE w:val="0"/>
        <w:autoSpaceDN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6.1.19. В сроки, установленные законодательством и предписаниями инспектирующих организаций выплачивать штрафы, налагаемые на Субподрядчика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w:t>
      </w:r>
    </w:p>
    <w:p w14:paraId="37F925E0"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6.1.20. В порядке, предусмотренном настоящим Договором, передать Подрядчику результат Работ.</w:t>
      </w:r>
    </w:p>
    <w:p w14:paraId="37F925E1" w14:textId="77777777" w:rsidR="00667D74" w:rsidRPr="00667D74" w:rsidRDefault="00667D74" w:rsidP="00667D7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6.1.21. Субподрядчик, ни при каких условиях не имеет права на удержание результата Работ, а также относящихся к производству Работ на Объекте оборудования, и другого имущества, подлежащего передаче Подрядчику либо лицу, указанному им.</w:t>
      </w:r>
    </w:p>
    <w:p w14:paraId="37F925E2"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6.1.22. Обеспечить своих работников спецодеждой с логотипами организации, индивидуальными средствами защиты. Предоставить Подрядчику заверенные копии протоколов проверки знаний по технике безопасности на каждого работника.</w:t>
      </w:r>
    </w:p>
    <w:p w14:paraId="37F925E3"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6.1.23. Обеспечить Объект электрооборудованием, приспособлениями и иным оборудованием, а также расходным материалом в объеме, необходимым для выполнения п.2.2. настоящего Договора. </w:t>
      </w:r>
    </w:p>
    <w:p w14:paraId="37F925E4"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6.1.24. Обеспечивать на строительной площадке порядок после приема площадки по акту. Содержать площадку складирования материалов в чистоте и в соответствии с правилами </w:t>
      </w:r>
      <w:proofErr w:type="gramStart"/>
      <w:r w:rsidRPr="00667D74">
        <w:rPr>
          <w:rFonts w:ascii="Times New Roman" w:eastAsia="Times New Roman" w:hAnsi="Times New Roman" w:cs="Times New Roman"/>
          <w:sz w:val="24"/>
          <w:szCs w:val="24"/>
          <w:lang w:eastAsia="ru-RU"/>
        </w:rPr>
        <w:t>ПОС</w:t>
      </w:r>
      <w:proofErr w:type="gramEnd"/>
      <w:r w:rsidRPr="00667D74">
        <w:rPr>
          <w:rFonts w:ascii="Times New Roman" w:eastAsia="Times New Roman" w:hAnsi="Times New Roman" w:cs="Times New Roman"/>
          <w:sz w:val="24"/>
          <w:szCs w:val="24"/>
          <w:lang w:eastAsia="ru-RU"/>
        </w:rPr>
        <w:t xml:space="preserve"> и ППР. Складировать строительный мусор только в определенное Подрядчиком место.</w:t>
      </w:r>
    </w:p>
    <w:p w14:paraId="37F925E5"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6.1.25. Бережно </w:t>
      </w:r>
      <w:proofErr w:type="gramStart"/>
      <w:r w:rsidRPr="00667D74">
        <w:rPr>
          <w:rFonts w:ascii="Times New Roman" w:eastAsia="Times New Roman" w:hAnsi="Times New Roman" w:cs="Times New Roman"/>
          <w:sz w:val="24"/>
          <w:szCs w:val="24"/>
          <w:lang w:eastAsia="ru-RU"/>
        </w:rPr>
        <w:t>относиться и использовать</w:t>
      </w:r>
      <w:proofErr w:type="gramEnd"/>
      <w:r w:rsidRPr="00667D74">
        <w:rPr>
          <w:rFonts w:ascii="Times New Roman" w:eastAsia="Times New Roman" w:hAnsi="Times New Roman" w:cs="Times New Roman"/>
          <w:sz w:val="24"/>
          <w:szCs w:val="24"/>
          <w:lang w:eastAsia="ru-RU"/>
        </w:rPr>
        <w:t xml:space="preserve"> имущество Подрядчика и третьих лиц в ходе исполнения настоящего Договора.</w:t>
      </w:r>
    </w:p>
    <w:p w14:paraId="37F925E6"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6.1.26. Не препятствовать работам, выполняемым другими подрядными организациями (в том числе: своевременно освобождать стройплощадку для прохода инженерных коммуникаций  и т.д.)</w:t>
      </w:r>
    </w:p>
    <w:p w14:paraId="37F925E7"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6.1.27. Субподрядчик самостоятельно и за свой счет организует подъем на этажи материалов, оборудования, изделий, необходимых для производства работ.</w:t>
      </w:r>
    </w:p>
    <w:p w14:paraId="37F925E8" w14:textId="77777777" w:rsidR="00667D74" w:rsidRPr="00667D74" w:rsidRDefault="00667D74" w:rsidP="00667D74">
      <w:pPr>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6.1.28. Субподрядчик обязуется в срок до 25-го числа каждого месяца предоставлять Подрядчику данные (письменно) об объеме ожидаемого выполнения за отчетный месяц и подробный набор работ на планируемый месяц, как в натуральных показателях, так и денежном выражении.</w:t>
      </w:r>
    </w:p>
    <w:p w14:paraId="37F925E9" w14:textId="77777777" w:rsidR="00667D74" w:rsidRPr="00667D74" w:rsidRDefault="00667D74" w:rsidP="005162FD">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6.1.29. Все вышеуказанные обязательства Субподрядчик выполняет в счет общей стоимости Работ согласно п.3.1. настоящего Договора.</w:t>
      </w:r>
    </w:p>
    <w:p w14:paraId="37F925EA" w14:textId="354BA59B" w:rsidR="00667D74" w:rsidRPr="00667D74" w:rsidRDefault="000351CE" w:rsidP="000351CE">
      <w:pPr>
        <w:tabs>
          <w:tab w:val="left"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67D74" w:rsidRPr="00667D74">
        <w:rPr>
          <w:rFonts w:ascii="Times New Roman" w:eastAsia="Times New Roman" w:hAnsi="Times New Roman" w:cs="Times New Roman"/>
          <w:sz w:val="24"/>
          <w:szCs w:val="24"/>
          <w:lang w:eastAsia="ru-RU"/>
        </w:rPr>
        <w:t>.1.30. Субподрядчик несет ответственность перед Подрядчиком за надлежащее исполнение работ по настоящему Договору.</w:t>
      </w:r>
    </w:p>
    <w:p w14:paraId="37F925EB" w14:textId="27D5D933" w:rsidR="00667D74" w:rsidRDefault="00667D74" w:rsidP="000351CE">
      <w:pPr>
        <w:tabs>
          <w:tab w:val="left" w:pos="567"/>
        </w:tabs>
        <w:spacing w:after="0" w:line="240" w:lineRule="auto"/>
        <w:ind w:firstLine="567"/>
        <w:jc w:val="both"/>
        <w:rPr>
          <w:rFonts w:ascii="Times New Roman" w:eastAsia="Times New Roman" w:hAnsi="Times New Roman" w:cs="Times New Roman"/>
          <w:spacing w:val="5"/>
          <w:sz w:val="24"/>
          <w:szCs w:val="24"/>
          <w:lang w:eastAsia="ru-RU"/>
        </w:rPr>
      </w:pPr>
      <w:r w:rsidRPr="00667D74">
        <w:rPr>
          <w:rFonts w:ascii="Times New Roman" w:eastAsia="Times New Roman" w:hAnsi="Times New Roman" w:cs="Times New Roman"/>
          <w:sz w:val="24"/>
          <w:szCs w:val="24"/>
          <w:lang w:eastAsia="ru-RU"/>
        </w:rPr>
        <w:t>6.1.31. По окончании выполнения соответствующего Этапа работ предоставить Подрядчику «Акт промежуточной приемки</w:t>
      </w:r>
      <w:r w:rsidRPr="00667D74">
        <w:rPr>
          <w:rFonts w:ascii="Times New Roman" w:eastAsia="Times New Roman" w:hAnsi="Times New Roman" w:cs="Times New Roman"/>
          <w:spacing w:val="5"/>
          <w:sz w:val="24"/>
          <w:szCs w:val="24"/>
          <w:lang w:eastAsia="ru-RU"/>
        </w:rPr>
        <w:t>».</w:t>
      </w:r>
    </w:p>
    <w:p w14:paraId="4C93D3FD" w14:textId="3327B607" w:rsidR="00734C53" w:rsidRPr="000351CE" w:rsidRDefault="007F3F62" w:rsidP="005162FD">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6.1.32. </w:t>
      </w:r>
      <w:proofErr w:type="gramStart"/>
      <w:r w:rsidRPr="000351CE">
        <w:rPr>
          <w:rFonts w:ascii="Times New Roman" w:eastAsia="Times New Roman" w:hAnsi="Times New Roman" w:cs="Times New Roman"/>
          <w:sz w:val="24"/>
          <w:szCs w:val="24"/>
          <w:lang w:eastAsia="ru-RU"/>
        </w:rPr>
        <w:t>Субподрядчик обязан в</w:t>
      </w:r>
      <w:r w:rsidR="00734C53" w:rsidRPr="000351CE">
        <w:rPr>
          <w:rFonts w:ascii="Times New Roman" w:eastAsia="Times New Roman" w:hAnsi="Times New Roman" w:cs="Times New Roman"/>
          <w:sz w:val="24"/>
          <w:szCs w:val="24"/>
          <w:lang w:eastAsia="ru-RU"/>
        </w:rPr>
        <w:t xml:space="preserve"> течение 10 (десяти) кале</w:t>
      </w:r>
      <w:r w:rsidRPr="000351CE">
        <w:rPr>
          <w:rFonts w:ascii="Times New Roman" w:eastAsia="Times New Roman" w:hAnsi="Times New Roman" w:cs="Times New Roman"/>
          <w:sz w:val="24"/>
          <w:szCs w:val="24"/>
          <w:lang w:eastAsia="ru-RU"/>
        </w:rPr>
        <w:t>ндарных дней с даты заключения д</w:t>
      </w:r>
      <w:r w:rsidR="00734C53" w:rsidRPr="000351CE">
        <w:rPr>
          <w:rFonts w:ascii="Times New Roman" w:eastAsia="Times New Roman" w:hAnsi="Times New Roman" w:cs="Times New Roman"/>
          <w:sz w:val="24"/>
          <w:szCs w:val="24"/>
          <w:lang w:eastAsia="ru-RU"/>
        </w:rPr>
        <w:t xml:space="preserve">оговора представить </w:t>
      </w:r>
      <w:r w:rsidRPr="000351CE">
        <w:rPr>
          <w:rFonts w:ascii="Times New Roman" w:eastAsia="Times New Roman" w:hAnsi="Times New Roman" w:cs="Times New Roman"/>
          <w:sz w:val="24"/>
          <w:szCs w:val="24"/>
          <w:lang w:eastAsia="ru-RU"/>
        </w:rPr>
        <w:t>Подрядчику</w:t>
      </w:r>
      <w:r w:rsidR="00734C53" w:rsidRPr="000351CE">
        <w:rPr>
          <w:rFonts w:ascii="Times New Roman" w:eastAsia="Times New Roman" w:hAnsi="Times New Roman" w:cs="Times New Roman"/>
          <w:sz w:val="24"/>
          <w:szCs w:val="24"/>
          <w:lang w:eastAsia="ru-RU"/>
        </w:rPr>
        <w:t xml:space="preserve">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Исполнителя по форме, указанной в Приложении № </w:t>
      </w:r>
      <w:r w:rsidRPr="000351CE">
        <w:rPr>
          <w:rFonts w:ascii="Times New Roman" w:eastAsia="Times New Roman" w:hAnsi="Times New Roman" w:cs="Times New Roman"/>
          <w:sz w:val="24"/>
          <w:szCs w:val="24"/>
          <w:lang w:eastAsia="ru-RU"/>
        </w:rPr>
        <w:t>5</w:t>
      </w:r>
      <w:r w:rsidR="00734C53" w:rsidRPr="000351CE">
        <w:rPr>
          <w:rFonts w:ascii="Times New Roman" w:eastAsia="Times New Roman" w:hAnsi="Times New Roman" w:cs="Times New Roman"/>
          <w:sz w:val="24"/>
          <w:szCs w:val="24"/>
          <w:lang w:eastAsia="ru-RU"/>
        </w:rPr>
        <w:t xml:space="preserve"> к </w:t>
      </w:r>
      <w:r w:rsidRPr="000351CE">
        <w:rPr>
          <w:rFonts w:ascii="Times New Roman" w:eastAsia="Times New Roman" w:hAnsi="Times New Roman" w:cs="Times New Roman"/>
          <w:sz w:val="24"/>
          <w:szCs w:val="24"/>
          <w:lang w:eastAsia="ru-RU"/>
        </w:rPr>
        <w:t>д</w:t>
      </w:r>
      <w:r w:rsidR="00734C53" w:rsidRPr="000351CE">
        <w:rPr>
          <w:rFonts w:ascii="Times New Roman" w:eastAsia="Times New Roman" w:hAnsi="Times New Roman" w:cs="Times New Roman"/>
          <w:sz w:val="24"/>
          <w:szCs w:val="24"/>
          <w:lang w:eastAsia="ru-RU"/>
        </w:rPr>
        <w:t>оговору.</w:t>
      </w:r>
      <w:proofErr w:type="gramEnd"/>
    </w:p>
    <w:p w14:paraId="5E386880" w14:textId="58C9ED83" w:rsidR="00734C53" w:rsidRPr="000351CE" w:rsidRDefault="00734C53" w:rsidP="005162FD">
      <w:pPr>
        <w:tabs>
          <w:tab w:val="left" w:pos="1418"/>
        </w:tabs>
        <w:spacing w:after="0" w:line="240" w:lineRule="auto"/>
        <w:ind w:firstLine="567"/>
        <w:jc w:val="both"/>
        <w:rPr>
          <w:rFonts w:ascii="Times New Roman" w:eastAsia="Times New Roman" w:hAnsi="Times New Roman" w:cs="Times New Roman"/>
          <w:sz w:val="24"/>
          <w:szCs w:val="24"/>
          <w:lang w:eastAsia="ru-RU"/>
        </w:rPr>
      </w:pPr>
      <w:r w:rsidRPr="000351CE">
        <w:rPr>
          <w:rFonts w:ascii="Times New Roman" w:eastAsia="Times New Roman" w:hAnsi="Times New Roman" w:cs="Times New Roman"/>
          <w:sz w:val="24"/>
          <w:szCs w:val="24"/>
          <w:lang w:eastAsia="ru-RU"/>
        </w:rPr>
        <w:lastRenderedPageBreak/>
        <w:t>Указанная информация предоставляется с приложением копий подтверждающих документов.</w:t>
      </w:r>
    </w:p>
    <w:p w14:paraId="350DDD4D" w14:textId="087D381E" w:rsidR="00734C53" w:rsidRPr="000351CE" w:rsidRDefault="007F3F62" w:rsidP="005162FD">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51CE">
        <w:rPr>
          <w:rFonts w:ascii="Times New Roman" w:eastAsia="Times New Roman" w:hAnsi="Times New Roman" w:cs="Times New Roman"/>
          <w:sz w:val="24"/>
          <w:szCs w:val="24"/>
          <w:lang w:eastAsia="ru-RU"/>
        </w:rPr>
        <w:t>6</w:t>
      </w:r>
      <w:r w:rsidR="00734C53" w:rsidRPr="000351CE">
        <w:rPr>
          <w:rFonts w:ascii="Times New Roman" w:eastAsia="Times New Roman" w:hAnsi="Times New Roman" w:cs="Times New Roman"/>
          <w:sz w:val="24"/>
          <w:szCs w:val="24"/>
          <w:lang w:eastAsia="ru-RU"/>
        </w:rPr>
        <w:t>.</w:t>
      </w:r>
      <w:r w:rsidRPr="000351CE">
        <w:rPr>
          <w:rFonts w:ascii="Times New Roman" w:eastAsia="Times New Roman" w:hAnsi="Times New Roman" w:cs="Times New Roman"/>
          <w:sz w:val="24"/>
          <w:szCs w:val="24"/>
          <w:lang w:eastAsia="ru-RU"/>
        </w:rPr>
        <w:t>1</w:t>
      </w:r>
      <w:r w:rsidR="00734C53" w:rsidRPr="000351CE">
        <w:rPr>
          <w:rFonts w:ascii="Times New Roman" w:eastAsia="Times New Roman" w:hAnsi="Times New Roman" w:cs="Times New Roman"/>
          <w:sz w:val="24"/>
          <w:szCs w:val="24"/>
          <w:lang w:eastAsia="ru-RU"/>
        </w:rPr>
        <w:t>.</w:t>
      </w:r>
      <w:r w:rsidRPr="000351CE">
        <w:rPr>
          <w:rFonts w:ascii="Times New Roman" w:eastAsia="Times New Roman" w:hAnsi="Times New Roman" w:cs="Times New Roman"/>
          <w:sz w:val="24"/>
          <w:szCs w:val="24"/>
          <w:lang w:eastAsia="ru-RU"/>
        </w:rPr>
        <w:t>33</w:t>
      </w:r>
      <w:r w:rsidR="00734C53" w:rsidRPr="000351CE">
        <w:rPr>
          <w:rFonts w:ascii="Times New Roman" w:eastAsia="Times New Roman" w:hAnsi="Times New Roman" w:cs="Times New Roman"/>
          <w:sz w:val="24"/>
          <w:szCs w:val="24"/>
          <w:lang w:eastAsia="ru-RU"/>
        </w:rPr>
        <w:t>.</w:t>
      </w:r>
      <w:r w:rsidR="00734C53" w:rsidRPr="000351CE">
        <w:rPr>
          <w:rFonts w:ascii="Times New Roman" w:eastAsia="Times New Roman" w:hAnsi="Times New Roman" w:cs="Times New Roman"/>
          <w:sz w:val="24"/>
          <w:szCs w:val="24"/>
          <w:lang w:eastAsia="ru-RU"/>
        </w:rPr>
        <w:tab/>
      </w:r>
      <w:proofErr w:type="gramStart"/>
      <w:r w:rsidRPr="000351CE">
        <w:rPr>
          <w:rFonts w:ascii="Times New Roman" w:eastAsia="Times New Roman" w:hAnsi="Times New Roman" w:cs="Times New Roman"/>
          <w:sz w:val="24"/>
          <w:szCs w:val="24"/>
          <w:lang w:eastAsia="ru-RU"/>
        </w:rPr>
        <w:t>Субподрядчик обязан п</w:t>
      </w:r>
      <w:r w:rsidR="00734C53" w:rsidRPr="000351CE">
        <w:rPr>
          <w:rFonts w:ascii="Times New Roman" w:eastAsia="Times New Roman" w:hAnsi="Times New Roman" w:cs="Times New Roman"/>
          <w:sz w:val="24"/>
          <w:szCs w:val="24"/>
          <w:lang w:eastAsia="ru-RU"/>
        </w:rPr>
        <w:t>редст</w:t>
      </w:r>
      <w:r w:rsidRPr="000351CE">
        <w:rPr>
          <w:rFonts w:ascii="Times New Roman" w:eastAsia="Times New Roman" w:hAnsi="Times New Roman" w:cs="Times New Roman"/>
          <w:sz w:val="24"/>
          <w:szCs w:val="24"/>
          <w:lang w:eastAsia="ru-RU"/>
        </w:rPr>
        <w:t>авить Подрядчику</w:t>
      </w:r>
      <w:r w:rsidR="00734C53" w:rsidRPr="000351CE">
        <w:rPr>
          <w:rFonts w:ascii="Times New Roman" w:eastAsia="Times New Roman" w:hAnsi="Times New Roman" w:cs="Times New Roman"/>
          <w:sz w:val="24"/>
          <w:szCs w:val="24"/>
          <w:lang w:eastAsia="ru-RU"/>
        </w:rPr>
        <w:t xml:space="preserve"> информацию об изменении состава (по сравнению с существовавшим на дату заключения настоящего договора) собственников </w:t>
      </w:r>
      <w:r w:rsidRPr="000351CE">
        <w:rPr>
          <w:rFonts w:ascii="Times New Roman" w:eastAsia="Times New Roman" w:hAnsi="Times New Roman" w:cs="Times New Roman"/>
          <w:sz w:val="24"/>
          <w:szCs w:val="24"/>
          <w:lang w:eastAsia="ru-RU"/>
        </w:rPr>
        <w:t>Субподрядчика</w:t>
      </w:r>
      <w:r w:rsidR="00734C53" w:rsidRPr="000351CE">
        <w:rPr>
          <w:rFonts w:ascii="Times New Roman" w:eastAsia="Times New Roman" w:hAnsi="Times New Roman" w:cs="Times New Roman"/>
          <w:sz w:val="24"/>
          <w:szCs w:val="24"/>
          <w:lang w:eastAsia="ru-RU"/>
        </w:rPr>
        <w:t xml:space="preserve">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w:t>
      </w:r>
      <w:r w:rsidRPr="000351CE">
        <w:rPr>
          <w:rFonts w:ascii="Times New Roman" w:eastAsia="Times New Roman" w:hAnsi="Times New Roman" w:cs="Times New Roman"/>
          <w:sz w:val="24"/>
          <w:szCs w:val="24"/>
          <w:lang w:eastAsia="ru-RU"/>
        </w:rPr>
        <w:t>Субподрядчика</w:t>
      </w:r>
      <w:r w:rsidR="00734C53" w:rsidRPr="000351CE">
        <w:rPr>
          <w:rFonts w:ascii="Times New Roman" w:eastAsia="Times New Roman" w:hAnsi="Times New Roman" w:cs="Times New Roman"/>
          <w:sz w:val="24"/>
          <w:szCs w:val="24"/>
          <w:lang w:eastAsia="ru-RU"/>
        </w:rPr>
        <w:t>; информацию о составе собственников (состав участников;</w:t>
      </w:r>
      <w:proofErr w:type="gramEnd"/>
      <w:r w:rsidR="00734C53" w:rsidRPr="000351CE">
        <w:rPr>
          <w:rFonts w:ascii="Times New Roman" w:eastAsia="Times New Roman" w:hAnsi="Times New Roman" w:cs="Times New Roman"/>
          <w:sz w:val="24"/>
          <w:szCs w:val="24"/>
          <w:lang w:eastAsia="ru-RU"/>
        </w:rPr>
        <w:t xml:space="preserve"> в отношении участников, являющихся юридическими лицами - состава их участников и т.д.) привлекаемых </w:t>
      </w:r>
      <w:proofErr w:type="spellStart"/>
      <w:r w:rsidR="00734C53" w:rsidRPr="000351CE">
        <w:rPr>
          <w:rFonts w:ascii="Times New Roman" w:eastAsia="Times New Roman" w:hAnsi="Times New Roman" w:cs="Times New Roman"/>
          <w:sz w:val="24"/>
          <w:szCs w:val="24"/>
          <w:lang w:eastAsia="ru-RU"/>
        </w:rPr>
        <w:t>Субконтрагентов</w:t>
      </w:r>
      <w:proofErr w:type="spellEnd"/>
      <w:r w:rsidR="00734C53" w:rsidRPr="000351CE">
        <w:rPr>
          <w:rFonts w:ascii="Times New Roman" w:eastAsia="Times New Roman" w:hAnsi="Times New Roman" w:cs="Times New Roman"/>
          <w:sz w:val="24"/>
          <w:szCs w:val="24"/>
          <w:lang w:eastAsia="ru-RU"/>
        </w:rPr>
        <w:t xml:space="preserve"> </w:t>
      </w:r>
      <w:r w:rsidRPr="000351CE">
        <w:rPr>
          <w:rFonts w:ascii="Times New Roman" w:eastAsia="Times New Roman" w:hAnsi="Times New Roman" w:cs="Times New Roman"/>
          <w:sz w:val="24"/>
          <w:szCs w:val="24"/>
          <w:lang w:eastAsia="ru-RU"/>
        </w:rPr>
        <w:t>Субподрядчика</w:t>
      </w:r>
      <w:r w:rsidR="00734C53" w:rsidRPr="000351CE">
        <w:rPr>
          <w:rFonts w:ascii="Times New Roman" w:eastAsia="Times New Roman" w:hAnsi="Times New Roman" w:cs="Times New Roman"/>
          <w:sz w:val="24"/>
          <w:szCs w:val="24"/>
          <w:lang w:eastAsia="ru-RU"/>
        </w:rPr>
        <w:t xml:space="preserve">.   Информация представляется по форме, указанной в Приложении № </w:t>
      </w:r>
      <w:r w:rsidRPr="000351CE">
        <w:rPr>
          <w:rFonts w:ascii="Times New Roman" w:eastAsia="Times New Roman" w:hAnsi="Times New Roman" w:cs="Times New Roman"/>
          <w:sz w:val="24"/>
          <w:szCs w:val="24"/>
          <w:lang w:eastAsia="ru-RU"/>
        </w:rPr>
        <w:t>5</w:t>
      </w:r>
      <w:r w:rsidR="00734C53" w:rsidRPr="000351CE">
        <w:rPr>
          <w:rFonts w:ascii="Times New Roman" w:eastAsia="Times New Roman" w:hAnsi="Times New Roman" w:cs="Times New Roman"/>
          <w:sz w:val="24"/>
          <w:szCs w:val="24"/>
          <w:lang w:eastAsia="ru-RU"/>
        </w:rPr>
        <w:t xml:space="preserve"> к </w:t>
      </w:r>
      <w:r w:rsidRPr="000351CE">
        <w:rPr>
          <w:rFonts w:ascii="Times New Roman" w:eastAsia="Times New Roman" w:hAnsi="Times New Roman" w:cs="Times New Roman"/>
          <w:sz w:val="24"/>
          <w:szCs w:val="24"/>
          <w:lang w:eastAsia="ru-RU"/>
        </w:rPr>
        <w:t>д</w:t>
      </w:r>
      <w:r w:rsidR="00734C53" w:rsidRPr="000351CE">
        <w:rPr>
          <w:rFonts w:ascii="Times New Roman" w:eastAsia="Times New Roman" w:hAnsi="Times New Roman" w:cs="Times New Roman"/>
          <w:sz w:val="24"/>
          <w:szCs w:val="24"/>
          <w:lang w:eastAsia="ru-RU"/>
        </w:rPr>
        <w:t xml:space="preserve">оговору, не позднее 3-х календарных дней </w:t>
      </w:r>
      <w:proofErr w:type="gramStart"/>
      <w:r w:rsidR="00734C53" w:rsidRPr="000351CE">
        <w:rPr>
          <w:rFonts w:ascii="Times New Roman" w:eastAsia="Times New Roman" w:hAnsi="Times New Roman" w:cs="Times New Roman"/>
          <w:sz w:val="24"/>
          <w:szCs w:val="24"/>
          <w:lang w:eastAsia="ru-RU"/>
        </w:rPr>
        <w:t>с даты наступления</w:t>
      </w:r>
      <w:proofErr w:type="gramEnd"/>
      <w:r w:rsidR="00734C53" w:rsidRPr="000351CE">
        <w:rPr>
          <w:rFonts w:ascii="Times New Roman" w:eastAsia="Times New Roman" w:hAnsi="Times New Roman" w:cs="Times New Roman"/>
          <w:sz w:val="24"/>
          <w:szCs w:val="24"/>
          <w:lang w:eastAsia="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14:paraId="6FEFB4E7" w14:textId="3BAE71DA" w:rsidR="00734C53" w:rsidRPr="00734C53" w:rsidRDefault="007F3F62" w:rsidP="005162FD">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351CE">
        <w:rPr>
          <w:rFonts w:ascii="Times New Roman" w:eastAsia="Times New Roman" w:hAnsi="Times New Roman" w:cs="Times New Roman"/>
          <w:sz w:val="24"/>
          <w:szCs w:val="24"/>
          <w:lang w:eastAsia="ru-RU"/>
        </w:rPr>
        <w:t xml:space="preserve">6.1.34. </w:t>
      </w:r>
      <w:r w:rsidR="00734C53" w:rsidRPr="000351CE">
        <w:rPr>
          <w:rFonts w:ascii="Times New Roman" w:eastAsia="Times New Roman" w:hAnsi="Times New Roman" w:cs="Times New Roman"/>
          <w:sz w:val="24"/>
          <w:szCs w:val="24"/>
          <w:lang w:eastAsia="ru-RU"/>
        </w:rPr>
        <w:t xml:space="preserve">Кроме того, </w:t>
      </w:r>
      <w:r w:rsidRPr="000351CE">
        <w:rPr>
          <w:rFonts w:ascii="Times New Roman" w:eastAsia="Times New Roman" w:hAnsi="Times New Roman" w:cs="Times New Roman"/>
          <w:sz w:val="24"/>
          <w:szCs w:val="24"/>
          <w:lang w:eastAsia="ru-RU"/>
        </w:rPr>
        <w:t>Субподрядчик</w:t>
      </w:r>
      <w:r w:rsidR="00734C53" w:rsidRPr="000351CE">
        <w:rPr>
          <w:rFonts w:ascii="Times New Roman" w:eastAsia="Times New Roman" w:hAnsi="Times New Roman" w:cs="Times New Roman"/>
          <w:sz w:val="24"/>
          <w:szCs w:val="24"/>
          <w:lang w:eastAsia="ru-RU"/>
        </w:rPr>
        <w:t xml:space="preserve"> принимает на себя обязанность по получению согласия на обработку персональных данных вышеуказанных лиц по форме, указанной в Приложении № </w:t>
      </w:r>
      <w:r w:rsidRPr="000351CE">
        <w:rPr>
          <w:rFonts w:ascii="Times New Roman" w:eastAsia="Times New Roman" w:hAnsi="Times New Roman" w:cs="Times New Roman"/>
          <w:sz w:val="24"/>
          <w:szCs w:val="24"/>
          <w:lang w:eastAsia="ru-RU"/>
        </w:rPr>
        <w:t>6</w:t>
      </w:r>
      <w:r w:rsidR="00734C53" w:rsidRPr="000351CE">
        <w:rPr>
          <w:rFonts w:ascii="Times New Roman" w:eastAsia="Times New Roman" w:hAnsi="Times New Roman" w:cs="Times New Roman"/>
          <w:sz w:val="24"/>
          <w:szCs w:val="24"/>
          <w:lang w:eastAsia="ru-RU"/>
        </w:rPr>
        <w:t xml:space="preserve"> к </w:t>
      </w:r>
      <w:r w:rsidRPr="000351CE">
        <w:rPr>
          <w:rFonts w:ascii="Times New Roman" w:eastAsia="Times New Roman" w:hAnsi="Times New Roman" w:cs="Times New Roman"/>
          <w:sz w:val="24"/>
          <w:szCs w:val="24"/>
          <w:lang w:eastAsia="ru-RU"/>
        </w:rPr>
        <w:t>д</w:t>
      </w:r>
      <w:r w:rsidR="00734C53" w:rsidRPr="000351CE">
        <w:rPr>
          <w:rFonts w:ascii="Times New Roman" w:eastAsia="Times New Roman" w:hAnsi="Times New Roman" w:cs="Times New Roman"/>
          <w:sz w:val="24"/>
          <w:szCs w:val="24"/>
          <w:lang w:eastAsia="ru-RU"/>
        </w:rPr>
        <w:t>оговору.</w:t>
      </w:r>
    </w:p>
    <w:p w14:paraId="37F925EC"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67D74">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b/>
          <w:bCs/>
          <w:sz w:val="24"/>
          <w:szCs w:val="24"/>
          <w:lang w:eastAsia="ru-RU"/>
        </w:rPr>
        <w:t>6.2. Обязательства Подрядчика:</w:t>
      </w:r>
    </w:p>
    <w:p w14:paraId="37F925ED"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Для реализации настоящего Договора Подрядчик принимает на себя следующие обязательства:</w:t>
      </w:r>
    </w:p>
    <w:p w14:paraId="37F925EE" w14:textId="3E33F39B"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33B14">
        <w:rPr>
          <w:rFonts w:ascii="Times New Roman" w:eastAsia="Times New Roman" w:hAnsi="Times New Roman" w:cs="Times New Roman"/>
          <w:sz w:val="24"/>
          <w:szCs w:val="24"/>
          <w:lang w:eastAsia="ru-RU"/>
        </w:rPr>
        <w:t>6.2.</w:t>
      </w:r>
      <w:r w:rsidR="001C1BD1">
        <w:rPr>
          <w:rFonts w:ascii="Times New Roman" w:eastAsia="Times New Roman" w:hAnsi="Times New Roman" w:cs="Times New Roman"/>
          <w:sz w:val="24"/>
          <w:szCs w:val="24"/>
          <w:lang w:eastAsia="ru-RU"/>
        </w:rPr>
        <w:t>1.</w:t>
      </w:r>
      <w:r w:rsidR="00B33B14">
        <w:rPr>
          <w:rFonts w:ascii="Times New Roman" w:eastAsia="Times New Roman" w:hAnsi="Times New Roman" w:cs="Times New Roman"/>
          <w:color w:val="FF0000"/>
          <w:sz w:val="24"/>
          <w:szCs w:val="24"/>
          <w:lang w:eastAsia="ru-RU"/>
        </w:rPr>
        <w:t xml:space="preserve"> </w:t>
      </w:r>
      <w:r w:rsidRPr="00667D74">
        <w:rPr>
          <w:rFonts w:ascii="Times New Roman" w:eastAsia="Times New Roman" w:hAnsi="Times New Roman" w:cs="Times New Roman"/>
          <w:sz w:val="24"/>
          <w:szCs w:val="24"/>
          <w:lang w:eastAsia="ru-RU"/>
        </w:rPr>
        <w:t>В течени</w:t>
      </w:r>
      <w:r w:rsidR="00B33B14">
        <w:rPr>
          <w:rFonts w:ascii="Times New Roman" w:eastAsia="Times New Roman" w:hAnsi="Times New Roman" w:cs="Times New Roman"/>
          <w:sz w:val="24"/>
          <w:szCs w:val="24"/>
          <w:lang w:eastAsia="ru-RU"/>
        </w:rPr>
        <w:t>е</w:t>
      </w:r>
      <w:r w:rsidRPr="00667D74">
        <w:rPr>
          <w:rFonts w:ascii="Times New Roman" w:eastAsia="Times New Roman" w:hAnsi="Times New Roman" w:cs="Times New Roman"/>
          <w:sz w:val="24"/>
          <w:szCs w:val="24"/>
          <w:lang w:eastAsia="ru-RU"/>
        </w:rPr>
        <w:t xml:space="preserve"> пяти дней с момента подписания данного договора передать Субподрядчику утвержденную проектную документацию, По требованию Субподрядчика заблаговременно передавать  материалы  в  полном объеме для реализации каждого этапа работ. В случае не соответствия  проектных объемов  фактическим </w:t>
      </w:r>
      <w:proofErr w:type="gramStart"/>
      <w:r w:rsidRPr="00667D74">
        <w:rPr>
          <w:rFonts w:ascii="Times New Roman" w:eastAsia="Times New Roman" w:hAnsi="Times New Roman" w:cs="Times New Roman"/>
          <w:sz w:val="24"/>
          <w:szCs w:val="24"/>
          <w:lang w:eastAsia="ru-RU"/>
        </w:rPr>
        <w:t>-п</w:t>
      </w:r>
      <w:proofErr w:type="gramEnd"/>
      <w:r w:rsidRPr="00667D74">
        <w:rPr>
          <w:rFonts w:ascii="Times New Roman" w:eastAsia="Times New Roman" w:hAnsi="Times New Roman" w:cs="Times New Roman"/>
          <w:sz w:val="24"/>
          <w:szCs w:val="24"/>
          <w:lang w:eastAsia="ru-RU"/>
        </w:rPr>
        <w:t xml:space="preserve">редоставить все недостающие материалы для своевременного окончания работ по каждому из этапов </w:t>
      </w:r>
    </w:p>
    <w:p w14:paraId="37F925EF" w14:textId="6A15603E"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Для оперативного решения вопросов, связанных с выполнением Работ по настоящему Договору, Подрядчик назначает своих представителей на Строительной площадке</w:t>
      </w:r>
      <w:r w:rsidRPr="00667D74">
        <w:rPr>
          <w:rFonts w:ascii="Times New Roman" w:eastAsia="Times New Roman" w:hAnsi="Times New Roman" w:cs="Times New Roman"/>
          <w:i/>
          <w:iCs/>
          <w:sz w:val="24"/>
          <w:szCs w:val="24"/>
          <w:lang w:eastAsia="ru-RU"/>
        </w:rPr>
        <w:t>,</w:t>
      </w:r>
      <w:r w:rsidRPr="00667D74">
        <w:rPr>
          <w:rFonts w:ascii="Times New Roman" w:eastAsia="Times New Roman" w:hAnsi="Times New Roman" w:cs="Times New Roman"/>
          <w:sz w:val="24"/>
          <w:szCs w:val="24"/>
          <w:lang w:eastAsia="ru-RU"/>
        </w:rPr>
        <w:t xml:space="preserve"> которые от имени Подрядчика будут осуществлять технический надзор и </w:t>
      </w:r>
      <w:proofErr w:type="gramStart"/>
      <w:r w:rsidRPr="00667D74">
        <w:rPr>
          <w:rFonts w:ascii="Times New Roman" w:eastAsia="Times New Roman" w:hAnsi="Times New Roman" w:cs="Times New Roman"/>
          <w:sz w:val="24"/>
          <w:szCs w:val="24"/>
          <w:lang w:eastAsia="ru-RU"/>
        </w:rPr>
        <w:t>контроль за</w:t>
      </w:r>
      <w:proofErr w:type="gramEnd"/>
      <w:r w:rsidRPr="00667D74">
        <w:rPr>
          <w:rFonts w:ascii="Times New Roman" w:eastAsia="Times New Roman" w:hAnsi="Times New Roman" w:cs="Times New Roman"/>
          <w:sz w:val="24"/>
          <w:szCs w:val="24"/>
          <w:lang w:eastAsia="ru-RU"/>
        </w:rPr>
        <w:t xml:space="preserve"> выполнением Работ  Субподрядчиком.</w:t>
      </w:r>
    </w:p>
    <w:p w14:paraId="37F925F0"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67D74">
        <w:rPr>
          <w:rFonts w:ascii="Times New Roman" w:eastAsia="Times New Roman" w:hAnsi="Times New Roman" w:cs="Times New Roman"/>
          <w:sz w:val="24"/>
          <w:szCs w:val="24"/>
          <w:lang w:eastAsia="ru-RU"/>
        </w:rPr>
        <w:t xml:space="preserve">Производить проверку соответствия используемых Субподрядчиком материалов, комплектующих изделий и оборудования отвечающим условиям Договора и Технической документации, строительным нормам и правилам, стандартам, сертификатам, техническим условиям и другим нормативным документам Российской Федерации, а также приемку выполненных Работ, в том числе ответственных конструкций, скрытых работ, контроль выполнения правил техники безопасности и охраны труда, правил пожарной безопасности. </w:t>
      </w:r>
      <w:proofErr w:type="gramEnd"/>
    </w:p>
    <w:p w14:paraId="37F925F1"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pacing w:val="5"/>
          <w:lang w:eastAsia="ru-RU"/>
        </w:rPr>
      </w:pPr>
      <w:r w:rsidRPr="00667D74">
        <w:rPr>
          <w:rFonts w:ascii="Times New Roman" w:eastAsia="Times New Roman" w:hAnsi="Times New Roman" w:cs="Times New Roman"/>
          <w:sz w:val="24"/>
          <w:szCs w:val="24"/>
          <w:lang w:eastAsia="ru-RU"/>
        </w:rPr>
        <w:t>Представители Подрядчика имеют право беспрепятственного доступа ко всем видам работ в любое время в течение всего периода строительства.</w:t>
      </w:r>
    </w:p>
    <w:p w14:paraId="37F925F2"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6.2.2. В течение 5 (пяти) календарных дней </w:t>
      </w:r>
      <w:proofErr w:type="gramStart"/>
      <w:r w:rsidRPr="00667D74">
        <w:rPr>
          <w:rFonts w:ascii="Times New Roman" w:eastAsia="Times New Roman" w:hAnsi="Times New Roman" w:cs="Times New Roman"/>
          <w:sz w:val="24"/>
          <w:szCs w:val="24"/>
          <w:lang w:eastAsia="ru-RU"/>
        </w:rPr>
        <w:t>с даты подписания</w:t>
      </w:r>
      <w:proofErr w:type="gramEnd"/>
      <w:r w:rsidRPr="00667D74">
        <w:rPr>
          <w:rFonts w:ascii="Times New Roman" w:eastAsia="Times New Roman" w:hAnsi="Times New Roman" w:cs="Times New Roman"/>
          <w:sz w:val="24"/>
          <w:szCs w:val="24"/>
          <w:lang w:eastAsia="ru-RU"/>
        </w:rPr>
        <w:t xml:space="preserve"> настоящего Договора представить Субподрядчику в письменной форме список лиц, представляющих Подрядчика на Строительной площадке, с указанием их полномочий.</w:t>
      </w:r>
    </w:p>
    <w:p w14:paraId="37F925F3"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6.2.3. На момент заключения настоящего Договора считается, что вся документация </w:t>
      </w:r>
      <w:proofErr w:type="gramStart"/>
      <w:r w:rsidRPr="00667D74">
        <w:rPr>
          <w:rFonts w:ascii="Times New Roman" w:eastAsia="Times New Roman" w:hAnsi="Times New Roman" w:cs="Times New Roman"/>
          <w:sz w:val="24"/>
          <w:szCs w:val="24"/>
          <w:lang w:eastAsia="ru-RU"/>
        </w:rPr>
        <w:t>проверена и на ее основании выполнена</w:t>
      </w:r>
      <w:proofErr w:type="gramEnd"/>
      <w:r w:rsidRPr="00667D74">
        <w:rPr>
          <w:rFonts w:ascii="Times New Roman" w:eastAsia="Times New Roman" w:hAnsi="Times New Roman" w:cs="Times New Roman"/>
          <w:sz w:val="24"/>
          <w:szCs w:val="24"/>
          <w:lang w:eastAsia="ru-RU"/>
        </w:rPr>
        <w:t xml:space="preserve"> «Ведомость договорной цены» (Приложение №1 к Договору). </w:t>
      </w:r>
      <w:proofErr w:type="gramStart"/>
      <w:r w:rsidRPr="00667D74">
        <w:rPr>
          <w:rFonts w:ascii="Times New Roman" w:eastAsia="Times New Roman" w:hAnsi="Times New Roman" w:cs="Times New Roman"/>
          <w:sz w:val="24"/>
          <w:szCs w:val="24"/>
          <w:lang w:eastAsia="ru-RU"/>
        </w:rPr>
        <w:t>Все несоответствия, выявленные в процессе работ Субподрядчиком не дают</w:t>
      </w:r>
      <w:proofErr w:type="gramEnd"/>
      <w:r w:rsidRPr="00667D74">
        <w:rPr>
          <w:rFonts w:ascii="Times New Roman" w:eastAsia="Times New Roman" w:hAnsi="Times New Roman" w:cs="Times New Roman"/>
          <w:sz w:val="24"/>
          <w:szCs w:val="24"/>
          <w:lang w:eastAsia="ru-RU"/>
        </w:rPr>
        <w:t xml:space="preserve"> оснований Субподрядчику на изменение цены и сроков Работ. </w:t>
      </w:r>
    </w:p>
    <w:p w14:paraId="37F925F4"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6.2.4.  Обеспечить доступ на Строительную площадку работников Субподрядчика, пропуск на территорию материалов и строительной техники Субподрядчика в течение всего срока выполнения Работ при условии соблюдения Субподрядчиком требований «Инструкции о пропускном режиме на Объекте» (Приложение № 3 к настоящему Договору).         </w:t>
      </w:r>
    </w:p>
    <w:p w14:paraId="37F925F5"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Arial" w:eastAsia="Times New Roman" w:hAnsi="Arial" w:cs="Arial"/>
          <w:sz w:val="20"/>
          <w:szCs w:val="20"/>
          <w:lang w:eastAsia="ru-RU"/>
        </w:rPr>
        <w:t xml:space="preserve">           </w:t>
      </w:r>
      <w:r w:rsidRPr="00667D74">
        <w:rPr>
          <w:rFonts w:ascii="Times New Roman" w:eastAsia="Times New Roman" w:hAnsi="Times New Roman" w:cs="Times New Roman"/>
          <w:sz w:val="24"/>
          <w:szCs w:val="24"/>
          <w:lang w:eastAsia="ru-RU"/>
        </w:rPr>
        <w:t>6.2.5. Осуществлять технический надзор за ходом выполнения Работ.</w:t>
      </w:r>
    </w:p>
    <w:p w14:paraId="37F925F6" w14:textId="6D443193" w:rsidR="00667D74" w:rsidRPr="00667D74" w:rsidRDefault="001C1BD1" w:rsidP="00B33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7D74" w:rsidRPr="00667D74">
        <w:rPr>
          <w:rFonts w:ascii="Times New Roman" w:eastAsia="Times New Roman" w:hAnsi="Times New Roman" w:cs="Times New Roman"/>
          <w:sz w:val="24"/>
          <w:szCs w:val="24"/>
          <w:lang w:eastAsia="ru-RU"/>
        </w:rPr>
        <w:t xml:space="preserve"> 6.2.6. Своевременно принимать выполненные Субподрядчиком Работы или давать мотивированный отказ в их приемке в течение 7 (Семи) рабочих дней в письменной форме и производить  оплату Работ в соответствии с условиями настоящего Договора. </w:t>
      </w:r>
    </w:p>
    <w:p w14:paraId="37F925F7" w14:textId="5E6AB930" w:rsidR="00667D74" w:rsidRPr="00667D74" w:rsidRDefault="00667D74" w:rsidP="00B33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6.2.7. Выполнить мероприятия на строительной площадке определенные в </w:t>
      </w:r>
      <w:proofErr w:type="gramStart"/>
      <w:r w:rsidRPr="00667D74">
        <w:rPr>
          <w:rFonts w:ascii="Times New Roman" w:eastAsia="Times New Roman" w:hAnsi="Times New Roman" w:cs="Times New Roman"/>
          <w:sz w:val="24"/>
          <w:szCs w:val="24"/>
          <w:lang w:eastAsia="ru-RU"/>
        </w:rPr>
        <w:t>ПОС</w:t>
      </w:r>
      <w:proofErr w:type="gramEnd"/>
      <w:r w:rsidRPr="00667D74">
        <w:rPr>
          <w:rFonts w:ascii="Times New Roman" w:eastAsia="Times New Roman" w:hAnsi="Times New Roman" w:cs="Times New Roman"/>
          <w:sz w:val="24"/>
          <w:szCs w:val="24"/>
          <w:lang w:eastAsia="ru-RU"/>
        </w:rPr>
        <w:t xml:space="preserve">, а  именно:  </w:t>
      </w:r>
    </w:p>
    <w:p w14:paraId="37F925F8" w14:textId="77777777" w:rsidR="00667D74" w:rsidRPr="00667D74" w:rsidRDefault="00667D74" w:rsidP="00B33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выполнить временные дороги и проходы к зданиям </w:t>
      </w:r>
    </w:p>
    <w:p w14:paraId="37F925F9" w14:textId="77777777" w:rsidR="00667D74" w:rsidRPr="00667D74" w:rsidRDefault="00667D74" w:rsidP="00B33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обеспечить общее освещение строительной площадки</w:t>
      </w:r>
    </w:p>
    <w:p w14:paraId="37F925FA" w14:textId="77777777" w:rsidR="00667D74" w:rsidRPr="00667D74" w:rsidRDefault="00667D74" w:rsidP="00B33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смонтировать магистральные линии временного электроснабжение объекта с установкой </w:t>
      </w:r>
      <w:r w:rsidRPr="00667D74">
        <w:rPr>
          <w:rFonts w:ascii="Times New Roman" w:eastAsia="Times New Roman" w:hAnsi="Times New Roman" w:cs="Times New Roman"/>
          <w:sz w:val="24"/>
          <w:szCs w:val="24"/>
          <w:lang w:eastAsia="ru-RU"/>
        </w:rPr>
        <w:lastRenderedPageBreak/>
        <w:t xml:space="preserve">групповых сборок (рубильников) в непосредственной зоне работ Субподрядчика, оговоренной в п.2.2. настоящего Договора, а также площадки установки бытовых помещений Субподрядчика.  </w:t>
      </w:r>
    </w:p>
    <w:p w14:paraId="37F925FB" w14:textId="77777777" w:rsidR="00667D74" w:rsidRPr="00667D74" w:rsidRDefault="00667D74" w:rsidP="00B33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При этом выполнение временных линий электроснабжения от групповых сборок  (рубильников) до мест выполнения Работ или места установки бытовок осуществляет Субподрядчик своими средствами за свой счет. </w:t>
      </w:r>
    </w:p>
    <w:p w14:paraId="37F925FC" w14:textId="77777777" w:rsidR="00667D74" w:rsidRPr="00667D74" w:rsidRDefault="00667D74" w:rsidP="00B33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обеспечить Субподрядчика точками временного водоснабжения в пределах строительной площадки.  </w:t>
      </w:r>
    </w:p>
    <w:p w14:paraId="37F925FD" w14:textId="77777777" w:rsidR="00667D74" w:rsidRPr="00667D74" w:rsidRDefault="00667D74" w:rsidP="00B33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установить Субподрядчику места складирования материалов</w:t>
      </w:r>
    </w:p>
    <w:p w14:paraId="37F925FE" w14:textId="77777777" w:rsidR="00667D74" w:rsidRPr="00667D74" w:rsidRDefault="00667D74" w:rsidP="00B33B1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предоставить Субподрядчику место для складирования строительного мусора на территории строительной площадки.</w:t>
      </w:r>
    </w:p>
    <w:p w14:paraId="37F925FF"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6.2.8. </w:t>
      </w:r>
      <w:proofErr w:type="gramStart"/>
      <w:r w:rsidRPr="00667D74">
        <w:rPr>
          <w:rFonts w:ascii="Times New Roman" w:eastAsia="Times New Roman" w:hAnsi="Times New Roman" w:cs="Times New Roman"/>
          <w:sz w:val="24"/>
          <w:szCs w:val="24"/>
          <w:lang w:eastAsia="ru-RU"/>
        </w:rPr>
        <w:t>Подрядчик (или его Представитель в лице охранного подразделения) обеспечивает в нерабочее время охрану находящихся на Объекте складов материалов, механизмов и оборудования Субподрядчика, переданных Подрядчику (или его Представителю) под охрану уполномоченным соответствующим образом (приказ, доверенность) представителем Субподрядчика  в установленном порядке с оформлением соответствующих документов (запись в Журнале по охране Объекта производства работ за двумя подписями:</w:t>
      </w:r>
      <w:proofErr w:type="gramEnd"/>
      <w:r w:rsidRPr="00667D74">
        <w:rPr>
          <w:rFonts w:ascii="Times New Roman" w:eastAsia="Times New Roman" w:hAnsi="Times New Roman" w:cs="Times New Roman"/>
          <w:sz w:val="24"/>
          <w:szCs w:val="24"/>
          <w:lang w:eastAsia="ru-RU"/>
        </w:rPr>
        <w:t xml:space="preserve"> </w:t>
      </w:r>
      <w:proofErr w:type="gramStart"/>
      <w:r w:rsidRPr="00667D74">
        <w:rPr>
          <w:rFonts w:ascii="Times New Roman" w:eastAsia="Times New Roman" w:hAnsi="Times New Roman" w:cs="Times New Roman"/>
          <w:sz w:val="24"/>
          <w:szCs w:val="24"/>
          <w:lang w:eastAsia="ru-RU"/>
        </w:rPr>
        <w:t>Подрядчика (или его Представителя)  и Субподрядчика).</w:t>
      </w:r>
      <w:proofErr w:type="gramEnd"/>
      <w:r w:rsidRPr="00667D74">
        <w:rPr>
          <w:rFonts w:ascii="Times New Roman" w:eastAsia="Times New Roman" w:hAnsi="Times New Roman" w:cs="Times New Roman"/>
          <w:sz w:val="24"/>
          <w:szCs w:val="24"/>
          <w:lang w:eastAsia="ru-RU"/>
        </w:rPr>
        <w:t xml:space="preserve"> В рабочее время охрану инструмента, оборудования и оснастки на рабочих местах на Объекте осуществляет Субподрядчик.</w:t>
      </w:r>
    </w:p>
    <w:p w14:paraId="37F92600" w14:textId="77777777" w:rsidR="00667D74" w:rsidRPr="00667D74" w:rsidRDefault="00667D74" w:rsidP="00667D74">
      <w:pPr>
        <w:shd w:val="clear" w:color="auto" w:fill="FFFFFF"/>
        <w:tabs>
          <w:tab w:val="left" w:pos="422"/>
        </w:tabs>
        <w:spacing w:after="0" w:line="240" w:lineRule="auto"/>
        <w:ind w:left="6" w:right="23" w:firstLine="714"/>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В случае кражи или порчи имущества  Субподрядчика, находящегося на объекте,  принятого под охрану в соответствии с установленным порядком,  ущерб  Субподрядчику возмещает Подрядчик.</w:t>
      </w:r>
      <w:r w:rsidRPr="00667D74">
        <w:rPr>
          <w:rFonts w:ascii="Times New Roman" w:eastAsia="Times New Roman" w:hAnsi="Times New Roman" w:cs="Times New Roman"/>
          <w:sz w:val="20"/>
          <w:szCs w:val="20"/>
          <w:lang w:eastAsia="ru-RU"/>
        </w:rPr>
        <w:t xml:space="preserve">  </w:t>
      </w:r>
      <w:r w:rsidRPr="00667D74">
        <w:rPr>
          <w:rFonts w:ascii="Times New Roman" w:eastAsia="Times New Roman" w:hAnsi="Times New Roman" w:cs="Times New Roman"/>
          <w:sz w:val="24"/>
          <w:szCs w:val="24"/>
          <w:lang w:eastAsia="ru-RU"/>
        </w:rPr>
        <w:t>За имущество Субподрядчика, не переданное по Акту под охрану,  Подрядчик ответственности не несет.</w:t>
      </w:r>
    </w:p>
    <w:p w14:paraId="37F92601" w14:textId="77777777" w:rsidR="00667D74" w:rsidRPr="00667D74" w:rsidRDefault="00667D74" w:rsidP="00667D74">
      <w:pPr>
        <w:shd w:val="clear" w:color="auto" w:fill="FFFFFF"/>
        <w:tabs>
          <w:tab w:val="left" w:pos="422"/>
        </w:tabs>
        <w:spacing w:after="0" w:line="240" w:lineRule="auto"/>
        <w:ind w:left="6" w:right="23" w:firstLine="714"/>
        <w:jc w:val="both"/>
        <w:rPr>
          <w:rFonts w:ascii="Times New Roman" w:eastAsia="Times New Roman" w:hAnsi="Times New Roman" w:cs="Times New Roman"/>
          <w:spacing w:val="5"/>
          <w:sz w:val="24"/>
          <w:szCs w:val="24"/>
          <w:lang w:eastAsia="ru-RU"/>
        </w:rPr>
      </w:pPr>
      <w:r w:rsidRPr="00667D74">
        <w:rPr>
          <w:rFonts w:ascii="Times New Roman" w:eastAsia="Times New Roman" w:hAnsi="Times New Roman" w:cs="Times New Roman"/>
          <w:sz w:val="24"/>
          <w:szCs w:val="24"/>
          <w:lang w:eastAsia="ru-RU"/>
        </w:rPr>
        <w:t xml:space="preserve">6.2.9. </w:t>
      </w:r>
      <w:proofErr w:type="gramStart"/>
      <w:r w:rsidRPr="00667D74">
        <w:rPr>
          <w:rFonts w:ascii="Times New Roman" w:eastAsia="Times New Roman" w:hAnsi="Times New Roman" w:cs="Times New Roman"/>
          <w:sz w:val="24"/>
          <w:szCs w:val="24"/>
          <w:lang w:eastAsia="ru-RU"/>
        </w:rPr>
        <w:t>Оплачивать стоимость электрической</w:t>
      </w:r>
      <w:proofErr w:type="gramEnd"/>
      <w:r w:rsidRPr="00667D74">
        <w:rPr>
          <w:rFonts w:ascii="Times New Roman" w:eastAsia="Times New Roman" w:hAnsi="Times New Roman" w:cs="Times New Roman"/>
          <w:sz w:val="24"/>
          <w:szCs w:val="24"/>
          <w:lang w:eastAsia="ru-RU"/>
        </w:rPr>
        <w:t xml:space="preserve"> энергии необходимой для производства работ по настоящему Договору.</w:t>
      </w:r>
    </w:p>
    <w:p w14:paraId="37F92602"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6.2.10. Выполнить в полном объеме иные обязательства, предусмотренные в других статьях настоящего Договора.</w:t>
      </w:r>
    </w:p>
    <w:p w14:paraId="37F92603"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6.2.11. Выдавать Акт допуск уполномоченному представитель Субподрядчика на время выполнения работ на объекте.</w:t>
      </w:r>
    </w:p>
    <w:p w14:paraId="37F92605"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r w:rsidRPr="00667D74">
        <w:rPr>
          <w:rFonts w:ascii="Times New Roman" w:eastAsia="Times New Roman" w:hAnsi="Times New Roman" w:cs="Times New Roman"/>
          <w:b/>
          <w:bCs/>
          <w:sz w:val="24"/>
          <w:szCs w:val="24"/>
          <w:u w:val="single"/>
          <w:lang w:eastAsia="ru-RU"/>
        </w:rPr>
        <w:t>Статья 7. Производство Работ.</w:t>
      </w:r>
    </w:p>
    <w:p w14:paraId="37F92607"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7.1. С момента начала Работ и до их завершения Субподрядчик ведет журнал производства работ, специальные журналы по отдельным видам работ. Каждая запись в журнале подписывается представителем Субподрядчика. </w:t>
      </w:r>
    </w:p>
    <w:p w14:paraId="37F92608"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Журнал производства работ должен отражать весь ход производства Работ, а также все связанные с производством Работ факты и обстоятельства, имеющие существенное значение во взаимоотношениях Подрядчика и Субподрядчика, а также то, что может повлиять на окончательный срок выполнения Работ.</w:t>
      </w:r>
    </w:p>
    <w:p w14:paraId="37F92609"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pacing w:val="5"/>
          <w:sz w:val="24"/>
          <w:szCs w:val="24"/>
          <w:lang w:eastAsia="ru-RU"/>
        </w:rPr>
      </w:pPr>
      <w:r w:rsidRPr="00667D74">
        <w:rPr>
          <w:rFonts w:ascii="Times New Roman" w:eastAsia="Times New Roman" w:hAnsi="Times New Roman" w:cs="Times New Roman"/>
          <w:sz w:val="24"/>
          <w:szCs w:val="24"/>
          <w:lang w:eastAsia="ru-RU"/>
        </w:rPr>
        <w:t xml:space="preserve">7.2. Скрытые работы подлежат приемке представителем Подрядчика и Технического надзора Заказчика, перед производством последующих работ. </w:t>
      </w:r>
    </w:p>
    <w:p w14:paraId="37F9260A"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7.2.1. По подлежащим закрытию работам (скрытым работам) сторонами производится промежуточная приемка. Приемка скрытых работ оформляется  Актом освидетельствования скрытых работ (Актом на скрытые работы) или Актом промежуточной приемки, который подписывается уполномоченными представителями Субподрядчика, Подрядчика, Технического надзора Заказчика строительства. </w:t>
      </w:r>
    </w:p>
    <w:p w14:paraId="37F9260B" w14:textId="77777777" w:rsidR="00667D74" w:rsidRPr="00667D74" w:rsidRDefault="00667D74" w:rsidP="00667D7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7.2.2. Субподрядчик письменно за </w:t>
      </w:r>
      <w:r w:rsidRPr="00667D74">
        <w:rPr>
          <w:rFonts w:ascii="Times New Roman" w:eastAsia="Times New Roman" w:hAnsi="Times New Roman" w:cs="Times New Roman"/>
          <w:spacing w:val="5"/>
          <w:sz w:val="24"/>
          <w:szCs w:val="24"/>
          <w:lang w:eastAsia="ru-RU"/>
        </w:rPr>
        <w:t>1</w:t>
      </w:r>
      <w:r w:rsidRPr="00667D74">
        <w:rPr>
          <w:rFonts w:ascii="Arial" w:eastAsia="Times New Roman" w:hAnsi="Arial" w:cs="Arial"/>
          <w:spacing w:val="5"/>
          <w:sz w:val="20"/>
          <w:szCs w:val="20"/>
          <w:lang w:eastAsia="ru-RU"/>
        </w:rPr>
        <w:t xml:space="preserve"> </w:t>
      </w:r>
      <w:r w:rsidRPr="00667D74">
        <w:rPr>
          <w:rFonts w:ascii="Times New Roman" w:eastAsia="Times New Roman" w:hAnsi="Times New Roman" w:cs="Times New Roman"/>
          <w:spacing w:val="5"/>
          <w:sz w:val="24"/>
          <w:szCs w:val="24"/>
          <w:lang w:eastAsia="ru-RU"/>
        </w:rPr>
        <w:t>(один) рабочий день до начала приемки посредством факсимильной связи</w:t>
      </w:r>
      <w:r w:rsidRPr="00667D74">
        <w:rPr>
          <w:rFonts w:ascii="Times New Roman" w:eastAsia="Times New Roman" w:hAnsi="Times New Roman" w:cs="Times New Roman"/>
          <w:sz w:val="24"/>
          <w:szCs w:val="24"/>
          <w:lang w:eastAsia="ru-RU"/>
        </w:rPr>
        <w:t xml:space="preserve"> уведомляет Подрядчика и Технический надзор Заказчика строительства о необходимости проведения промежуточной приемки выполненных работ или работ, подлежащих закрытию. </w:t>
      </w:r>
    </w:p>
    <w:p w14:paraId="37F9260C"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7.2.3. В случае отказа от подписания Акта на скрытые работы представителем Подрядчика или Технического надзора Заказчика, об этом делается отметка в Акте с указанием причин отказа. Выявленные Подрядчиком или Техническим надзорам Заказчика строительства недостатки устраняются Субподрядчиком в течение 3 (трех) дней со дня их выявления, если иной срок не согласован сторонами. </w:t>
      </w:r>
    </w:p>
    <w:p w14:paraId="37F9260D"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7.2.4. Подлежащие закрытию работы, после устранения недостатков, предъявляются вновь по выше изложенной схеме.</w:t>
      </w:r>
    </w:p>
    <w:p w14:paraId="37F9260E"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7.2.5. Если закрытие работ выполнено без подтверждения Представителя Подрядчика и </w:t>
      </w:r>
      <w:r w:rsidRPr="00667D74">
        <w:rPr>
          <w:rFonts w:ascii="Times New Roman" w:eastAsia="Times New Roman" w:hAnsi="Times New Roman" w:cs="Times New Roman"/>
          <w:sz w:val="24"/>
          <w:szCs w:val="24"/>
          <w:lang w:eastAsia="ru-RU"/>
        </w:rPr>
        <w:lastRenderedPageBreak/>
        <w:t>Технического надзора Заказчика строительства, то Субподрядчик за свой счет должен открыть любую часть скрытых работ согласно указанию Представителя Подрядчика, а затем восстановить ее за свой счет.</w:t>
      </w:r>
    </w:p>
    <w:p w14:paraId="37F9260F"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pacing w:val="5"/>
          <w:sz w:val="24"/>
          <w:szCs w:val="24"/>
          <w:lang w:eastAsia="ru-RU"/>
        </w:rPr>
      </w:pPr>
      <w:r w:rsidRPr="00667D74">
        <w:rPr>
          <w:rFonts w:ascii="Times New Roman" w:eastAsia="Times New Roman" w:hAnsi="Times New Roman" w:cs="Times New Roman"/>
          <w:spacing w:val="5"/>
          <w:sz w:val="24"/>
          <w:szCs w:val="24"/>
          <w:lang w:eastAsia="ru-RU"/>
        </w:rPr>
        <w:t>7.3. В случае</w:t>
      </w:r>
      <w:proofErr w:type="gramStart"/>
      <w:r w:rsidRPr="00667D74">
        <w:rPr>
          <w:rFonts w:ascii="Times New Roman" w:eastAsia="Times New Roman" w:hAnsi="Times New Roman" w:cs="Times New Roman"/>
          <w:spacing w:val="5"/>
          <w:sz w:val="24"/>
          <w:szCs w:val="24"/>
          <w:lang w:eastAsia="ru-RU"/>
        </w:rPr>
        <w:t>,</w:t>
      </w:r>
      <w:proofErr w:type="gramEnd"/>
      <w:r w:rsidRPr="00667D74">
        <w:rPr>
          <w:rFonts w:ascii="Times New Roman" w:eastAsia="Times New Roman" w:hAnsi="Times New Roman" w:cs="Times New Roman"/>
          <w:spacing w:val="5"/>
          <w:sz w:val="24"/>
          <w:szCs w:val="24"/>
          <w:lang w:eastAsia="ru-RU"/>
        </w:rPr>
        <w:t xml:space="preserve"> если Подрядчиком будут обнаружены некачественно выполненные работы, то Субподрядчик своими силами и без увеличения стоимости строительства обязан в согласованный срок переделать эти работы для обеспечения их надлежащего качества. При невыполнении Субподрядчиком этой обязанности Подрядчик вправе для исправления некачественно выполненных работ привлечь другую организацию с оплатой расходов за устранение недостатков за счет Субподрядчика, в том числе и путем удержания причитающихся Субподрядчику по настоящему договору денежных сумм.</w:t>
      </w:r>
    </w:p>
    <w:p w14:paraId="37F92610"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pacing w:val="5"/>
          <w:sz w:val="24"/>
          <w:szCs w:val="24"/>
          <w:lang w:eastAsia="ru-RU"/>
        </w:rPr>
      </w:pPr>
    </w:p>
    <w:p w14:paraId="37F92611"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r w:rsidRPr="00667D74">
        <w:rPr>
          <w:rFonts w:ascii="Times New Roman" w:eastAsia="Times New Roman" w:hAnsi="Times New Roman" w:cs="Times New Roman"/>
          <w:b/>
          <w:bCs/>
          <w:sz w:val="24"/>
          <w:szCs w:val="24"/>
          <w:u w:val="single"/>
          <w:lang w:eastAsia="ru-RU"/>
        </w:rPr>
        <w:t>Статья 8. Порядок приемки-сдачи Работ.</w:t>
      </w:r>
    </w:p>
    <w:p w14:paraId="37F92613"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pacing w:val="-8"/>
          <w:sz w:val="24"/>
          <w:szCs w:val="24"/>
          <w:lang w:eastAsia="ru-RU"/>
        </w:rPr>
        <w:t xml:space="preserve">8.1. Работы, предусмотренные настоящим Договором, Субподрядчик обязуется выполнять </w:t>
      </w:r>
      <w:r w:rsidRPr="00667D74">
        <w:rPr>
          <w:rFonts w:ascii="Times New Roman" w:eastAsia="Times New Roman" w:hAnsi="Times New Roman" w:cs="Times New Roman"/>
          <w:sz w:val="24"/>
          <w:szCs w:val="24"/>
          <w:lang w:eastAsia="ru-RU"/>
        </w:rPr>
        <w:t xml:space="preserve"> Этапами работ. Сроки выполнения Этапов работ определены в «Графике производства и финансирования Этапов работ» (Приложение № 2   к настоящему Договору) </w:t>
      </w:r>
    </w:p>
    <w:p w14:paraId="37F92614"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8.2. По окончании всех работ, входящих в состав Этапа работ, Субподрядчик предъявляет к приемке Подрядчику выполненные объемы работ. При этом Субподрядчик </w:t>
      </w:r>
      <w:proofErr w:type="gramStart"/>
      <w:r w:rsidRPr="00667D74">
        <w:rPr>
          <w:rFonts w:ascii="Times New Roman" w:eastAsia="Times New Roman" w:hAnsi="Times New Roman" w:cs="Times New Roman"/>
          <w:sz w:val="24"/>
          <w:szCs w:val="24"/>
          <w:lang w:eastAsia="ru-RU"/>
        </w:rPr>
        <w:t>предоставляет  следующие документы</w:t>
      </w:r>
      <w:proofErr w:type="gramEnd"/>
      <w:r w:rsidRPr="00667D74">
        <w:rPr>
          <w:rFonts w:ascii="Times New Roman" w:eastAsia="Times New Roman" w:hAnsi="Times New Roman" w:cs="Times New Roman"/>
          <w:sz w:val="24"/>
          <w:szCs w:val="24"/>
          <w:lang w:eastAsia="ru-RU"/>
        </w:rPr>
        <w:t>:</w:t>
      </w:r>
    </w:p>
    <w:p w14:paraId="37F92615"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8.2.1. Комплект исполнительной документации по выполненному объему работ;</w:t>
      </w:r>
    </w:p>
    <w:p w14:paraId="37F92616"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8.2.2. Акт промежуточной приемки, не содержащий замечаний, и подписанный представителями Субподрядчика, Подрядчика, Технического надзора Заказчика строительства.</w:t>
      </w:r>
    </w:p>
    <w:p w14:paraId="37F92617"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8.2.3. После подписания Акта промежуточной приемки Субподрядчик по факту выполнения очередного Этапа работ производит сдачу выполненных Работ с предоставлением Подрядчику исполнительной документации, акта о приемке выполненных Работ (форма КС-2), рассчитанного в соответствии с Ведомостью договорной цены. Справка о стоимости выполненных Работ (форма КС-3) </w:t>
      </w:r>
      <w:proofErr w:type="gramStart"/>
      <w:r w:rsidRPr="00667D74">
        <w:rPr>
          <w:rFonts w:ascii="Times New Roman" w:eastAsia="Times New Roman" w:hAnsi="Times New Roman" w:cs="Times New Roman"/>
          <w:sz w:val="24"/>
          <w:szCs w:val="24"/>
          <w:lang w:eastAsia="ru-RU"/>
        </w:rPr>
        <w:t>оформляется один раз в месяц и передается</w:t>
      </w:r>
      <w:proofErr w:type="gramEnd"/>
      <w:r w:rsidRPr="00667D74">
        <w:rPr>
          <w:rFonts w:ascii="Times New Roman" w:eastAsia="Times New Roman" w:hAnsi="Times New Roman" w:cs="Times New Roman"/>
          <w:sz w:val="24"/>
          <w:szCs w:val="24"/>
          <w:lang w:eastAsia="ru-RU"/>
        </w:rPr>
        <w:t xml:space="preserve"> Субподрядчиком Подрядчику  не позднее 22 (Двадцать второго) числа отчетного месяца. Количество предоставляемых Актов форм КС-2  не ограничено.</w:t>
      </w:r>
    </w:p>
    <w:p w14:paraId="37F92618"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8.3. В течение 1 (одного) рабочего дня с момента поступления от Субподрядчика документов, указанных в п. 8.2. настоящего Договора, Подрядчик производит проверку представленных документов на предмет их полноты и достаточности для начала приемки. В случае не уведомления Субподрядчика в указанный срок, документы считаются достаточными для начала приемки работ.</w:t>
      </w:r>
    </w:p>
    <w:p w14:paraId="37F92619"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8.4. В случае полноты и достаточности представленных Субподрядчиком документов, Подрядчик обязан приступить к приемке предъявленного объема Работ.</w:t>
      </w:r>
    </w:p>
    <w:p w14:paraId="37F9261A"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8.5. </w:t>
      </w:r>
      <w:r w:rsidRPr="00667D74">
        <w:rPr>
          <w:rFonts w:ascii="Times New Roman" w:eastAsia="Times New Roman" w:hAnsi="Times New Roman" w:cs="Times New Roman"/>
          <w:spacing w:val="-1"/>
          <w:sz w:val="24"/>
          <w:szCs w:val="24"/>
          <w:lang w:eastAsia="ru-RU"/>
        </w:rPr>
        <w:t xml:space="preserve">Приемка выполненных Работ </w:t>
      </w:r>
      <w:r w:rsidRPr="00667D74">
        <w:rPr>
          <w:rFonts w:ascii="Times New Roman" w:eastAsia="Times New Roman" w:hAnsi="Times New Roman" w:cs="Times New Roman"/>
          <w:sz w:val="24"/>
          <w:szCs w:val="24"/>
          <w:lang w:eastAsia="ru-RU"/>
        </w:rPr>
        <w:t>производит</w:t>
      </w:r>
      <w:r w:rsidRPr="00667D74">
        <w:rPr>
          <w:rFonts w:ascii="Times New Roman" w:eastAsia="Times New Roman" w:hAnsi="Times New Roman" w:cs="Times New Roman"/>
          <w:spacing w:val="-1"/>
          <w:sz w:val="24"/>
          <w:szCs w:val="24"/>
          <w:lang w:eastAsia="ru-RU"/>
        </w:rPr>
        <w:t>ся только при наличии оформленных актов на скрытые работы,</w:t>
      </w:r>
      <w:r w:rsidRPr="00667D74">
        <w:rPr>
          <w:rFonts w:ascii="Times New Roman" w:eastAsia="Times New Roman" w:hAnsi="Times New Roman" w:cs="Times New Roman"/>
          <w:sz w:val="24"/>
          <w:szCs w:val="24"/>
          <w:lang w:eastAsia="ru-RU"/>
        </w:rPr>
        <w:t xml:space="preserve"> исполнительных съемок, </w:t>
      </w:r>
      <w:r w:rsidRPr="00667D74">
        <w:rPr>
          <w:rFonts w:ascii="Times New Roman" w:eastAsia="Times New Roman" w:hAnsi="Times New Roman" w:cs="Times New Roman"/>
          <w:spacing w:val="-1"/>
          <w:sz w:val="24"/>
          <w:szCs w:val="24"/>
          <w:lang w:eastAsia="ru-RU"/>
        </w:rPr>
        <w:t xml:space="preserve">актов промежуточной приемки и/или испытаний инженерных систем и оборудования в объеме всех документов, согласно </w:t>
      </w:r>
      <w:proofErr w:type="gramStart"/>
      <w:r w:rsidRPr="00667D74">
        <w:rPr>
          <w:rFonts w:ascii="Times New Roman" w:eastAsia="Times New Roman" w:hAnsi="Times New Roman" w:cs="Times New Roman"/>
          <w:spacing w:val="-1"/>
          <w:sz w:val="24"/>
          <w:szCs w:val="24"/>
          <w:lang w:eastAsia="ru-RU"/>
        </w:rPr>
        <w:t>действующим</w:t>
      </w:r>
      <w:proofErr w:type="gramEnd"/>
      <w:r w:rsidRPr="00667D74">
        <w:rPr>
          <w:rFonts w:ascii="Times New Roman" w:eastAsia="Times New Roman" w:hAnsi="Times New Roman" w:cs="Times New Roman"/>
          <w:spacing w:val="-1"/>
          <w:sz w:val="24"/>
          <w:szCs w:val="24"/>
          <w:lang w:eastAsia="ru-RU"/>
        </w:rPr>
        <w:t xml:space="preserve"> РД, и при наличии подписанного представителями Подрядчика, Субподрядчика и Технического надзора Заказчика строительства акта промежуточной приемки конструкций, не содержащего замечаний.</w:t>
      </w:r>
    </w:p>
    <w:p w14:paraId="37F9261B"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8.6. Не предоставление (предоставление не в полном объеме, оформление в ненадлежащем виде) комплекта документов по выполненному объему работ, определенного в п.8.2. и 8.5. настоящего Договора, в любом случае дает Подрядчику право не приступать к приемке, а начатую приемку приостановить </w:t>
      </w:r>
      <w:r w:rsidRPr="00667D74">
        <w:rPr>
          <w:rFonts w:ascii="Times New Roman" w:eastAsia="Times New Roman" w:hAnsi="Times New Roman" w:cs="Times New Roman"/>
          <w:spacing w:val="-1"/>
          <w:sz w:val="24"/>
          <w:szCs w:val="24"/>
          <w:lang w:eastAsia="ru-RU"/>
        </w:rPr>
        <w:t>до момента их предоставления в надлежащем виде</w:t>
      </w:r>
      <w:r w:rsidRPr="00667D74">
        <w:rPr>
          <w:rFonts w:ascii="Times New Roman" w:eastAsia="Times New Roman" w:hAnsi="Times New Roman" w:cs="Times New Roman"/>
          <w:sz w:val="24"/>
          <w:szCs w:val="24"/>
          <w:lang w:eastAsia="ru-RU"/>
        </w:rPr>
        <w:t>.</w:t>
      </w:r>
      <w:r w:rsidRPr="00667D74">
        <w:rPr>
          <w:rFonts w:ascii="Times New Roman" w:eastAsia="Times New Roman" w:hAnsi="Times New Roman" w:cs="Times New Roman"/>
          <w:spacing w:val="-1"/>
          <w:sz w:val="24"/>
          <w:szCs w:val="24"/>
          <w:lang w:eastAsia="ru-RU"/>
        </w:rPr>
        <w:t xml:space="preserve"> В этом случае приостановка приемки Подрядчиком не является основанием для увеличения согласованных сроков производства работ.</w:t>
      </w:r>
    </w:p>
    <w:p w14:paraId="37F9261C"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8.7. Приемка выполненного объема работ с оформлением Актов сдачи-приемки работ формы КС-2 производится уполномоченным представителем Подрядчика, при условии наличия Акта промежуточной приемки, не содержащего замечаний, и подписанного представителями Субподрядчика, Подрядчика, Технического надзора Заказчика строительства, по правилам, установленным действующей нормативно-технической документацией с учетом характера выполненных работ.</w:t>
      </w:r>
    </w:p>
    <w:p w14:paraId="37F9261D"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pacing w:val="5"/>
          <w:sz w:val="24"/>
          <w:szCs w:val="24"/>
          <w:lang w:eastAsia="ru-RU"/>
        </w:rPr>
      </w:pPr>
      <w:r w:rsidRPr="00667D74">
        <w:rPr>
          <w:rFonts w:ascii="Times New Roman" w:eastAsia="Times New Roman" w:hAnsi="Times New Roman" w:cs="Times New Roman"/>
          <w:spacing w:val="5"/>
          <w:sz w:val="24"/>
          <w:szCs w:val="24"/>
          <w:lang w:eastAsia="ru-RU"/>
        </w:rPr>
        <w:t xml:space="preserve">8.8. В случае соответствия фактически выполненных Субподрядчиком работ работам, предъявленным к приемке, выполнения работ с надлежащим качеством, соответствия выполненного объема работ условиям настоящего договора и нормативно-технической </w:t>
      </w:r>
      <w:r w:rsidRPr="00667D74">
        <w:rPr>
          <w:rFonts w:ascii="Times New Roman" w:eastAsia="Times New Roman" w:hAnsi="Times New Roman" w:cs="Times New Roman"/>
          <w:spacing w:val="5"/>
          <w:sz w:val="24"/>
          <w:szCs w:val="24"/>
          <w:lang w:eastAsia="ru-RU"/>
        </w:rPr>
        <w:lastRenderedPageBreak/>
        <w:t xml:space="preserve">документации, при условии предоставления Субподрядчиком полного пакета документов, обозначенного </w:t>
      </w:r>
      <w:r w:rsidRPr="00667D74">
        <w:rPr>
          <w:rFonts w:ascii="Times New Roman" w:eastAsia="Times New Roman" w:hAnsi="Times New Roman" w:cs="Times New Roman"/>
          <w:sz w:val="24"/>
          <w:szCs w:val="24"/>
          <w:lang w:eastAsia="ru-RU"/>
        </w:rPr>
        <w:t>в п.8.2. и 8.5. настоящего Договора</w:t>
      </w:r>
      <w:r w:rsidRPr="00667D74">
        <w:rPr>
          <w:rFonts w:ascii="Times New Roman" w:eastAsia="Times New Roman" w:hAnsi="Times New Roman" w:cs="Times New Roman"/>
          <w:spacing w:val="5"/>
          <w:sz w:val="24"/>
          <w:szCs w:val="24"/>
          <w:lang w:eastAsia="ru-RU"/>
        </w:rPr>
        <w:t>, Акт приемки выполненных работ (формы КС-2) подписывается Подрядчиком.</w:t>
      </w:r>
    </w:p>
    <w:p w14:paraId="37F9261E"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pacing w:val="5"/>
          <w:sz w:val="24"/>
          <w:szCs w:val="24"/>
          <w:lang w:eastAsia="ru-RU"/>
        </w:rPr>
      </w:pPr>
      <w:r w:rsidRPr="00667D74">
        <w:rPr>
          <w:rFonts w:ascii="Times New Roman" w:eastAsia="Times New Roman" w:hAnsi="Times New Roman" w:cs="Times New Roman"/>
          <w:spacing w:val="5"/>
          <w:sz w:val="24"/>
          <w:szCs w:val="24"/>
          <w:lang w:eastAsia="ru-RU"/>
        </w:rPr>
        <w:t xml:space="preserve">8.9. </w:t>
      </w:r>
      <w:proofErr w:type="gramStart"/>
      <w:r w:rsidRPr="00667D74">
        <w:rPr>
          <w:rFonts w:ascii="Times New Roman" w:eastAsia="Times New Roman" w:hAnsi="Times New Roman" w:cs="Times New Roman"/>
          <w:spacing w:val="5"/>
          <w:sz w:val="24"/>
          <w:szCs w:val="24"/>
          <w:lang w:eastAsia="ru-RU"/>
        </w:rPr>
        <w:t>В случае не соответствия фактически выполненных Субподрядчиком работ   работам, предъявленным к приемке, а также в случае выявления дефектов и недоделок в предъявленных к приемке работах, их несоответствия условиям настоящего договора и нормативно-технической документации, Подрядчик отказывает Субподрядчику в подписании Акта приемки выполненных работ и выдает мотивированный письменный отказ в приемке объема работ.</w:t>
      </w:r>
      <w:proofErr w:type="gramEnd"/>
      <w:r w:rsidRPr="00667D74">
        <w:rPr>
          <w:rFonts w:ascii="Times New Roman" w:eastAsia="Times New Roman" w:hAnsi="Times New Roman" w:cs="Times New Roman"/>
          <w:spacing w:val="5"/>
          <w:sz w:val="24"/>
          <w:szCs w:val="24"/>
          <w:lang w:eastAsia="ru-RU"/>
        </w:rPr>
        <w:t xml:space="preserve"> Субподрядчик обязан в течени</w:t>
      </w:r>
      <w:proofErr w:type="gramStart"/>
      <w:r w:rsidRPr="00667D74">
        <w:rPr>
          <w:rFonts w:ascii="Times New Roman" w:eastAsia="Times New Roman" w:hAnsi="Times New Roman" w:cs="Times New Roman"/>
          <w:spacing w:val="5"/>
          <w:sz w:val="24"/>
          <w:szCs w:val="24"/>
          <w:lang w:eastAsia="ru-RU"/>
        </w:rPr>
        <w:t>и</w:t>
      </w:r>
      <w:proofErr w:type="gramEnd"/>
      <w:r w:rsidRPr="00667D74">
        <w:rPr>
          <w:rFonts w:ascii="Times New Roman" w:eastAsia="Times New Roman" w:hAnsi="Times New Roman" w:cs="Times New Roman"/>
          <w:spacing w:val="5"/>
          <w:sz w:val="24"/>
          <w:szCs w:val="24"/>
          <w:lang w:eastAsia="ru-RU"/>
        </w:rPr>
        <w:t xml:space="preserve"> 3 (трех) дней устранить замечания выявленные при приёмке работ.</w:t>
      </w:r>
    </w:p>
    <w:p w14:paraId="37F9261F" w14:textId="77777777" w:rsidR="00667D74" w:rsidRPr="00667D74" w:rsidRDefault="00667D74" w:rsidP="00667D74">
      <w:pPr>
        <w:shd w:val="clear" w:color="auto" w:fill="FFFFFF"/>
        <w:tabs>
          <w:tab w:val="left" w:pos="360"/>
        </w:tabs>
        <w:spacing w:before="10" w:after="0" w:line="240" w:lineRule="auto"/>
        <w:ind w:left="5" w:right="21" w:firstLine="715"/>
        <w:jc w:val="both"/>
        <w:rPr>
          <w:rFonts w:ascii="Times New Roman" w:eastAsia="Times New Roman" w:hAnsi="Times New Roman" w:cs="Times New Roman"/>
          <w:spacing w:val="-3"/>
          <w:sz w:val="24"/>
          <w:szCs w:val="24"/>
          <w:lang w:eastAsia="ru-RU"/>
        </w:rPr>
      </w:pPr>
      <w:r w:rsidRPr="00667D74">
        <w:rPr>
          <w:rFonts w:ascii="Times New Roman" w:eastAsia="Times New Roman" w:hAnsi="Times New Roman" w:cs="Times New Roman"/>
          <w:spacing w:val="-3"/>
          <w:sz w:val="24"/>
          <w:szCs w:val="24"/>
          <w:lang w:eastAsia="ru-RU"/>
        </w:rPr>
        <w:t>8.10. Приемка Этапов работ предназначена для проведения расчетов между Сторонами и осуществления Подрядчиком контроля над выполнением Субподрядчиком своих обязательств по срокам выполнения работ.</w:t>
      </w:r>
    </w:p>
    <w:p w14:paraId="37F92620"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pacing w:val="5"/>
          <w:sz w:val="24"/>
          <w:szCs w:val="24"/>
          <w:lang w:eastAsia="ru-RU"/>
        </w:rPr>
      </w:pPr>
      <w:r w:rsidRPr="00667D74">
        <w:rPr>
          <w:rFonts w:ascii="Times New Roman" w:eastAsia="Times New Roman" w:hAnsi="Times New Roman" w:cs="Times New Roman"/>
          <w:sz w:val="24"/>
          <w:szCs w:val="24"/>
          <w:lang w:eastAsia="ru-RU"/>
        </w:rPr>
        <w:t xml:space="preserve">8.11. </w:t>
      </w:r>
      <w:r w:rsidRPr="00667D74">
        <w:rPr>
          <w:rFonts w:ascii="Times New Roman" w:eastAsia="Times New Roman" w:hAnsi="Times New Roman" w:cs="Times New Roman"/>
          <w:spacing w:val="5"/>
          <w:sz w:val="24"/>
          <w:szCs w:val="24"/>
          <w:lang w:eastAsia="ru-RU"/>
        </w:rPr>
        <w:t xml:space="preserve">После завершения всех Работ, подлежащих выполнению по настоящему Договору, Субподрядчик предъявляет к приемке Подрядчику результат Работ. Порядок приемки результата работ определяется </w:t>
      </w:r>
      <w:proofErr w:type="gramStart"/>
      <w:r w:rsidRPr="00667D74">
        <w:rPr>
          <w:rFonts w:ascii="Times New Roman" w:eastAsia="Times New Roman" w:hAnsi="Times New Roman" w:cs="Times New Roman"/>
          <w:spacing w:val="5"/>
          <w:sz w:val="24"/>
          <w:szCs w:val="24"/>
          <w:lang w:eastAsia="ru-RU"/>
        </w:rPr>
        <w:t>действующими</w:t>
      </w:r>
      <w:proofErr w:type="gramEnd"/>
      <w:r w:rsidRPr="00667D74">
        <w:rPr>
          <w:rFonts w:ascii="Times New Roman" w:eastAsia="Times New Roman" w:hAnsi="Times New Roman" w:cs="Times New Roman"/>
          <w:spacing w:val="5"/>
          <w:sz w:val="24"/>
          <w:szCs w:val="24"/>
          <w:lang w:eastAsia="ru-RU"/>
        </w:rPr>
        <w:t xml:space="preserve"> на момент приемки результата работ СНиП,  ГОСТ и иной нормативно-технической документацией.  </w:t>
      </w:r>
    </w:p>
    <w:p w14:paraId="37F92621"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pacing w:val="5"/>
          <w:sz w:val="24"/>
          <w:szCs w:val="24"/>
          <w:lang w:eastAsia="ru-RU"/>
        </w:rPr>
      </w:pPr>
      <w:r w:rsidRPr="00667D74">
        <w:rPr>
          <w:rFonts w:ascii="Times New Roman" w:eastAsia="Times New Roman" w:hAnsi="Times New Roman" w:cs="Times New Roman"/>
          <w:spacing w:val="5"/>
          <w:sz w:val="24"/>
          <w:szCs w:val="24"/>
          <w:lang w:eastAsia="ru-RU"/>
        </w:rPr>
        <w:t xml:space="preserve">Подрядчик обязан приступить к приемке результата Работ в течение 3 (трех) рабочих дней с момента получения письменного извещения Субподрядчика. Приемка результата работ осуществляется Подрядчиком в течение 5 (пяти) рабочих дней с момента ее начала. </w:t>
      </w:r>
    </w:p>
    <w:p w14:paraId="37F92622"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8.12. Окончательная приемка-сдача результата Работ производится Сторонами с оформлением  «Акта окончательной приемки Работ по Договору» следующим образом:</w:t>
      </w:r>
    </w:p>
    <w:p w14:paraId="37F92623"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8.12.1. Сдача-приемка Объекта осуществляется комиссией, создаваемой Подрядчиком, Техническим надзором Заказчика строительства, Эксплуатирующей организации (при необходимости) и представителя Субподрядчика;</w:t>
      </w:r>
    </w:p>
    <w:p w14:paraId="37F92624"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667D74">
        <w:rPr>
          <w:rFonts w:ascii="Times New Roman" w:eastAsia="Times New Roman" w:hAnsi="Times New Roman" w:cs="Times New Roman"/>
          <w:sz w:val="24"/>
          <w:szCs w:val="24"/>
          <w:lang w:eastAsia="ru-RU"/>
        </w:rPr>
        <w:t xml:space="preserve">8.12.2. Субподрядчик за 3 (три) календарных дня до начала проведения приемки комиссией предоставляет Подрядчику один экземпляр Исполнительной документации  с письменным подтверждением соответствия этой </w:t>
      </w:r>
      <w:proofErr w:type="gramStart"/>
      <w:r w:rsidRPr="00667D74">
        <w:rPr>
          <w:rFonts w:ascii="Times New Roman" w:eastAsia="Times New Roman" w:hAnsi="Times New Roman" w:cs="Times New Roman"/>
          <w:sz w:val="24"/>
          <w:szCs w:val="24"/>
          <w:lang w:eastAsia="ru-RU"/>
        </w:rPr>
        <w:t>документации</w:t>
      </w:r>
      <w:proofErr w:type="gramEnd"/>
      <w:r w:rsidRPr="00667D74">
        <w:rPr>
          <w:rFonts w:ascii="Times New Roman" w:eastAsia="Times New Roman" w:hAnsi="Times New Roman" w:cs="Times New Roman"/>
          <w:sz w:val="24"/>
          <w:szCs w:val="24"/>
          <w:lang w:eastAsia="ru-RU"/>
        </w:rPr>
        <w:t xml:space="preserve"> фактически выполненным  Работам.</w:t>
      </w:r>
      <w:r w:rsidRPr="00667D74">
        <w:rPr>
          <w:rFonts w:ascii="Times New Roman" w:eastAsia="Times New Roman" w:hAnsi="Times New Roman" w:cs="Times New Roman"/>
          <w:i/>
          <w:iCs/>
          <w:sz w:val="24"/>
          <w:szCs w:val="24"/>
          <w:lang w:eastAsia="ru-RU"/>
        </w:rPr>
        <w:t xml:space="preserve"> </w:t>
      </w:r>
      <w:r w:rsidRPr="00667D74">
        <w:rPr>
          <w:rFonts w:ascii="Times New Roman" w:eastAsia="Times New Roman" w:hAnsi="Times New Roman" w:cs="Times New Roman"/>
          <w:sz w:val="24"/>
          <w:szCs w:val="24"/>
          <w:lang w:eastAsia="ru-RU"/>
        </w:rPr>
        <w:t>(Подпись Представителя Субподрядчика должна быть скреплена печатью Субподрядчика).</w:t>
      </w:r>
    </w:p>
    <w:p w14:paraId="37F92625"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8.12.3. Если предоставленная Субподрядчиком Исполнительная документация не соответствует действующему законодательству, строительным нормам и правилам и условиям настоящего Договора, то Подрядчик в течение 3 (трех) календарных дней с момента получения комплекта Исполнительной документации обязан направить Подрядчику письменно перечень замечаний.</w:t>
      </w:r>
    </w:p>
    <w:p w14:paraId="37F92626"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8.12.4. Комиссия по приемке Работ по «Акту окончательной приемки Работ по Договору» выполняет:</w:t>
      </w:r>
    </w:p>
    <w:p w14:paraId="37F92627"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8.12.4.1. Проверку соответствия выполненных Работ Технической документации, стандартам, строительным нормам и правилам производства работ с проведением в необходимых случаях контрольных испытаний конструкций;</w:t>
      </w:r>
    </w:p>
    <w:p w14:paraId="37F92628"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8.12.5. В случае наличия замечаний при сдаче-приемке Объекта составляется Акт с перечнем замечаний и сроками их устранения; </w:t>
      </w:r>
    </w:p>
    <w:p w14:paraId="37F92629"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pacing w:val="5"/>
          <w:sz w:val="24"/>
          <w:szCs w:val="24"/>
          <w:lang w:eastAsia="ru-RU"/>
        </w:rPr>
      </w:pPr>
      <w:r w:rsidRPr="00667D74">
        <w:rPr>
          <w:rFonts w:ascii="Times New Roman" w:eastAsia="Times New Roman" w:hAnsi="Times New Roman" w:cs="Times New Roman"/>
          <w:spacing w:val="5"/>
          <w:sz w:val="24"/>
          <w:szCs w:val="24"/>
          <w:lang w:eastAsia="ru-RU"/>
        </w:rPr>
        <w:t>8.12.6. Для участия в составлении Акта обнаружения дефектов, согласования порядка и сроков их устранения Субподрядчик обязан командировать своего представителя не позднее одного рабочего дня с момента получения письменного извещения Подрядчика. Невыполнение данной обязанности Субподрядчиком является отказом Субподрядчика от составления акта обнаружения дефектов и недоделок, и Подрядчик получает право приостановить приемку до момента явки представителя Субподрядчика. В этом случае, сроки, отведенные для приемки работ Подрядчиком согласно п.8.11. настоящего Договора, соответственно продлеваются.</w:t>
      </w:r>
    </w:p>
    <w:p w14:paraId="37F9262A"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8.12.7. После устранения всех замечаний Субподрядчиком Сторонами подписывается  «Акт окончательной приемки Работ по Договору».</w:t>
      </w:r>
    </w:p>
    <w:p w14:paraId="37F9262B" w14:textId="77777777" w:rsidR="00667D74" w:rsidRPr="00667D74" w:rsidRDefault="00667D74" w:rsidP="00667D74">
      <w:pPr>
        <w:shd w:val="clear" w:color="auto" w:fill="FFFFFF"/>
        <w:tabs>
          <w:tab w:val="left" w:pos="422"/>
        </w:tabs>
        <w:spacing w:before="5" w:after="0" w:line="240" w:lineRule="auto"/>
        <w:ind w:left="5" w:right="21" w:firstLine="715"/>
        <w:jc w:val="both"/>
        <w:rPr>
          <w:rFonts w:ascii="Times New Roman" w:eastAsia="Times New Roman" w:hAnsi="Times New Roman" w:cs="Times New Roman"/>
          <w:spacing w:val="5"/>
          <w:sz w:val="24"/>
          <w:szCs w:val="24"/>
          <w:lang w:eastAsia="ru-RU"/>
        </w:rPr>
      </w:pPr>
      <w:r w:rsidRPr="00667D74">
        <w:rPr>
          <w:rFonts w:ascii="Times New Roman" w:eastAsia="Times New Roman" w:hAnsi="Times New Roman" w:cs="Times New Roman"/>
          <w:spacing w:val="5"/>
          <w:sz w:val="24"/>
          <w:szCs w:val="24"/>
          <w:lang w:eastAsia="ru-RU"/>
        </w:rPr>
        <w:t xml:space="preserve">8.12.8. Результатом Работ Субподрядчика по настоящему Договору считается принятым Подрядчиком с момента подписания «Акта окончательной приемки Работ по Договору». </w:t>
      </w:r>
    </w:p>
    <w:p w14:paraId="37F9262D" w14:textId="5B4D8398" w:rsidR="00667D74" w:rsidRPr="00667D74" w:rsidRDefault="00667D74" w:rsidP="00143EDA">
      <w:pPr>
        <w:spacing w:after="0" w:line="240" w:lineRule="auto"/>
        <w:jc w:val="center"/>
        <w:rPr>
          <w:rFonts w:ascii="Times New Roman" w:eastAsia="Times New Roman" w:hAnsi="Times New Roman" w:cs="Times New Roman"/>
          <w:b/>
          <w:bCs/>
          <w:sz w:val="24"/>
          <w:szCs w:val="24"/>
          <w:u w:val="single"/>
          <w:lang w:eastAsia="ru-RU"/>
        </w:rPr>
      </w:pPr>
      <w:r w:rsidRPr="00667D74">
        <w:rPr>
          <w:rFonts w:ascii="Times New Roman" w:eastAsia="Times New Roman" w:hAnsi="Times New Roman" w:cs="Times New Roman"/>
          <w:spacing w:val="5"/>
          <w:sz w:val="24"/>
          <w:szCs w:val="24"/>
          <w:lang w:eastAsia="ru-RU"/>
        </w:rPr>
        <w:lastRenderedPageBreak/>
        <w:t xml:space="preserve">         </w:t>
      </w:r>
      <w:r w:rsidRPr="00667D74">
        <w:rPr>
          <w:rFonts w:ascii="Times New Roman" w:eastAsia="Times New Roman" w:hAnsi="Times New Roman" w:cs="Times New Roman"/>
          <w:b/>
          <w:bCs/>
          <w:sz w:val="24"/>
          <w:szCs w:val="24"/>
          <w:u w:val="single"/>
          <w:lang w:eastAsia="ru-RU"/>
        </w:rPr>
        <w:t>Статья 9. Гарантийные обязательства.</w:t>
      </w:r>
    </w:p>
    <w:p w14:paraId="37F9262F"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9.1. </w:t>
      </w:r>
      <w:proofErr w:type="gramStart"/>
      <w:r w:rsidRPr="00667D74">
        <w:rPr>
          <w:rFonts w:ascii="Times New Roman" w:eastAsia="Times New Roman" w:hAnsi="Times New Roman" w:cs="Times New Roman"/>
          <w:sz w:val="24"/>
          <w:szCs w:val="24"/>
          <w:lang w:eastAsia="ru-RU"/>
        </w:rPr>
        <w:t>Субподрядчик гарантирует надлежащее качество поставляемых Субподрядчиком материалов, если приобретение этих материалов входит в обязательства Субподрядчика, конструкций, оборудования и систем, соответствие их проектным спецификациям, государственным стандартам и техническим условиям, обеспеченности их  соответствующими сертификатами, техническими паспортами и другими документами, удовлетворяющими их качество, и гарантирует качество выполнения Работ в соответствии с Технической документацией, настоящим Договором, действующими строительными нормами и правилами, стандартами и законодательством</w:t>
      </w:r>
      <w:proofErr w:type="gramEnd"/>
      <w:r w:rsidRPr="00667D74">
        <w:rPr>
          <w:rFonts w:ascii="Times New Roman" w:eastAsia="Times New Roman" w:hAnsi="Times New Roman" w:cs="Times New Roman"/>
          <w:sz w:val="24"/>
          <w:szCs w:val="24"/>
          <w:lang w:eastAsia="ru-RU"/>
        </w:rPr>
        <w:t xml:space="preserve"> Российской Федерации. </w:t>
      </w:r>
    </w:p>
    <w:p w14:paraId="37F92630"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9.2. Гарантийный срок по настоящему Договору составляет 5 (пять) лет с момента  подписания Сторонами «</w:t>
      </w:r>
      <w:r w:rsidRPr="00667D74">
        <w:rPr>
          <w:rFonts w:ascii="Times New Roman" w:eastAsia="Times New Roman" w:hAnsi="Times New Roman" w:cs="Times New Roman"/>
          <w:spacing w:val="5"/>
          <w:sz w:val="24"/>
          <w:szCs w:val="24"/>
          <w:lang w:eastAsia="ru-RU"/>
        </w:rPr>
        <w:t>Акта окончательной приемки Работ по Договору».</w:t>
      </w:r>
    </w:p>
    <w:p w14:paraId="37F92631"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i/>
          <w:iCs/>
          <w:sz w:val="24"/>
          <w:szCs w:val="24"/>
          <w:lang w:eastAsia="ru-RU"/>
        </w:rPr>
      </w:pPr>
      <w:r w:rsidRPr="00667D74">
        <w:rPr>
          <w:rFonts w:ascii="Times New Roman" w:eastAsia="Times New Roman" w:hAnsi="Times New Roman" w:cs="Times New Roman"/>
          <w:sz w:val="24"/>
          <w:szCs w:val="24"/>
          <w:lang w:eastAsia="ru-RU"/>
        </w:rPr>
        <w:t xml:space="preserve">9.3. Если в гарантийный срок обнаружатся дефекты, возникшие по вине Субподрядчика, то Субподрядчик обязан их устранить за свой счет и  в  кратчайший, технически возможный срок, но не позднее 10 (десяти) календарных дней с момента получения соответствующего уведомления  от Подрядчика. </w:t>
      </w:r>
    </w:p>
    <w:p w14:paraId="37F92632"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Наличие дефектов и недоделок, сроки их устранения  фиксируется  двухсторонним актом, подписанным Сторонами. При отказе Субподрядчика от составления или подписания акта обнаруженных дефектов Подрядчик составляет односторонний акт.</w:t>
      </w:r>
    </w:p>
    <w:p w14:paraId="37F92633"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9.4. Для участия в составлении акта, фиксирующего дефекты, согласования порядка и сроков их устранения, Субподрядчик обязан командировать своего представителя в  течение 7 (семи) календарных дней с момента получения письменного извещения от Подрядчика.</w:t>
      </w:r>
    </w:p>
    <w:p w14:paraId="37F92634"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9.5. Если Субподрядчик не выполнит положений </w:t>
      </w:r>
      <w:proofErr w:type="spellStart"/>
      <w:r w:rsidRPr="00667D74">
        <w:rPr>
          <w:rFonts w:ascii="Times New Roman" w:eastAsia="Times New Roman" w:hAnsi="Times New Roman" w:cs="Times New Roman"/>
          <w:sz w:val="24"/>
          <w:szCs w:val="24"/>
          <w:lang w:eastAsia="ru-RU"/>
        </w:rPr>
        <w:t>п.п</w:t>
      </w:r>
      <w:proofErr w:type="spellEnd"/>
      <w:r w:rsidRPr="00667D74">
        <w:rPr>
          <w:rFonts w:ascii="Times New Roman" w:eastAsia="Times New Roman" w:hAnsi="Times New Roman" w:cs="Times New Roman"/>
          <w:sz w:val="24"/>
          <w:szCs w:val="24"/>
          <w:lang w:eastAsia="ru-RU"/>
        </w:rPr>
        <w:t>. 9.3 настоящего Договора,  Подрядчик вправе сам выполнить необходимые работы, для устранения недостатков или привлечь других лиц для их устранения с возложением всех соответствующих расходов на    Субподрядчика</w:t>
      </w:r>
      <w:r w:rsidRPr="00667D74">
        <w:rPr>
          <w:rFonts w:ascii="Arial" w:eastAsia="Times New Roman" w:hAnsi="Arial" w:cs="Arial"/>
          <w:sz w:val="24"/>
          <w:szCs w:val="24"/>
          <w:lang w:eastAsia="ru-RU"/>
        </w:rPr>
        <w:t xml:space="preserve"> </w:t>
      </w:r>
      <w:r w:rsidRPr="00667D74">
        <w:rPr>
          <w:rFonts w:ascii="Times New Roman" w:eastAsia="Times New Roman" w:hAnsi="Times New Roman" w:cs="Times New Roman"/>
          <w:sz w:val="24"/>
          <w:szCs w:val="24"/>
          <w:lang w:eastAsia="ru-RU"/>
        </w:rPr>
        <w:t xml:space="preserve">или путем удержания Подрядчиком соответствующих сумм из платежа </w:t>
      </w:r>
      <w:proofErr w:type="gramStart"/>
      <w:r w:rsidRPr="00667D74">
        <w:rPr>
          <w:rFonts w:ascii="Times New Roman" w:eastAsia="Times New Roman" w:hAnsi="Times New Roman" w:cs="Times New Roman"/>
          <w:sz w:val="24"/>
          <w:szCs w:val="24"/>
          <w:lang w:eastAsia="ru-RU"/>
        </w:rPr>
        <w:t>согласно Статьи</w:t>
      </w:r>
      <w:proofErr w:type="gramEnd"/>
      <w:r w:rsidRPr="00667D74">
        <w:rPr>
          <w:rFonts w:ascii="Times New Roman" w:eastAsia="Times New Roman" w:hAnsi="Times New Roman" w:cs="Times New Roman"/>
          <w:sz w:val="24"/>
          <w:szCs w:val="24"/>
          <w:lang w:eastAsia="ru-RU"/>
        </w:rPr>
        <w:t xml:space="preserve"> 4 настоящего Договора.</w:t>
      </w:r>
    </w:p>
    <w:p w14:paraId="37F92635" w14:textId="77777777" w:rsidR="00667D74" w:rsidRPr="00667D74" w:rsidRDefault="00667D74" w:rsidP="00667D74">
      <w:pPr>
        <w:widowControl w:val="0"/>
        <w:autoSpaceDE w:val="0"/>
        <w:autoSpaceDN w:val="0"/>
        <w:adjustRightInd w:val="0"/>
        <w:spacing w:after="0" w:line="240" w:lineRule="auto"/>
        <w:rPr>
          <w:rFonts w:ascii="Times New Roman" w:eastAsia="Times New Roman" w:hAnsi="Times New Roman" w:cs="Times New Roman"/>
          <w:b/>
          <w:bCs/>
          <w:sz w:val="24"/>
          <w:szCs w:val="24"/>
          <w:u w:val="single"/>
          <w:lang w:eastAsia="ru-RU"/>
        </w:rPr>
      </w:pPr>
    </w:p>
    <w:p w14:paraId="37F92636"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r w:rsidRPr="00667D74">
        <w:rPr>
          <w:rFonts w:ascii="Times New Roman" w:eastAsia="Times New Roman" w:hAnsi="Times New Roman" w:cs="Times New Roman"/>
          <w:b/>
          <w:bCs/>
          <w:sz w:val="24"/>
          <w:szCs w:val="24"/>
          <w:u w:val="single"/>
          <w:lang w:eastAsia="ru-RU"/>
        </w:rPr>
        <w:t>Статья 10. Ответственность Сторон.</w:t>
      </w:r>
    </w:p>
    <w:p w14:paraId="37F92638"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10.1. 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w:t>
      </w:r>
    </w:p>
    <w:p w14:paraId="37F92639"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10.2. При нарушении Субподрядчиком сроков производства работ по конкретным Этапам, установленных в Графике производства и финансирования Этапов Работ Объекта (Приложение № 2 к Договору), Подрядчик вправе </w:t>
      </w:r>
      <w:proofErr w:type="gramStart"/>
      <w:r w:rsidRPr="00667D74">
        <w:rPr>
          <w:rFonts w:ascii="Times New Roman" w:eastAsia="Times New Roman" w:hAnsi="Times New Roman" w:cs="Times New Roman"/>
          <w:sz w:val="24"/>
          <w:szCs w:val="24"/>
          <w:lang w:eastAsia="ru-RU"/>
        </w:rPr>
        <w:t>начислить и взыскать</w:t>
      </w:r>
      <w:proofErr w:type="gramEnd"/>
      <w:r w:rsidRPr="00667D74">
        <w:rPr>
          <w:rFonts w:ascii="Times New Roman" w:eastAsia="Times New Roman" w:hAnsi="Times New Roman" w:cs="Times New Roman"/>
          <w:sz w:val="24"/>
          <w:szCs w:val="24"/>
          <w:lang w:eastAsia="ru-RU"/>
        </w:rPr>
        <w:t xml:space="preserve"> с Субподрядчика неустойку в размере 0,1 (Ноль целых одна десятая) % от стоимости Этапа Работ, выполнение которого просрочено, за каждый день просрочки. Если эти нарушения не вызваны не своевременными поставками материалов Подрядчиком.</w:t>
      </w:r>
    </w:p>
    <w:p w14:paraId="37F9263A"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При этом</w:t>
      </w:r>
      <w:proofErr w:type="gramStart"/>
      <w:r w:rsidRPr="00667D74">
        <w:rPr>
          <w:rFonts w:ascii="Times New Roman" w:eastAsia="Times New Roman" w:hAnsi="Times New Roman" w:cs="Times New Roman"/>
          <w:sz w:val="24"/>
          <w:szCs w:val="24"/>
          <w:lang w:eastAsia="ru-RU"/>
        </w:rPr>
        <w:t>,</w:t>
      </w:r>
      <w:proofErr w:type="gramEnd"/>
      <w:r w:rsidRPr="00667D74">
        <w:rPr>
          <w:rFonts w:ascii="Times New Roman" w:eastAsia="Times New Roman" w:hAnsi="Times New Roman" w:cs="Times New Roman"/>
          <w:sz w:val="24"/>
          <w:szCs w:val="24"/>
          <w:lang w:eastAsia="ru-RU"/>
        </w:rPr>
        <w:t xml:space="preserve"> сумма неустойки, предусмотренная настоящим пунктом Договора не может превышать 10 (Десять) % стоимости Этапа Работ, выполнение которого просрочено.</w:t>
      </w:r>
    </w:p>
    <w:p w14:paraId="37F9263B"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При нарушении Субподрядчиком по своей вине  срока окончания Работ согласно п.5.1.2 Договора, Подрядчик вправе </w:t>
      </w:r>
      <w:proofErr w:type="gramStart"/>
      <w:r w:rsidRPr="00667D74">
        <w:rPr>
          <w:rFonts w:ascii="Times New Roman" w:eastAsia="Times New Roman" w:hAnsi="Times New Roman" w:cs="Times New Roman"/>
          <w:sz w:val="24"/>
          <w:szCs w:val="24"/>
          <w:lang w:eastAsia="ru-RU"/>
        </w:rPr>
        <w:t>начислить и взыскать</w:t>
      </w:r>
      <w:proofErr w:type="gramEnd"/>
      <w:r w:rsidRPr="00667D74">
        <w:rPr>
          <w:rFonts w:ascii="Times New Roman" w:eastAsia="Times New Roman" w:hAnsi="Times New Roman" w:cs="Times New Roman"/>
          <w:sz w:val="24"/>
          <w:szCs w:val="24"/>
          <w:lang w:eastAsia="ru-RU"/>
        </w:rPr>
        <w:t xml:space="preserve"> с Субподрядчика неустойку в размере 0,1 (Ноль целых одна десятая) % от стоимости Работ по Договору, за каждый день просрочки. </w:t>
      </w:r>
    </w:p>
    <w:p w14:paraId="37F9263C"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При этом</w:t>
      </w:r>
      <w:proofErr w:type="gramStart"/>
      <w:r w:rsidRPr="00667D74">
        <w:rPr>
          <w:rFonts w:ascii="Times New Roman" w:eastAsia="Times New Roman" w:hAnsi="Times New Roman" w:cs="Times New Roman"/>
          <w:sz w:val="24"/>
          <w:szCs w:val="24"/>
          <w:lang w:eastAsia="ru-RU"/>
        </w:rPr>
        <w:t>,</w:t>
      </w:r>
      <w:proofErr w:type="gramEnd"/>
      <w:r w:rsidRPr="00667D74">
        <w:rPr>
          <w:rFonts w:ascii="Times New Roman" w:eastAsia="Times New Roman" w:hAnsi="Times New Roman" w:cs="Times New Roman"/>
          <w:sz w:val="24"/>
          <w:szCs w:val="24"/>
          <w:lang w:eastAsia="ru-RU"/>
        </w:rPr>
        <w:t xml:space="preserve"> сумма неустойки, предусмотренная настоящим пунктом Договора не может превышать 10 (Десять) % стоимости Работ по Договору.</w:t>
      </w:r>
    </w:p>
    <w:p w14:paraId="37F9263D"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10.3. При нарушении Субподрядчиком по своей вине сроков устранения замечаний в гарантийный период </w:t>
      </w:r>
      <w:proofErr w:type="gramStart"/>
      <w:r w:rsidRPr="00667D74">
        <w:rPr>
          <w:rFonts w:ascii="Times New Roman" w:eastAsia="Times New Roman" w:hAnsi="Times New Roman" w:cs="Times New Roman"/>
          <w:sz w:val="24"/>
          <w:szCs w:val="24"/>
          <w:lang w:eastAsia="ru-RU"/>
        </w:rPr>
        <w:t>согласно Статьи</w:t>
      </w:r>
      <w:proofErr w:type="gramEnd"/>
      <w:r w:rsidRPr="00667D74">
        <w:rPr>
          <w:rFonts w:ascii="Times New Roman" w:eastAsia="Times New Roman" w:hAnsi="Times New Roman" w:cs="Times New Roman"/>
          <w:sz w:val="24"/>
          <w:szCs w:val="24"/>
          <w:lang w:eastAsia="ru-RU"/>
        </w:rPr>
        <w:t xml:space="preserve"> 9 настоящего Договора, Подрядчик вправе взыскать с Субподрядчика штраф в размере 0,1 (ноль целых одна десятая) % от общей стоимости работ по устранению замечаний за каждый день просрочки. </w:t>
      </w:r>
    </w:p>
    <w:p w14:paraId="37F9263E"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10.4. При нарушении Подрядчиком сроков оплаты в соответствии с п. 4.1; 4.1.1 настоящего Договора Субподрядчик вправе </w:t>
      </w:r>
      <w:proofErr w:type="gramStart"/>
      <w:r w:rsidRPr="00667D74">
        <w:rPr>
          <w:rFonts w:ascii="Times New Roman" w:eastAsia="Times New Roman" w:hAnsi="Times New Roman" w:cs="Times New Roman"/>
          <w:sz w:val="24"/>
          <w:szCs w:val="24"/>
          <w:lang w:eastAsia="ru-RU"/>
        </w:rPr>
        <w:t>начислить и взыскать</w:t>
      </w:r>
      <w:proofErr w:type="gramEnd"/>
      <w:r w:rsidRPr="00667D74">
        <w:rPr>
          <w:rFonts w:ascii="Times New Roman" w:eastAsia="Times New Roman" w:hAnsi="Times New Roman" w:cs="Times New Roman"/>
          <w:sz w:val="24"/>
          <w:szCs w:val="24"/>
          <w:lang w:eastAsia="ru-RU"/>
        </w:rPr>
        <w:t xml:space="preserve"> с Подрядчика неустойку в размере 0,1 (ноль целых одна десятая) % от стоимости неоплаченных работ по условиям Договора за каждый день просрочки, но не более 10% с учетом п. 4.1.4. настоящего Договора.</w:t>
      </w:r>
    </w:p>
    <w:p w14:paraId="37F9263F"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10.5. При нарушении Субподрядчиком по своей вине срока освобождения Строительной площадки в установленный Договором срок, Субподрядчик оплатит Подрядчику неустойку в размере 1 000 (одна тысяча) рублей за каждый день просрочки. </w:t>
      </w:r>
    </w:p>
    <w:p w14:paraId="37F92640"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lastRenderedPageBreak/>
        <w:t xml:space="preserve">10.6. Уплата неустойки или штрафа не освобождает Стороны от выполнения принятых на себя обязательств по Договору. </w:t>
      </w:r>
    </w:p>
    <w:p w14:paraId="37F92641"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10.7. Кроме санкций за неисполнение обязательств по Договору виновная Сторона возмещает другой Стороне все вызванные неисполнением обязательств по настоящему Договору непокрытые санкциями Убытки.</w:t>
      </w:r>
    </w:p>
    <w:p w14:paraId="37F92642"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10.8. Субподрядчик несет все расходы по ремонту и </w:t>
      </w:r>
      <w:proofErr w:type="gramStart"/>
      <w:r w:rsidRPr="00667D74">
        <w:rPr>
          <w:rFonts w:ascii="Times New Roman" w:eastAsia="Times New Roman" w:hAnsi="Times New Roman" w:cs="Times New Roman"/>
          <w:sz w:val="24"/>
          <w:szCs w:val="24"/>
          <w:lang w:eastAsia="ru-RU"/>
        </w:rPr>
        <w:t>восстановлению</w:t>
      </w:r>
      <w:proofErr w:type="gramEnd"/>
      <w:r w:rsidRPr="00667D74">
        <w:rPr>
          <w:rFonts w:ascii="Times New Roman" w:eastAsia="Times New Roman" w:hAnsi="Times New Roman" w:cs="Times New Roman"/>
          <w:sz w:val="24"/>
          <w:szCs w:val="24"/>
          <w:lang w:eastAsia="ru-RU"/>
        </w:rPr>
        <w:t xml:space="preserve"> поврежденному по своей вине во время выполнения Работ имуществу Подрядчика, существующих объектов, близлежащих трубопроводов, инженерных сетей и прочих коммуникаций, покрытия дорог и других сооружений, а также расходы по компенсации вреда, причиненного окружающей среде, если этот вред нанесен в результате действий Субподрядчика. </w:t>
      </w:r>
    </w:p>
    <w:p w14:paraId="37F92643"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10.9. Из подлежащих к выплате в соответствии с условиями Договора сумм Субподрядчику,  Подрядчик вправе зачесть в свою пользу суммы:</w:t>
      </w:r>
    </w:p>
    <w:p w14:paraId="37F92644"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10.9.1. Начисленных по пункту 10.2. настоящего Договора неустойки за нарушение Субподрядчиком сроков выполнения Работ по настоящему Договору;</w:t>
      </w:r>
    </w:p>
    <w:p w14:paraId="37F92645"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10.9.2. Расходов Подрядчика на устранение недостатков выполненных Работ Субподрядчиком; </w:t>
      </w:r>
    </w:p>
    <w:p w14:paraId="37F92646"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Arial" w:eastAsia="Times New Roman" w:hAnsi="Arial" w:cs="Arial"/>
          <w:sz w:val="24"/>
          <w:szCs w:val="24"/>
          <w:lang w:eastAsia="ru-RU"/>
        </w:rPr>
        <w:tab/>
      </w:r>
      <w:r w:rsidRPr="00667D74">
        <w:rPr>
          <w:rFonts w:ascii="Times New Roman" w:eastAsia="Times New Roman" w:hAnsi="Times New Roman" w:cs="Times New Roman"/>
          <w:sz w:val="24"/>
          <w:szCs w:val="24"/>
          <w:lang w:eastAsia="ru-RU"/>
        </w:rPr>
        <w:t>10.9.3. Расходов Подрядчика на гарантийный ремонт в соответствии с п. 10.3. настоящего Договора;</w:t>
      </w:r>
    </w:p>
    <w:p w14:paraId="37F92647"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10.9.4. Возмещения материального ущерба, причиненного Субподрядчиком согласно п.10.7. настоящего Договора в случае его не устранения Субподрядчиком в сроки согласованные Сторонами.</w:t>
      </w:r>
    </w:p>
    <w:p w14:paraId="37F92648" w14:textId="77777777" w:rsid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10.9.5. </w:t>
      </w:r>
      <w:proofErr w:type="gramStart"/>
      <w:r w:rsidRPr="00667D74">
        <w:rPr>
          <w:rFonts w:ascii="Times New Roman" w:eastAsia="Times New Roman" w:hAnsi="Times New Roman" w:cs="Times New Roman"/>
          <w:sz w:val="24"/>
          <w:szCs w:val="24"/>
          <w:lang w:eastAsia="ru-RU"/>
        </w:rPr>
        <w:t>Субподрядчик гарантирует освобождение Подрядчика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Субподрядчиком своих обязательств по настоящему Договору при выполнении Работ, а в случае возникновения таковых примет на себя оплату убытков, издержек и расходов, возникших у третьей стороны.</w:t>
      </w:r>
      <w:proofErr w:type="gramEnd"/>
    </w:p>
    <w:p w14:paraId="2C722D7D" w14:textId="3C920A8D" w:rsidR="00B33B14" w:rsidRPr="00C902BB" w:rsidRDefault="00B33B14" w:rsidP="00B33B1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10.9.6. Субподрядчик не вправе осуществлять уступку прав требования к Подрядчику, возникших из настоящего договора, без письменного согласия последнего. Уступка прав требования к Подрядчику оформляется трехсторонним договором. </w:t>
      </w:r>
    </w:p>
    <w:p w14:paraId="3347EA21" w14:textId="17AA06EF" w:rsidR="00B33B14" w:rsidRPr="00C902BB" w:rsidRDefault="00B33B14" w:rsidP="00B33B1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В случае нарушения Субподрядчиком требований настоящего пункта, Подрядчик имеет право взыскать с Субподрядчика штраф в размере суммы денежных средств, равной денежному требованию, уступка которого произведена.</w:t>
      </w:r>
    </w:p>
    <w:p w14:paraId="239EB9E9" w14:textId="18D7BE38" w:rsidR="00B33B14" w:rsidRPr="00C902BB" w:rsidRDefault="00B33B14" w:rsidP="00B33B1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10.9.7. Стороны пришли к соглашению о том, что в рамках настоящего договора по отношению к денежному обязательству Подрядчика проценты, предусмотренные ст.317.1. ГК РФ, не </w:t>
      </w:r>
      <w:proofErr w:type="gramStart"/>
      <w:r w:rsidRPr="00C902BB">
        <w:rPr>
          <w:rFonts w:ascii="Times New Roman" w:eastAsia="Times New Roman" w:hAnsi="Times New Roman" w:cs="Times New Roman"/>
          <w:sz w:val="24"/>
          <w:szCs w:val="24"/>
          <w:lang w:eastAsia="ru-RU"/>
        </w:rPr>
        <w:t>начисляются и не подлежат</w:t>
      </w:r>
      <w:proofErr w:type="gramEnd"/>
      <w:r w:rsidRPr="00C902BB">
        <w:rPr>
          <w:rFonts w:ascii="Times New Roman" w:eastAsia="Times New Roman" w:hAnsi="Times New Roman" w:cs="Times New Roman"/>
          <w:sz w:val="24"/>
          <w:szCs w:val="24"/>
          <w:lang w:eastAsia="ru-RU"/>
        </w:rPr>
        <w:t xml:space="preserve"> оплате. </w:t>
      </w:r>
    </w:p>
    <w:p w14:paraId="1B4ED393" w14:textId="7CE89AFD" w:rsidR="00B33B14" w:rsidRPr="00C902BB" w:rsidRDefault="00B33B14" w:rsidP="00B33B1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10.9.8. Одновременно с неустойкой, предусмотренной настоящим договором за неисполнение или ненадлежащее исполнение Субподрядчиком обязательств, Подрядчик имеет право взыскать с Субподрядчика проценты в соответствии со ст.395 ГК РФ.</w:t>
      </w:r>
    </w:p>
    <w:p w14:paraId="37F92649"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7F9264A"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r w:rsidRPr="00667D74">
        <w:rPr>
          <w:rFonts w:ascii="Times New Roman" w:eastAsia="Times New Roman" w:hAnsi="Times New Roman" w:cs="Times New Roman"/>
          <w:b/>
          <w:bCs/>
          <w:sz w:val="24"/>
          <w:szCs w:val="24"/>
          <w:u w:val="single"/>
          <w:lang w:eastAsia="ru-RU"/>
        </w:rPr>
        <w:t>Статья 11. Обстоятельства непреодолимой силы.</w:t>
      </w:r>
    </w:p>
    <w:p w14:paraId="37F9264C"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11.1.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не зависящих от волеизъявления Сторон, </w:t>
      </w:r>
      <w:proofErr w:type="gramStart"/>
      <w:r w:rsidRPr="00667D74">
        <w:rPr>
          <w:rFonts w:ascii="Times New Roman" w:eastAsia="Times New Roman" w:hAnsi="Times New Roman" w:cs="Times New Roman"/>
          <w:sz w:val="24"/>
          <w:szCs w:val="24"/>
          <w:lang w:eastAsia="ru-RU"/>
        </w:rPr>
        <w:t>и</w:t>
      </w:r>
      <w:proofErr w:type="gramEnd"/>
      <w:r w:rsidRPr="00667D74">
        <w:rPr>
          <w:rFonts w:ascii="Times New Roman" w:eastAsia="Times New Roman" w:hAnsi="Times New Roman" w:cs="Times New Roman"/>
          <w:sz w:val="24"/>
          <w:szCs w:val="24"/>
          <w:lang w:eastAsia="ru-RU"/>
        </w:rPr>
        <w:t xml:space="preserve"> если эти обстоятельства непосредственно повлияли на исполнение Договора. При этом срок исполнения обязательств по настоящему Договору отодвигается соразмерно времени в </w:t>
      </w:r>
      <w:proofErr w:type="gramStart"/>
      <w:r w:rsidRPr="00667D74">
        <w:rPr>
          <w:rFonts w:ascii="Times New Roman" w:eastAsia="Times New Roman" w:hAnsi="Times New Roman" w:cs="Times New Roman"/>
          <w:sz w:val="24"/>
          <w:szCs w:val="24"/>
          <w:lang w:eastAsia="ru-RU"/>
        </w:rPr>
        <w:t>течение</w:t>
      </w:r>
      <w:proofErr w:type="gramEnd"/>
      <w:r w:rsidRPr="00667D74">
        <w:rPr>
          <w:rFonts w:ascii="Times New Roman" w:eastAsia="Times New Roman" w:hAnsi="Times New Roman" w:cs="Times New Roman"/>
          <w:sz w:val="24"/>
          <w:szCs w:val="24"/>
          <w:lang w:eastAsia="ru-RU"/>
        </w:rPr>
        <w:t xml:space="preserve"> которого действовали такие обстоятельства. </w:t>
      </w:r>
    </w:p>
    <w:p w14:paraId="37F9264D"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11.2. К обстоятельствам непреодолимой силы относятся:</w:t>
      </w:r>
    </w:p>
    <w:p w14:paraId="37F9264E"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11.2.1. Чрезвычайные и непредотвратимые при данных условиях разрушительные явления природы, такие, как: наводнения, ураган, землетрясения или крупные техногенные аварии;</w:t>
      </w:r>
    </w:p>
    <w:p w14:paraId="37F9264F"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11.2.2. Общественные явления, такие как: война или военные действия, гражданские восстания, забастовки (кроме забастовок персонала Субподрядчика), эпидемии и др.;</w:t>
      </w:r>
    </w:p>
    <w:p w14:paraId="37F92650"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11.2.3. Решения федеральных и местных органов власти, препятствующих выполнению настоящего Договора.</w:t>
      </w:r>
    </w:p>
    <w:p w14:paraId="37F92651"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11.3. 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о </w:t>
      </w:r>
      <w:r w:rsidRPr="00667D74">
        <w:rPr>
          <w:rFonts w:ascii="Times New Roman" w:eastAsia="Times New Roman" w:hAnsi="Times New Roman" w:cs="Times New Roman"/>
          <w:sz w:val="24"/>
          <w:szCs w:val="24"/>
          <w:lang w:eastAsia="ru-RU"/>
        </w:rPr>
        <w:lastRenderedPageBreak/>
        <w:t>наступлении или прекращении вышеуказанных обстоятель</w:t>
      </w:r>
      <w:proofErr w:type="gramStart"/>
      <w:r w:rsidRPr="00667D74">
        <w:rPr>
          <w:rFonts w:ascii="Times New Roman" w:eastAsia="Times New Roman" w:hAnsi="Times New Roman" w:cs="Times New Roman"/>
          <w:sz w:val="24"/>
          <w:szCs w:val="24"/>
          <w:lang w:eastAsia="ru-RU"/>
        </w:rPr>
        <w:t>ств др</w:t>
      </w:r>
      <w:proofErr w:type="gramEnd"/>
      <w:r w:rsidRPr="00667D74">
        <w:rPr>
          <w:rFonts w:ascii="Times New Roman" w:eastAsia="Times New Roman" w:hAnsi="Times New Roman" w:cs="Times New Roman"/>
          <w:sz w:val="24"/>
          <w:szCs w:val="24"/>
          <w:lang w:eastAsia="ru-RU"/>
        </w:rPr>
        <w:t>угую Сторону в письменной форме, но в любом случае не позднее 7 (семи) календарных дней с момента их наступления и/или прекращения. Несвоевременное извещение об обстоятельствах непреодолимой силы лишает соответствующую Сторону права ссылаться на эти обстоятельства в будущем.</w:t>
      </w:r>
    </w:p>
    <w:p w14:paraId="37F92652"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11.4. Достаточным доказательством наличия таких обстоятельств и их продолжительности будут служить письменные свидетельства территориального отделения Торгово-промышленной палаты по Свердловской области. </w:t>
      </w:r>
    </w:p>
    <w:p w14:paraId="37F92653"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11.5. Если обстоятельства непреодолимой силы будут длиться более 30 (тридцати) календарных дней, Стороны имеют право расторгнуть Договор. В данном случае Стороны будут руководствоваться Статьей 12 настоящего Договора. </w:t>
      </w:r>
    </w:p>
    <w:p w14:paraId="37F92654"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7F92655"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r w:rsidRPr="00667D74">
        <w:rPr>
          <w:rFonts w:ascii="Times New Roman" w:eastAsia="Times New Roman" w:hAnsi="Times New Roman" w:cs="Times New Roman"/>
          <w:b/>
          <w:bCs/>
          <w:sz w:val="24"/>
          <w:szCs w:val="24"/>
          <w:u w:val="single"/>
          <w:lang w:eastAsia="ru-RU"/>
        </w:rPr>
        <w:t>Статья 12. Изменение и расторжение Договора.</w:t>
      </w:r>
    </w:p>
    <w:p w14:paraId="37F92657" w14:textId="77777777" w:rsidR="00667D74" w:rsidRPr="00667D74" w:rsidRDefault="00667D74" w:rsidP="00667D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ab/>
        <w:t xml:space="preserve">12.1. Настоящий Договор, может быть, расторгнут по взаимному согласию Сторон, о чем Стороны подготовят и подпишут соответствующее дополнение к Договору или по требованию одной из Сторон, </w:t>
      </w:r>
    </w:p>
    <w:p w14:paraId="37F92658"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12.2. Расторжение настоящего Договора по взаимному согласию оформляется дополнением к Договору, с обязательным указанием:</w:t>
      </w:r>
    </w:p>
    <w:p w14:paraId="37F92659" w14:textId="77777777" w:rsidR="00667D74" w:rsidRPr="00667D74" w:rsidRDefault="00667D74" w:rsidP="00667D74">
      <w:pPr>
        <w:widowControl w:val="0"/>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12.2.1. Момента, с которого настоящий Договор считается расторгнутым;</w:t>
      </w:r>
    </w:p>
    <w:p w14:paraId="37F9265A"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12.2.2. Причины, по которой настоящий Договор расторгается;</w:t>
      </w:r>
    </w:p>
    <w:p w14:paraId="37F9265B"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12.2.3. Способы урегулирования возникших между Сторонами споров при наличии таковых, либо окончания обстоятельств, возникших к моменту расторжения настоящего Договора между Сторонами.</w:t>
      </w:r>
    </w:p>
    <w:p w14:paraId="37F9265C"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12.3. Подрядчик вправе расторгнуть настоящий Договор в одностороннем порядке в следующих случаях:</w:t>
      </w:r>
    </w:p>
    <w:p w14:paraId="37F9265D"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12.3.1. Задержки Субподрядчиком по своей вине начала Работ согласно п.5.1.1 настоящего Договора  более чем на 10 (десять) календарных дней по причинам, независящим от Подрядчика;</w:t>
      </w:r>
    </w:p>
    <w:p w14:paraId="37F9265E" w14:textId="7B550D20"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12.3.2. Нарушения Субподрядчиком по своей вине сроков выполнения Работ в соответствии с «Графиком производства и финансирования Этапов Работ»</w:t>
      </w:r>
      <w:r w:rsidR="00C902BB">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(Приложение № 2   к настоящему Договору), влекущего увеличение срока окончания Работ согласно пп.5.1.2; 5.1.3. более чем на 15 (пятнадцать) календарных дней;</w:t>
      </w:r>
    </w:p>
    <w:p w14:paraId="37F9265F"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12.3.3. Нарушение Субподрядчиком условий настоящего Договора, ведущее к снижению качества Работ, предусмотренных Технической документацией;</w:t>
      </w:r>
    </w:p>
    <w:p w14:paraId="37F92660" w14:textId="05E8D100"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12.3.4. Неоднократные несоблюдения Субподрядчиком сроков устранения замечаний по качеству Работ, по охране труда и технике безопасности;</w:t>
      </w:r>
    </w:p>
    <w:p w14:paraId="37F92661"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ab/>
        <w:t>12.3.5. Аннулирования СРО на строительную деятельность, других актов государственных органов в рамках действующего законодательства, лишающих Субподрядчика права на производство Работ.</w:t>
      </w:r>
    </w:p>
    <w:p w14:paraId="37F92662"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12.4. Субподрядчик вправе расторгнуть настоящий Договор в одностороннем порядке в случаях:</w:t>
      </w:r>
    </w:p>
    <w:p w14:paraId="37F92663"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12.4.1. Просрочки осуществления Подрядчиком оплаты, </w:t>
      </w:r>
      <w:proofErr w:type="gramStart"/>
      <w:r w:rsidRPr="00667D74">
        <w:rPr>
          <w:rFonts w:ascii="Times New Roman" w:eastAsia="Times New Roman" w:hAnsi="Times New Roman" w:cs="Times New Roman"/>
          <w:sz w:val="24"/>
          <w:szCs w:val="24"/>
          <w:lang w:eastAsia="ru-RU"/>
        </w:rPr>
        <w:t>согласно Статьи</w:t>
      </w:r>
      <w:proofErr w:type="gramEnd"/>
      <w:r w:rsidRPr="00667D74">
        <w:rPr>
          <w:rFonts w:ascii="Times New Roman" w:eastAsia="Times New Roman" w:hAnsi="Times New Roman" w:cs="Times New Roman"/>
          <w:sz w:val="24"/>
          <w:szCs w:val="24"/>
          <w:lang w:eastAsia="ru-RU"/>
        </w:rPr>
        <w:t xml:space="preserve"> 4 настоящего Договора (или дополнительных Соглашений к настоящему Договору, касающихся сроков и условий оплаты) более чем на 30 (тридцать) календарных дней;</w:t>
      </w:r>
    </w:p>
    <w:p w14:paraId="37F92664"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12.4.2.  </w:t>
      </w:r>
      <w:proofErr w:type="gramStart"/>
      <w:r w:rsidRPr="00667D74">
        <w:rPr>
          <w:rFonts w:ascii="Times New Roman" w:eastAsia="Times New Roman" w:hAnsi="Times New Roman" w:cs="Times New Roman"/>
          <w:sz w:val="24"/>
          <w:szCs w:val="24"/>
          <w:lang w:eastAsia="ru-RU"/>
        </w:rPr>
        <w:t>Не исполнение</w:t>
      </w:r>
      <w:proofErr w:type="gramEnd"/>
      <w:r w:rsidRPr="00667D74">
        <w:rPr>
          <w:rFonts w:ascii="Times New Roman" w:eastAsia="Times New Roman" w:hAnsi="Times New Roman" w:cs="Times New Roman"/>
          <w:sz w:val="24"/>
          <w:szCs w:val="24"/>
          <w:lang w:eastAsia="ru-RU"/>
        </w:rPr>
        <w:t xml:space="preserve"> заявки на поставку материалов более 15 рабочих дней с момента ее получения.</w:t>
      </w:r>
    </w:p>
    <w:p w14:paraId="37F92665"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12.5. При одностороннем отказе от исполнения настоящего Договора Сторона, решившая отказаться от исполнения настоящего Договора согласно положениям настоящей статьи, направляет письменное уведомление другой Стороне не менее чем за 30 (Тридцать) календарных дней до момента расторжения настоящего Договора.</w:t>
      </w:r>
    </w:p>
    <w:p w14:paraId="37F92666"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12.6. При расторжении настоящего Договора незавершенные Работы передаются Подрядчику, который оплачивает Субподрядчику стоимость выполненных Работ в объеме, определяемом ими совместно.</w:t>
      </w:r>
    </w:p>
    <w:p w14:paraId="37F92667"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12.7. Настоящий Договор может быть изменен Сторонами по взаимному согласию, о чем Стороны подписывают Дополнение к настоящему Договору.</w:t>
      </w:r>
    </w:p>
    <w:p w14:paraId="37F92668"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ab/>
        <w:t xml:space="preserve">12.8. Подрядчик по согласованию с Субподрядчиком вправе вносить изменения в объем </w:t>
      </w:r>
      <w:r w:rsidRPr="00667D74">
        <w:rPr>
          <w:rFonts w:ascii="Times New Roman" w:eastAsia="Times New Roman" w:hAnsi="Times New Roman" w:cs="Times New Roman"/>
          <w:sz w:val="24"/>
          <w:szCs w:val="24"/>
          <w:lang w:eastAsia="ru-RU"/>
        </w:rPr>
        <w:lastRenderedPageBreak/>
        <w:t xml:space="preserve">Работ, которые, по его мнению, необходимы, но не изменяют проект, по которому ведется строительство. В случае необходимости внесения изменений, Подрядчик обязан направить письменное распоряжение, </w:t>
      </w:r>
      <w:proofErr w:type="gramStart"/>
      <w:r w:rsidRPr="00667D74">
        <w:rPr>
          <w:rFonts w:ascii="Times New Roman" w:eastAsia="Times New Roman" w:hAnsi="Times New Roman" w:cs="Times New Roman"/>
          <w:sz w:val="24"/>
          <w:szCs w:val="24"/>
          <w:lang w:eastAsia="ru-RU"/>
        </w:rPr>
        <w:t>обязательное к выполнению</w:t>
      </w:r>
      <w:proofErr w:type="gramEnd"/>
      <w:r w:rsidRPr="00667D74">
        <w:rPr>
          <w:rFonts w:ascii="Times New Roman" w:eastAsia="Times New Roman" w:hAnsi="Times New Roman" w:cs="Times New Roman"/>
          <w:sz w:val="24"/>
          <w:szCs w:val="24"/>
          <w:lang w:eastAsia="ru-RU"/>
        </w:rPr>
        <w:t xml:space="preserve"> для Субподрядчика с указанием:</w:t>
      </w:r>
    </w:p>
    <w:p w14:paraId="37F92669"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w:t>
      </w:r>
      <w:r w:rsidRPr="00F907A7">
        <w:rPr>
          <w:rFonts w:ascii="Times New Roman" w:eastAsia="Times New Roman" w:hAnsi="Times New Roman" w:cs="Times New Roman"/>
          <w:sz w:val="24"/>
          <w:szCs w:val="24"/>
          <w:lang w:eastAsia="ru-RU"/>
        </w:rPr>
        <w:t>12.8.1. Увеличить или сократить объем Работ, включенных в настоящий Договор;</w:t>
      </w:r>
    </w:p>
    <w:p w14:paraId="37F9266A"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12.8.2. Исключить указанную работу;</w:t>
      </w:r>
    </w:p>
    <w:p w14:paraId="37F9266B"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12.8.3. Изменить характер, качество или вид некоторой указанной Работы;</w:t>
      </w:r>
    </w:p>
    <w:p w14:paraId="37F9266C"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12.8.4. Выполнить определенную дополнительную работу, необходимую для завершения строительства.</w:t>
      </w:r>
    </w:p>
    <w:p w14:paraId="37F9266D"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12.9. Если изменения, указанные в п.12.8. настоящего Договора, повлияют на стоимость или срок завершения строительства, то Субподрядчик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p>
    <w:p w14:paraId="37F9266E" w14:textId="74BE236D"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12.10.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виде </w:t>
      </w:r>
      <w:r w:rsidR="00F907A7" w:rsidRPr="00C902BB">
        <w:rPr>
          <w:rFonts w:ascii="Times New Roman" w:eastAsia="Times New Roman" w:hAnsi="Times New Roman" w:cs="Times New Roman"/>
          <w:sz w:val="24"/>
          <w:szCs w:val="24"/>
          <w:lang w:eastAsia="ru-RU"/>
        </w:rPr>
        <w:t>дополнительного соглашения</w:t>
      </w:r>
      <w:r w:rsidR="00F907A7">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к настоящему Договору.</w:t>
      </w:r>
    </w:p>
    <w:p w14:paraId="37F9266F"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p>
    <w:p w14:paraId="37F92670"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r w:rsidRPr="00667D74">
        <w:rPr>
          <w:rFonts w:ascii="Times New Roman" w:eastAsia="Times New Roman" w:hAnsi="Times New Roman" w:cs="Times New Roman"/>
          <w:b/>
          <w:bCs/>
          <w:sz w:val="24"/>
          <w:szCs w:val="24"/>
          <w:u w:val="single"/>
          <w:lang w:eastAsia="ru-RU"/>
        </w:rPr>
        <w:t>Статья 13. Штрафные санкции</w:t>
      </w:r>
    </w:p>
    <w:p w14:paraId="37F92671"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lang w:eastAsia="ru-RU"/>
        </w:rPr>
      </w:pPr>
    </w:p>
    <w:p w14:paraId="37F92672"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 xml:space="preserve">13.1. В случае фиксирования на строительном Объекте параметров </w:t>
      </w:r>
      <w:r w:rsidRPr="00667D74">
        <w:rPr>
          <w:rFonts w:ascii="Times New Roman" w:eastAsia="Times New Roman" w:hAnsi="Times New Roman" w:cs="Times New Roman"/>
          <w:bCs/>
          <w:sz w:val="24"/>
          <w:szCs w:val="24"/>
          <w:lang w:val="en-US" w:eastAsia="ru-RU"/>
        </w:rPr>
        <w:t>WS</w:t>
      </w:r>
      <w:r w:rsidRPr="00667D74">
        <w:rPr>
          <w:rFonts w:ascii="Times New Roman" w:eastAsia="Times New Roman" w:hAnsi="Times New Roman" w:cs="Times New Roman"/>
          <w:bCs/>
          <w:sz w:val="24"/>
          <w:szCs w:val="24"/>
          <w:lang w:eastAsia="ru-RU"/>
        </w:rPr>
        <w:t>-барометра        (Приложение № 4), снижением  которых стали действия Субподрядчика,  с Субподрядчика удерживается штраф в размере:</w:t>
      </w:r>
    </w:p>
    <w:p w14:paraId="37F92673"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260"/>
        <w:gridCol w:w="2375"/>
      </w:tblGrid>
      <w:tr w:rsidR="00667D74" w:rsidRPr="00667D74" w14:paraId="37F92677" w14:textId="77777777" w:rsidTr="00571D34">
        <w:tc>
          <w:tcPr>
            <w:tcW w:w="3686" w:type="dxa"/>
            <w:hideMark/>
          </w:tcPr>
          <w:p w14:paraId="37F92674" w14:textId="77777777" w:rsidR="00667D74" w:rsidRPr="00667D74" w:rsidRDefault="00667D74" w:rsidP="00667D74">
            <w:pPr>
              <w:spacing w:after="0" w:line="240" w:lineRule="auto"/>
              <w:jc w:val="center"/>
              <w:rPr>
                <w:rFonts w:ascii="Times New Roman" w:eastAsia="Times New Roman" w:hAnsi="Times New Roman" w:cs="Times New Roman"/>
                <w:b/>
                <w:sz w:val="24"/>
                <w:szCs w:val="24"/>
              </w:rPr>
            </w:pPr>
            <w:r w:rsidRPr="00667D74">
              <w:rPr>
                <w:rFonts w:ascii="Times New Roman" w:eastAsia="Times New Roman" w:hAnsi="Times New Roman" w:cs="Times New Roman"/>
                <w:b/>
                <w:sz w:val="24"/>
                <w:szCs w:val="24"/>
              </w:rPr>
              <w:t>Наименование позиции</w:t>
            </w:r>
          </w:p>
        </w:tc>
        <w:tc>
          <w:tcPr>
            <w:tcW w:w="3260" w:type="dxa"/>
            <w:hideMark/>
          </w:tcPr>
          <w:p w14:paraId="37F92675" w14:textId="77777777" w:rsidR="00667D74" w:rsidRPr="00667D74" w:rsidRDefault="00667D74" w:rsidP="00667D74">
            <w:pPr>
              <w:spacing w:after="0" w:line="240" w:lineRule="auto"/>
              <w:jc w:val="center"/>
              <w:rPr>
                <w:rFonts w:ascii="Times New Roman" w:eastAsia="Times New Roman" w:hAnsi="Times New Roman" w:cs="Times New Roman"/>
                <w:b/>
                <w:sz w:val="24"/>
                <w:szCs w:val="24"/>
              </w:rPr>
            </w:pPr>
            <w:r w:rsidRPr="00667D74">
              <w:rPr>
                <w:rFonts w:ascii="Times New Roman" w:eastAsia="Times New Roman" w:hAnsi="Times New Roman" w:cs="Times New Roman"/>
                <w:b/>
                <w:sz w:val="24"/>
                <w:szCs w:val="24"/>
                <w:lang w:val="en-US"/>
              </w:rPr>
              <w:t xml:space="preserve">WS - </w:t>
            </w:r>
            <w:r w:rsidRPr="00667D74">
              <w:rPr>
                <w:rFonts w:ascii="Times New Roman" w:eastAsia="Times New Roman" w:hAnsi="Times New Roman" w:cs="Times New Roman"/>
                <w:b/>
                <w:sz w:val="24"/>
                <w:szCs w:val="24"/>
              </w:rPr>
              <w:t>индекс</w:t>
            </w:r>
          </w:p>
        </w:tc>
        <w:tc>
          <w:tcPr>
            <w:tcW w:w="2375" w:type="dxa"/>
            <w:hideMark/>
          </w:tcPr>
          <w:p w14:paraId="37F92676" w14:textId="77777777" w:rsidR="00667D74" w:rsidRPr="00667D74" w:rsidRDefault="00667D74" w:rsidP="00667D74">
            <w:pPr>
              <w:spacing w:after="0" w:line="240" w:lineRule="auto"/>
              <w:jc w:val="center"/>
              <w:rPr>
                <w:rFonts w:ascii="Times New Roman" w:eastAsia="Times New Roman" w:hAnsi="Times New Roman" w:cs="Times New Roman"/>
                <w:b/>
                <w:sz w:val="24"/>
                <w:szCs w:val="24"/>
              </w:rPr>
            </w:pPr>
            <w:r w:rsidRPr="00667D74">
              <w:rPr>
                <w:rFonts w:ascii="Times New Roman" w:eastAsia="Times New Roman" w:hAnsi="Times New Roman" w:cs="Times New Roman"/>
                <w:b/>
                <w:sz w:val="24"/>
                <w:szCs w:val="24"/>
              </w:rPr>
              <w:t>% от стоимости договора</w:t>
            </w:r>
          </w:p>
        </w:tc>
      </w:tr>
      <w:tr w:rsidR="00667D74" w:rsidRPr="00667D74" w14:paraId="37F9267B" w14:textId="77777777" w:rsidTr="00571D34">
        <w:tc>
          <w:tcPr>
            <w:tcW w:w="3686" w:type="dxa"/>
            <w:hideMark/>
          </w:tcPr>
          <w:p w14:paraId="37F92678"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1. Процесс работы</w:t>
            </w:r>
          </w:p>
        </w:tc>
        <w:tc>
          <w:tcPr>
            <w:tcW w:w="3260" w:type="dxa"/>
            <w:hideMark/>
          </w:tcPr>
          <w:p w14:paraId="37F92679"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ниже 95 %</w:t>
            </w:r>
          </w:p>
        </w:tc>
        <w:tc>
          <w:tcPr>
            <w:tcW w:w="2375" w:type="dxa"/>
            <w:hideMark/>
          </w:tcPr>
          <w:p w14:paraId="37F9267A"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0,2</w:t>
            </w:r>
          </w:p>
        </w:tc>
      </w:tr>
      <w:tr w:rsidR="00667D74" w:rsidRPr="00667D74" w14:paraId="37F9267F" w14:textId="77777777" w:rsidTr="00571D34">
        <w:tc>
          <w:tcPr>
            <w:tcW w:w="3686" w:type="dxa"/>
            <w:hideMark/>
          </w:tcPr>
          <w:p w14:paraId="37F9267C"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2. Предохранение от падения</w:t>
            </w:r>
          </w:p>
        </w:tc>
        <w:tc>
          <w:tcPr>
            <w:tcW w:w="3260" w:type="dxa"/>
            <w:hideMark/>
          </w:tcPr>
          <w:p w14:paraId="37F9267D"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ниже 95 %</w:t>
            </w:r>
          </w:p>
        </w:tc>
        <w:tc>
          <w:tcPr>
            <w:tcW w:w="2375" w:type="dxa"/>
            <w:hideMark/>
          </w:tcPr>
          <w:p w14:paraId="37F9267E"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0,2</w:t>
            </w:r>
          </w:p>
        </w:tc>
      </w:tr>
      <w:tr w:rsidR="00667D74" w:rsidRPr="00667D74" w14:paraId="37F92683" w14:textId="77777777" w:rsidTr="00571D34">
        <w:tc>
          <w:tcPr>
            <w:tcW w:w="3686" w:type="dxa"/>
            <w:hideMark/>
          </w:tcPr>
          <w:p w14:paraId="37F92680"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3. Порядок и уборка мусора</w:t>
            </w:r>
          </w:p>
        </w:tc>
        <w:tc>
          <w:tcPr>
            <w:tcW w:w="3260" w:type="dxa"/>
            <w:hideMark/>
          </w:tcPr>
          <w:p w14:paraId="37F92681"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ниже 95 %</w:t>
            </w:r>
          </w:p>
        </w:tc>
        <w:tc>
          <w:tcPr>
            <w:tcW w:w="2375" w:type="dxa"/>
            <w:hideMark/>
          </w:tcPr>
          <w:p w14:paraId="37F92682"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0,15</w:t>
            </w:r>
          </w:p>
        </w:tc>
      </w:tr>
      <w:tr w:rsidR="00667D74" w:rsidRPr="00667D74" w14:paraId="37F92688" w14:textId="77777777" w:rsidTr="00571D34">
        <w:tc>
          <w:tcPr>
            <w:tcW w:w="3686" w:type="dxa"/>
            <w:hideMark/>
          </w:tcPr>
          <w:p w14:paraId="37F92684"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4. Леса, переходные мостики,</w:t>
            </w:r>
          </w:p>
          <w:p w14:paraId="37F92685"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стремянки</w:t>
            </w:r>
          </w:p>
        </w:tc>
        <w:tc>
          <w:tcPr>
            <w:tcW w:w="3260" w:type="dxa"/>
            <w:hideMark/>
          </w:tcPr>
          <w:p w14:paraId="37F92686"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ниже 95 %</w:t>
            </w:r>
          </w:p>
        </w:tc>
        <w:tc>
          <w:tcPr>
            <w:tcW w:w="2375" w:type="dxa"/>
            <w:hideMark/>
          </w:tcPr>
          <w:p w14:paraId="37F92687"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0,15</w:t>
            </w:r>
          </w:p>
        </w:tc>
      </w:tr>
      <w:tr w:rsidR="00667D74" w:rsidRPr="00667D74" w14:paraId="37F9268C" w14:textId="77777777" w:rsidTr="00571D34">
        <w:tc>
          <w:tcPr>
            <w:tcW w:w="3686" w:type="dxa"/>
            <w:hideMark/>
          </w:tcPr>
          <w:p w14:paraId="37F92689"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5. Машины и приспособления</w:t>
            </w:r>
          </w:p>
        </w:tc>
        <w:tc>
          <w:tcPr>
            <w:tcW w:w="3260" w:type="dxa"/>
            <w:hideMark/>
          </w:tcPr>
          <w:p w14:paraId="37F9268A"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ниже 95 %</w:t>
            </w:r>
          </w:p>
        </w:tc>
        <w:tc>
          <w:tcPr>
            <w:tcW w:w="2375" w:type="dxa"/>
            <w:hideMark/>
          </w:tcPr>
          <w:p w14:paraId="37F9268B"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0,15</w:t>
            </w:r>
          </w:p>
        </w:tc>
      </w:tr>
      <w:tr w:rsidR="00667D74" w:rsidRPr="00667D74" w14:paraId="37F92690" w14:textId="77777777" w:rsidTr="00571D34">
        <w:tc>
          <w:tcPr>
            <w:tcW w:w="3686" w:type="dxa"/>
            <w:hideMark/>
          </w:tcPr>
          <w:p w14:paraId="37F9268D"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6. Электричество и освещение</w:t>
            </w:r>
          </w:p>
        </w:tc>
        <w:tc>
          <w:tcPr>
            <w:tcW w:w="3260" w:type="dxa"/>
            <w:hideMark/>
          </w:tcPr>
          <w:p w14:paraId="37F9268E"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ниже 95 %</w:t>
            </w:r>
          </w:p>
        </w:tc>
        <w:tc>
          <w:tcPr>
            <w:tcW w:w="2375" w:type="dxa"/>
            <w:hideMark/>
          </w:tcPr>
          <w:p w14:paraId="37F9268F" w14:textId="77777777" w:rsidR="00667D74" w:rsidRPr="00667D74" w:rsidRDefault="00667D74" w:rsidP="00667D74">
            <w:pPr>
              <w:spacing w:after="0" w:line="240" w:lineRule="auto"/>
              <w:jc w:val="center"/>
              <w:rPr>
                <w:rFonts w:ascii="Times New Roman" w:eastAsia="Times New Roman" w:hAnsi="Times New Roman" w:cs="Times New Roman"/>
                <w:sz w:val="24"/>
                <w:szCs w:val="24"/>
              </w:rPr>
            </w:pPr>
            <w:r w:rsidRPr="00667D74">
              <w:rPr>
                <w:rFonts w:ascii="Times New Roman" w:eastAsia="Times New Roman" w:hAnsi="Times New Roman" w:cs="Times New Roman"/>
                <w:sz w:val="24"/>
                <w:szCs w:val="24"/>
              </w:rPr>
              <w:t>0,15</w:t>
            </w:r>
          </w:p>
        </w:tc>
      </w:tr>
    </w:tbl>
    <w:p w14:paraId="37F92691" w14:textId="77777777" w:rsidR="00667D74" w:rsidRPr="00667D74" w:rsidRDefault="00667D74" w:rsidP="00667D74">
      <w:pPr>
        <w:widowControl w:val="0"/>
        <w:autoSpaceDE w:val="0"/>
        <w:autoSpaceDN w:val="0"/>
        <w:adjustRightInd w:val="0"/>
        <w:spacing w:after="0" w:line="240" w:lineRule="auto"/>
        <w:ind w:firstLine="720"/>
        <w:rPr>
          <w:rFonts w:ascii="Times New Roman" w:eastAsia="Times New Roman" w:hAnsi="Times New Roman" w:cs="Times New Roman"/>
          <w:bCs/>
          <w:sz w:val="24"/>
          <w:szCs w:val="24"/>
          <w:lang w:eastAsia="ru-RU"/>
        </w:rPr>
      </w:pPr>
    </w:p>
    <w:p w14:paraId="37F92692" w14:textId="77777777" w:rsidR="00667D74" w:rsidRPr="00667D74" w:rsidRDefault="00667D74" w:rsidP="00667D74">
      <w:pPr>
        <w:widowControl w:val="0"/>
        <w:autoSpaceDE w:val="0"/>
        <w:autoSpaceDN w:val="0"/>
        <w:adjustRightInd w:val="0"/>
        <w:spacing w:after="0" w:line="240" w:lineRule="auto"/>
        <w:ind w:firstLine="720"/>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13.2.  В случае нарушения Субподрядчиком иных норм и правил с Субподрядчика удерживается штраф в размере:</w:t>
      </w:r>
    </w:p>
    <w:p w14:paraId="37F92693" w14:textId="77777777" w:rsidR="00667D74" w:rsidRPr="00667D74" w:rsidRDefault="00667D74" w:rsidP="00667D74">
      <w:pPr>
        <w:widowControl w:val="0"/>
        <w:autoSpaceDE w:val="0"/>
        <w:autoSpaceDN w:val="0"/>
        <w:adjustRightInd w:val="0"/>
        <w:spacing w:after="0" w:line="240" w:lineRule="auto"/>
        <w:ind w:firstLine="720"/>
        <w:rPr>
          <w:rFonts w:ascii="Times New Roman" w:eastAsia="Times New Roman" w:hAnsi="Times New Roman" w:cs="Times New Roman"/>
          <w:bCs/>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468"/>
        <w:gridCol w:w="3037"/>
      </w:tblGrid>
      <w:tr w:rsidR="00667D74" w:rsidRPr="00667D74" w14:paraId="37F92697" w14:textId="77777777" w:rsidTr="00571D34">
        <w:tc>
          <w:tcPr>
            <w:tcW w:w="851" w:type="dxa"/>
          </w:tcPr>
          <w:p w14:paraId="37F92694"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 xml:space="preserve">№ </w:t>
            </w:r>
            <w:proofErr w:type="gramStart"/>
            <w:r w:rsidRPr="00667D74">
              <w:rPr>
                <w:rFonts w:ascii="Times New Roman" w:eastAsia="Times New Roman" w:hAnsi="Times New Roman" w:cs="Times New Roman"/>
                <w:bCs/>
                <w:sz w:val="24"/>
                <w:szCs w:val="24"/>
                <w:lang w:eastAsia="ru-RU"/>
              </w:rPr>
              <w:t>п</w:t>
            </w:r>
            <w:proofErr w:type="gramEnd"/>
            <w:r w:rsidRPr="00667D74">
              <w:rPr>
                <w:rFonts w:ascii="Times New Roman" w:eastAsia="Times New Roman" w:hAnsi="Times New Roman" w:cs="Times New Roman"/>
                <w:bCs/>
                <w:sz w:val="24"/>
                <w:szCs w:val="24"/>
                <w:lang w:eastAsia="ru-RU"/>
              </w:rPr>
              <w:t>/п</w:t>
            </w:r>
          </w:p>
        </w:tc>
        <w:tc>
          <w:tcPr>
            <w:tcW w:w="5468" w:type="dxa"/>
          </w:tcPr>
          <w:p w14:paraId="37F92695"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Наименование нарушения</w:t>
            </w:r>
          </w:p>
        </w:tc>
        <w:tc>
          <w:tcPr>
            <w:tcW w:w="3037" w:type="dxa"/>
          </w:tcPr>
          <w:p w14:paraId="37F92696"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Сумма штрафа</w:t>
            </w:r>
          </w:p>
        </w:tc>
      </w:tr>
      <w:tr w:rsidR="00667D74" w:rsidRPr="00667D74" w14:paraId="37F9269B" w14:textId="77777777" w:rsidTr="00571D34">
        <w:tc>
          <w:tcPr>
            <w:tcW w:w="851" w:type="dxa"/>
          </w:tcPr>
          <w:p w14:paraId="37F92698"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1</w:t>
            </w:r>
          </w:p>
        </w:tc>
        <w:tc>
          <w:tcPr>
            <w:tcW w:w="5468" w:type="dxa"/>
          </w:tcPr>
          <w:p w14:paraId="37F92699"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 xml:space="preserve">Нахождение работников Субподрядчика на Объекте в состоянии алкогольного, наркотического опьянения (в </w:t>
            </w:r>
            <w:proofErr w:type="spellStart"/>
            <w:r w:rsidRPr="00667D74">
              <w:rPr>
                <w:rFonts w:ascii="Times New Roman" w:eastAsia="Times New Roman" w:hAnsi="Times New Roman" w:cs="Times New Roman"/>
                <w:bCs/>
                <w:sz w:val="24"/>
                <w:szCs w:val="24"/>
                <w:lang w:eastAsia="ru-RU"/>
              </w:rPr>
              <w:t>т.ч</w:t>
            </w:r>
            <w:proofErr w:type="spellEnd"/>
            <w:r w:rsidRPr="00667D74">
              <w:rPr>
                <w:rFonts w:ascii="Times New Roman" w:eastAsia="Times New Roman" w:hAnsi="Times New Roman" w:cs="Times New Roman"/>
                <w:bCs/>
                <w:sz w:val="24"/>
                <w:szCs w:val="24"/>
                <w:lang w:eastAsia="ru-RU"/>
              </w:rPr>
              <w:t>. распитие напитков на строительной площадке)</w:t>
            </w:r>
          </w:p>
        </w:tc>
        <w:tc>
          <w:tcPr>
            <w:tcW w:w="3037" w:type="dxa"/>
          </w:tcPr>
          <w:p w14:paraId="37F9269A"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15 000 рублей</w:t>
            </w:r>
          </w:p>
        </w:tc>
      </w:tr>
      <w:tr w:rsidR="00667D74" w:rsidRPr="00667D74" w14:paraId="37F9269F" w14:textId="77777777" w:rsidTr="00571D34">
        <w:tc>
          <w:tcPr>
            <w:tcW w:w="851" w:type="dxa"/>
          </w:tcPr>
          <w:p w14:paraId="37F9269C"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2</w:t>
            </w:r>
          </w:p>
        </w:tc>
        <w:tc>
          <w:tcPr>
            <w:tcW w:w="5468" w:type="dxa"/>
          </w:tcPr>
          <w:p w14:paraId="37F9269D" w14:textId="77777777" w:rsidR="00667D74" w:rsidRPr="00667D74" w:rsidRDefault="00667D74" w:rsidP="00667D74">
            <w:pPr>
              <w:widowControl w:val="0"/>
              <w:tabs>
                <w:tab w:val="left" w:pos="405"/>
              </w:tab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 xml:space="preserve">Нарушение требований санитарных норм, правил </w:t>
            </w:r>
            <w:proofErr w:type="spellStart"/>
            <w:r w:rsidRPr="00667D74">
              <w:rPr>
                <w:rFonts w:ascii="Times New Roman" w:eastAsia="Times New Roman" w:hAnsi="Times New Roman" w:cs="Times New Roman"/>
                <w:bCs/>
                <w:sz w:val="24"/>
                <w:szCs w:val="24"/>
                <w:lang w:eastAsia="ru-RU"/>
              </w:rPr>
              <w:t>электро</w:t>
            </w:r>
            <w:proofErr w:type="spellEnd"/>
            <w:r w:rsidRPr="00667D74">
              <w:rPr>
                <w:rFonts w:ascii="Times New Roman" w:eastAsia="Times New Roman" w:hAnsi="Times New Roman" w:cs="Times New Roman"/>
                <w:bCs/>
                <w:sz w:val="24"/>
                <w:szCs w:val="24"/>
                <w:lang w:eastAsia="ru-RU"/>
              </w:rPr>
              <w:t xml:space="preserve"> и пожарной безопасности, правил к содержанию строительной площадки и производству работ</w:t>
            </w:r>
          </w:p>
        </w:tc>
        <w:tc>
          <w:tcPr>
            <w:tcW w:w="3037" w:type="dxa"/>
          </w:tcPr>
          <w:p w14:paraId="37F9269E"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10 000 рублей</w:t>
            </w:r>
          </w:p>
        </w:tc>
      </w:tr>
      <w:tr w:rsidR="00667D74" w:rsidRPr="00667D74" w14:paraId="37F926A3" w14:textId="77777777" w:rsidTr="00571D34">
        <w:tc>
          <w:tcPr>
            <w:tcW w:w="851" w:type="dxa"/>
          </w:tcPr>
          <w:p w14:paraId="37F926A0"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3</w:t>
            </w:r>
          </w:p>
        </w:tc>
        <w:tc>
          <w:tcPr>
            <w:tcW w:w="5468" w:type="dxa"/>
          </w:tcPr>
          <w:p w14:paraId="37F926A1"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Въезд на строительную площадку на легковом транспорте без производственной необходимости</w:t>
            </w:r>
          </w:p>
        </w:tc>
        <w:tc>
          <w:tcPr>
            <w:tcW w:w="3037" w:type="dxa"/>
          </w:tcPr>
          <w:p w14:paraId="37F926A2"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5 000 рублей</w:t>
            </w:r>
          </w:p>
        </w:tc>
      </w:tr>
      <w:tr w:rsidR="00667D74" w:rsidRPr="00667D74" w14:paraId="37F926A7" w14:textId="77777777" w:rsidTr="00571D34">
        <w:tc>
          <w:tcPr>
            <w:tcW w:w="851" w:type="dxa"/>
          </w:tcPr>
          <w:p w14:paraId="37F926A4"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4</w:t>
            </w:r>
          </w:p>
        </w:tc>
        <w:tc>
          <w:tcPr>
            <w:tcW w:w="5468" w:type="dxa"/>
          </w:tcPr>
          <w:p w14:paraId="37F926A5"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Сброс мусора с этажей Объекта строительства</w:t>
            </w:r>
          </w:p>
        </w:tc>
        <w:tc>
          <w:tcPr>
            <w:tcW w:w="3037" w:type="dxa"/>
          </w:tcPr>
          <w:p w14:paraId="37F926A6"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30 000 рублей</w:t>
            </w:r>
          </w:p>
        </w:tc>
      </w:tr>
      <w:tr w:rsidR="00667D74" w:rsidRPr="00667D74" w14:paraId="37F926AB" w14:textId="77777777" w:rsidTr="00571D34">
        <w:tc>
          <w:tcPr>
            <w:tcW w:w="851" w:type="dxa"/>
          </w:tcPr>
          <w:p w14:paraId="37F926A8"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5</w:t>
            </w:r>
          </w:p>
        </w:tc>
        <w:tc>
          <w:tcPr>
            <w:tcW w:w="5468" w:type="dxa"/>
          </w:tcPr>
          <w:p w14:paraId="37F926A9"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За порчу имущества, оборудования, конструкций и материалов Подрядчика</w:t>
            </w:r>
          </w:p>
        </w:tc>
        <w:tc>
          <w:tcPr>
            <w:tcW w:w="3037" w:type="dxa"/>
          </w:tcPr>
          <w:p w14:paraId="37F926AA" w14:textId="77777777" w:rsidR="00667D74" w:rsidRPr="00667D74" w:rsidRDefault="00667D74" w:rsidP="00667D7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67D74">
              <w:rPr>
                <w:rFonts w:ascii="Times New Roman" w:eastAsia="Times New Roman" w:hAnsi="Times New Roman" w:cs="Times New Roman"/>
                <w:bCs/>
                <w:sz w:val="24"/>
                <w:szCs w:val="24"/>
                <w:lang w:eastAsia="ru-RU"/>
              </w:rPr>
              <w:t>по фактической стоимости</w:t>
            </w:r>
          </w:p>
        </w:tc>
      </w:tr>
    </w:tbl>
    <w:p w14:paraId="37F926AD"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p>
    <w:p w14:paraId="37F926AE"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r w:rsidRPr="00667D74">
        <w:rPr>
          <w:rFonts w:ascii="Times New Roman" w:eastAsia="Times New Roman" w:hAnsi="Times New Roman" w:cs="Times New Roman"/>
          <w:b/>
          <w:bCs/>
          <w:sz w:val="24"/>
          <w:szCs w:val="24"/>
          <w:u w:val="single"/>
          <w:lang w:eastAsia="ru-RU"/>
        </w:rPr>
        <w:t>Статья 14. Порядок разрешения споров.</w:t>
      </w:r>
    </w:p>
    <w:p w14:paraId="37F926B0" w14:textId="3C1428CC"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14.1. Спорные вопросы и разногласия, возникающие в ходе исполнения настоящего Договора, разрешаются Сторонами путем переговоров и двухсторонних консультаций, и возникшие договоренности в обязательном порядке фиксируются </w:t>
      </w:r>
      <w:r w:rsidR="00F907A7" w:rsidRPr="00C902BB">
        <w:rPr>
          <w:rFonts w:ascii="Times New Roman" w:eastAsia="Times New Roman" w:hAnsi="Times New Roman" w:cs="Times New Roman"/>
          <w:sz w:val="24"/>
          <w:szCs w:val="24"/>
          <w:lang w:eastAsia="ru-RU"/>
        </w:rPr>
        <w:t>дополнительным соглашением</w:t>
      </w:r>
      <w:r w:rsidR="00F907A7">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к настоящему Договору.</w:t>
      </w:r>
    </w:p>
    <w:p w14:paraId="37F926B1"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lastRenderedPageBreak/>
        <w:t xml:space="preserve">14.2. При возникновении между Подрядчиком и Субподрядчиком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В случае </w:t>
      </w:r>
      <w:proofErr w:type="gramStart"/>
      <w:r w:rsidRPr="00667D74">
        <w:rPr>
          <w:rFonts w:ascii="Times New Roman" w:eastAsia="Times New Roman" w:hAnsi="Times New Roman" w:cs="Times New Roman"/>
          <w:sz w:val="24"/>
          <w:szCs w:val="24"/>
          <w:lang w:eastAsia="ru-RU"/>
        </w:rPr>
        <w:t>не достижения</w:t>
      </w:r>
      <w:proofErr w:type="gramEnd"/>
      <w:r w:rsidRPr="00667D74">
        <w:rPr>
          <w:rFonts w:ascii="Times New Roman" w:eastAsia="Times New Roman" w:hAnsi="Times New Roman" w:cs="Times New Roman"/>
          <w:sz w:val="24"/>
          <w:szCs w:val="24"/>
          <w:lang w:eastAsia="ru-RU"/>
        </w:rPr>
        <w:t xml:space="preserve"> согласия стороны применяют претензионный порядок урегулирования разногласий  со сроком ответа на претензию 20 дней.</w:t>
      </w:r>
    </w:p>
    <w:p w14:paraId="37F926B2"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Расходы на экспертизу несет Сторона, требовавшая назначения экспертизы. В случае установления нарушений Субподрядчиком условий Договора, расходы на экспертизу, назначенную Подрядчиком, несет Субподрядчик. </w:t>
      </w:r>
    </w:p>
    <w:p w14:paraId="37F926B3" w14:textId="77777777" w:rsid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14.3. Если, по мнению одной из Сторон, не имеется возможности разрешить </w:t>
      </w:r>
      <w:proofErr w:type="gramStart"/>
      <w:r w:rsidRPr="00667D74">
        <w:rPr>
          <w:rFonts w:ascii="Times New Roman" w:eastAsia="Times New Roman" w:hAnsi="Times New Roman" w:cs="Times New Roman"/>
          <w:sz w:val="24"/>
          <w:szCs w:val="24"/>
          <w:lang w:eastAsia="ru-RU"/>
        </w:rPr>
        <w:t>возникший</w:t>
      </w:r>
      <w:proofErr w:type="gramEnd"/>
      <w:r w:rsidRPr="00667D74">
        <w:rPr>
          <w:rFonts w:ascii="Times New Roman" w:eastAsia="Times New Roman" w:hAnsi="Times New Roman" w:cs="Times New Roman"/>
          <w:sz w:val="24"/>
          <w:szCs w:val="24"/>
          <w:lang w:eastAsia="ru-RU"/>
        </w:rPr>
        <w:t xml:space="preserve"> между Сторонами споры и разногласия в порядке определенном в </w:t>
      </w:r>
      <w:proofErr w:type="spellStart"/>
      <w:r w:rsidRPr="00667D74">
        <w:rPr>
          <w:rFonts w:ascii="Times New Roman" w:eastAsia="Times New Roman" w:hAnsi="Times New Roman" w:cs="Times New Roman"/>
          <w:sz w:val="24"/>
          <w:szCs w:val="24"/>
          <w:lang w:eastAsia="ru-RU"/>
        </w:rPr>
        <w:t>п.п</w:t>
      </w:r>
      <w:proofErr w:type="spellEnd"/>
      <w:r w:rsidRPr="00667D74">
        <w:rPr>
          <w:rFonts w:ascii="Times New Roman" w:eastAsia="Times New Roman" w:hAnsi="Times New Roman" w:cs="Times New Roman"/>
          <w:sz w:val="24"/>
          <w:szCs w:val="24"/>
          <w:lang w:eastAsia="ru-RU"/>
        </w:rPr>
        <w:t>. 14.1. и 14.2. настоящего Договора, то они подлежат рассмотрению в установленном порядке в арбитражном суде по Свердловской области.</w:t>
      </w:r>
    </w:p>
    <w:p w14:paraId="1453C9C8" w14:textId="1F322824" w:rsidR="00F907A7" w:rsidRPr="00C902BB" w:rsidRDefault="00F907A7" w:rsidP="00F907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При этом Стороны признают претензионный порядок обязательным.</w:t>
      </w:r>
    </w:p>
    <w:p w14:paraId="6D70A969" w14:textId="2DC65066" w:rsidR="00F907A7" w:rsidRPr="00C902BB" w:rsidRDefault="00F907A7" w:rsidP="00F907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форма претензии – письменная;</w:t>
      </w:r>
    </w:p>
    <w:p w14:paraId="16202459" w14:textId="4860E41F" w:rsidR="00F907A7" w:rsidRPr="00C902BB" w:rsidRDefault="00F907A7" w:rsidP="00F907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порядок, срок предъявления и рассмотрения претензии – Сторона, в течение 10 (десяти) дней с момента нарушения ее прав, направляет другой Стороне претензию. Сторона, получившая претензию в течение 10 (десяти) дней обязана рассмотреть претензию и направить ответ на нее в адрес другой Стороны.</w:t>
      </w:r>
    </w:p>
    <w:p w14:paraId="6A1F1FE7" w14:textId="783BEB29" w:rsidR="00F907A7" w:rsidRPr="00F907A7" w:rsidRDefault="00F907A7" w:rsidP="00F907A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направление претензии Стороны признают обязательным до обращения в суд.</w:t>
      </w:r>
      <w:r w:rsidRPr="00F907A7">
        <w:rPr>
          <w:rFonts w:ascii="Times New Roman" w:eastAsia="Times New Roman" w:hAnsi="Times New Roman" w:cs="Times New Roman"/>
          <w:sz w:val="24"/>
          <w:szCs w:val="24"/>
          <w:lang w:eastAsia="ru-RU"/>
        </w:rPr>
        <w:t xml:space="preserve">    </w:t>
      </w:r>
    </w:p>
    <w:p w14:paraId="37F926B4"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14.4.  Все отношения по настоящему Договору и в связи с ним, не отраженные в тексте Договора, регулируются в соответствии с действующим законодательством Российской Федерации.</w:t>
      </w:r>
    </w:p>
    <w:p w14:paraId="37F926B6" w14:textId="77777777" w:rsidR="00667D74" w:rsidRP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r w:rsidRPr="00667D74">
        <w:rPr>
          <w:rFonts w:ascii="Times New Roman" w:eastAsia="Times New Roman" w:hAnsi="Times New Roman" w:cs="Times New Roman"/>
          <w:b/>
          <w:bCs/>
          <w:sz w:val="24"/>
          <w:szCs w:val="24"/>
          <w:u w:val="single"/>
          <w:lang w:eastAsia="ru-RU"/>
        </w:rPr>
        <w:t>Статья 15. Заключительные положения.</w:t>
      </w:r>
    </w:p>
    <w:p w14:paraId="0A0ACE5B" w14:textId="3F114F1B" w:rsidR="00BB7097" w:rsidRPr="007660D8" w:rsidRDefault="00667D74" w:rsidP="007660D8">
      <w:pPr>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15.1. Настоящий Договор вступает в силу со дня его подписания и действует до </w:t>
      </w:r>
      <w:r w:rsidR="00BB7097" w:rsidRPr="00C902BB">
        <w:rPr>
          <w:rFonts w:ascii="Times New Roman" w:eastAsia="Times New Roman" w:hAnsi="Times New Roman" w:cs="Times New Roman"/>
          <w:sz w:val="24"/>
          <w:szCs w:val="24"/>
          <w:lang w:eastAsia="ru-RU"/>
        </w:rPr>
        <w:t xml:space="preserve">«____»__________ г. Согласно ст. 425 </w:t>
      </w:r>
      <w:r w:rsidR="007660D8" w:rsidRPr="00C902BB">
        <w:rPr>
          <w:rFonts w:ascii="Times New Roman" w:eastAsia="Times New Roman" w:hAnsi="Times New Roman" w:cs="Times New Roman"/>
          <w:sz w:val="24"/>
          <w:szCs w:val="24"/>
          <w:lang w:eastAsia="ru-RU"/>
        </w:rPr>
        <w:t>ГК РФ окончание срока действия д</w:t>
      </w:r>
      <w:r w:rsidR="00BB7097" w:rsidRPr="00C902BB">
        <w:rPr>
          <w:rFonts w:ascii="Times New Roman" w:eastAsia="Times New Roman" w:hAnsi="Times New Roman" w:cs="Times New Roman"/>
          <w:sz w:val="24"/>
          <w:szCs w:val="24"/>
          <w:lang w:eastAsia="ru-RU"/>
        </w:rPr>
        <w:t>оговора не означает прекращения обязатель</w:t>
      </w:r>
      <w:proofErr w:type="gramStart"/>
      <w:r w:rsidR="00BB7097" w:rsidRPr="00C902BB">
        <w:rPr>
          <w:rFonts w:ascii="Times New Roman" w:eastAsia="Times New Roman" w:hAnsi="Times New Roman" w:cs="Times New Roman"/>
          <w:sz w:val="24"/>
          <w:szCs w:val="24"/>
          <w:lang w:eastAsia="ru-RU"/>
        </w:rPr>
        <w:t>ств Ст</w:t>
      </w:r>
      <w:proofErr w:type="gramEnd"/>
      <w:r w:rsidR="00BB7097" w:rsidRPr="00C902BB">
        <w:rPr>
          <w:rFonts w:ascii="Times New Roman" w:eastAsia="Times New Roman" w:hAnsi="Times New Roman" w:cs="Times New Roman"/>
          <w:sz w:val="24"/>
          <w:szCs w:val="24"/>
          <w:lang w:eastAsia="ru-RU"/>
        </w:rPr>
        <w:t xml:space="preserve">орон по нему, данный </w:t>
      </w:r>
      <w:r w:rsidR="007660D8" w:rsidRPr="00C902BB">
        <w:rPr>
          <w:rFonts w:ascii="Times New Roman" w:eastAsia="Times New Roman" w:hAnsi="Times New Roman" w:cs="Times New Roman"/>
          <w:sz w:val="24"/>
          <w:szCs w:val="24"/>
          <w:lang w:eastAsia="ru-RU"/>
        </w:rPr>
        <w:t>д</w:t>
      </w:r>
      <w:r w:rsidR="00BB7097" w:rsidRPr="00C902BB">
        <w:rPr>
          <w:rFonts w:ascii="Times New Roman" w:eastAsia="Times New Roman" w:hAnsi="Times New Roman" w:cs="Times New Roman"/>
          <w:sz w:val="24"/>
          <w:szCs w:val="24"/>
          <w:lang w:eastAsia="ru-RU"/>
        </w:rPr>
        <w:t>оговор действует до полного исполнения обязательств Сторонами.</w:t>
      </w:r>
    </w:p>
    <w:p w14:paraId="37F926B9" w14:textId="786EEF5A" w:rsidR="00667D74" w:rsidRPr="00667D74" w:rsidRDefault="00667D74" w:rsidP="007660D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15.2. После подписания настоящего Договора все предыдущие письменные и устные договоренности, переговоры, переписка между Сторонами, относящаяся к Договору, теряют силу, кроме оформленных в качестве </w:t>
      </w:r>
      <w:r w:rsidR="00133742" w:rsidRPr="00C902BB">
        <w:rPr>
          <w:rFonts w:ascii="Times New Roman" w:eastAsia="Times New Roman" w:hAnsi="Times New Roman" w:cs="Times New Roman"/>
          <w:sz w:val="24"/>
          <w:szCs w:val="24"/>
          <w:lang w:eastAsia="ru-RU"/>
        </w:rPr>
        <w:t>дополнительных соглашений</w:t>
      </w:r>
      <w:r w:rsidR="00133742">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к настоящему Договору.</w:t>
      </w:r>
    </w:p>
    <w:p w14:paraId="37F926BA"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15.3. Любое уведомление, которое должно быть направлено в соответствии с настоящим Договором может быть направлено одним из следующих способов.</w:t>
      </w:r>
    </w:p>
    <w:p w14:paraId="37F926BB"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15.3.1. По почте заказным письмом с уведомлением о вручении и описью вложения на имя соответствующей Стороны по адресу, указанному в п.17 или по другому адресу, который соответствующая Сторона может письменно указать для этой цели Стороне, направляющей уведомление; </w:t>
      </w:r>
    </w:p>
    <w:p w14:paraId="37F926BC" w14:textId="77777777" w:rsidR="00667D74" w:rsidRPr="00667D74" w:rsidRDefault="00667D74" w:rsidP="00667D74">
      <w:pPr>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15.3.2. </w:t>
      </w:r>
      <w:proofErr w:type="gramStart"/>
      <w:r w:rsidRPr="00667D74">
        <w:rPr>
          <w:rFonts w:ascii="Times New Roman" w:eastAsia="Times New Roman" w:hAnsi="Times New Roman" w:cs="Times New Roman"/>
          <w:sz w:val="24"/>
          <w:szCs w:val="24"/>
          <w:lang w:eastAsia="ru-RU"/>
        </w:rPr>
        <w:t>По факсу (при условии, что когда уведомление, отправленное  посредством факсимильной связи, получено Стороной, которой оно отправлено, то такая Сторона вышлет посредством факсимильной связи другой Стороне подтверждение успешного получения уведомления, а оригинал уведомления незамедлительно отправлен почтой с заказным письмом с уведомлением о вручении и описью вложения на имя соответствующей Стороны), указанному в Статье 17, или по другому факсу, который соответствующая Сторона</w:t>
      </w:r>
      <w:proofErr w:type="gramEnd"/>
      <w:r w:rsidRPr="00667D74">
        <w:rPr>
          <w:rFonts w:ascii="Times New Roman" w:eastAsia="Times New Roman" w:hAnsi="Times New Roman" w:cs="Times New Roman"/>
          <w:sz w:val="24"/>
          <w:szCs w:val="24"/>
          <w:lang w:eastAsia="ru-RU"/>
        </w:rPr>
        <w:t xml:space="preserve"> может письменно указать для этой цели Стороне, направляющей уведомление; </w:t>
      </w:r>
    </w:p>
    <w:p w14:paraId="37F926BD" w14:textId="77777777" w:rsidR="00667D74" w:rsidRPr="00667D74" w:rsidRDefault="00667D74" w:rsidP="00667D74">
      <w:pPr>
        <w:widowControl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15.3.3. Вручено лично под расписку с указанием входящего регистрационного номера. </w:t>
      </w:r>
    </w:p>
    <w:p w14:paraId="37F926BE"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15.4</w:t>
      </w:r>
      <w:r w:rsidRPr="00667D74">
        <w:rPr>
          <w:rFonts w:ascii="Arial" w:eastAsia="Times New Roman" w:hAnsi="Arial" w:cs="Arial"/>
          <w:sz w:val="24"/>
          <w:szCs w:val="24"/>
          <w:lang w:eastAsia="ru-RU"/>
        </w:rPr>
        <w:t xml:space="preserve">. </w:t>
      </w:r>
      <w:proofErr w:type="gramStart"/>
      <w:r w:rsidRPr="00667D74">
        <w:rPr>
          <w:rFonts w:ascii="Times New Roman" w:eastAsia="Times New Roman" w:hAnsi="Times New Roman" w:cs="Times New Roman"/>
          <w:sz w:val="24"/>
          <w:szCs w:val="24"/>
          <w:lang w:eastAsia="ru-RU"/>
        </w:rPr>
        <w:t>В случае каких-либо изменений адреса или иных реквизитов, указанных в Статье 16, Сторона, чей адрес или реквизиты изменились, обязана уведомить об этом другую Сторону в течение 2 (двух) рабочих дней, и обязана направить новый адрес и реквизиты в течение 3 (трех) рабочих с момента, когда такой Стороне стало известно о новом адресе или реквизитах.</w:t>
      </w:r>
      <w:proofErr w:type="gramEnd"/>
    </w:p>
    <w:p w14:paraId="37F926BF" w14:textId="77777777" w:rsidR="00667D74" w:rsidRPr="00667D74" w:rsidRDefault="00667D74" w:rsidP="00667D74">
      <w:pPr>
        <w:widowControl w:val="0"/>
        <w:tabs>
          <w:tab w:val="num" w:pos="993"/>
        </w:tabs>
        <w:autoSpaceDE w:val="0"/>
        <w:autoSpaceDN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15.5. Если иное не предусмотрено в настоящем Договоре, каждая Сторона обязана соблюдать конфиденциальность любой коммерческой, финансовой и технической документации или информации, которая может быть предоставлена другой стороной в соответствии с Договором, и обязуется не </w:t>
      </w:r>
      <w:proofErr w:type="gramStart"/>
      <w:r w:rsidRPr="00667D74">
        <w:rPr>
          <w:rFonts w:ascii="Times New Roman" w:eastAsia="Times New Roman" w:hAnsi="Times New Roman" w:cs="Times New Roman"/>
          <w:sz w:val="24"/>
          <w:szCs w:val="24"/>
          <w:lang w:eastAsia="ru-RU"/>
        </w:rPr>
        <w:t>раскрывать и не использовать</w:t>
      </w:r>
      <w:proofErr w:type="gramEnd"/>
      <w:r w:rsidRPr="00667D74">
        <w:rPr>
          <w:rFonts w:ascii="Times New Roman" w:eastAsia="Times New Roman" w:hAnsi="Times New Roman" w:cs="Times New Roman"/>
          <w:sz w:val="24"/>
          <w:szCs w:val="24"/>
          <w:lang w:eastAsia="ru-RU"/>
        </w:rPr>
        <w:t xml:space="preserve"> такую информацию в иных целях, кроме как для исполнения обязательств по Договору. Каждая Сторона гарантирует, что ее служащие, работники и представители, а также служащие, работники и представители ее дочерних юридических лиц, будут соблюдать конфиденциальность данной информации и </w:t>
      </w:r>
      <w:r w:rsidRPr="00667D74">
        <w:rPr>
          <w:rFonts w:ascii="Times New Roman" w:eastAsia="Times New Roman" w:hAnsi="Times New Roman" w:cs="Times New Roman"/>
          <w:sz w:val="24"/>
          <w:szCs w:val="24"/>
          <w:lang w:eastAsia="ru-RU"/>
        </w:rPr>
        <w:lastRenderedPageBreak/>
        <w:t>документации</w:t>
      </w:r>
      <w:proofErr w:type="gramStart"/>
      <w:r w:rsidRPr="00667D74">
        <w:rPr>
          <w:rFonts w:ascii="Times New Roman" w:eastAsia="Times New Roman" w:hAnsi="Times New Roman" w:cs="Times New Roman"/>
          <w:sz w:val="24"/>
          <w:szCs w:val="24"/>
          <w:lang w:eastAsia="ru-RU"/>
        </w:rPr>
        <w:t>..</w:t>
      </w:r>
      <w:proofErr w:type="gramEnd"/>
    </w:p>
    <w:p w14:paraId="37F926C0" w14:textId="77777777" w:rsidR="00667D74" w:rsidRPr="00667D74" w:rsidRDefault="00667D74" w:rsidP="00667D74">
      <w:pPr>
        <w:widowControl w:val="0"/>
        <w:tabs>
          <w:tab w:val="num" w:pos="993"/>
        </w:tabs>
        <w:autoSpaceDE w:val="0"/>
        <w:autoSpaceDN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15.6. Чертежи, технические документы или другая техническая информация, полученная одной Стороной от другой Стороны не должна, без согласия такой другой Стороны, использоваться для какой-либо другой цели, кроме как для целей исполнения настоящего Договора. Стороны не могут, без согласия другой Стороны, использовать их для других целей или копировать, размножать для третьей стороны или передавать третьей стороне.</w:t>
      </w:r>
    </w:p>
    <w:p w14:paraId="37F926C1" w14:textId="77777777" w:rsidR="00667D74" w:rsidRPr="00667D74" w:rsidRDefault="00667D74" w:rsidP="00667D74">
      <w:pPr>
        <w:widowControl w:val="0"/>
        <w:tabs>
          <w:tab w:val="num" w:pos="993"/>
        </w:tabs>
        <w:autoSpaceDE w:val="0"/>
        <w:autoSpaceDN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15.7. Если иное не предусмотрено в настоящем Договоре, ни одна из Сторон не имеет право передавать  свои права и обязанности по настоящему Договору третьему лицу без предварительного письменного согласия другой Стороны.</w:t>
      </w:r>
    </w:p>
    <w:p w14:paraId="37F926C2"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15.8. За исключением случаев, указанных в статье 12, существенное изменение обстоятельств, из которых Стороны исходили при заключении настоящего Договора (как определено в статье 451 Гражданского кодекса Российской Федерации), не является основанием для его изменения или расторжения ни одной из Сторон.</w:t>
      </w:r>
    </w:p>
    <w:p w14:paraId="37F926C3" w14:textId="77777777" w:rsidR="00667D74" w:rsidRPr="00667D74" w:rsidRDefault="00667D74" w:rsidP="00667D7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15.9. </w:t>
      </w:r>
      <w:proofErr w:type="gramStart"/>
      <w:r w:rsidRPr="00667D74">
        <w:rPr>
          <w:rFonts w:ascii="Times New Roman" w:eastAsia="Times New Roman" w:hAnsi="Times New Roman" w:cs="Times New Roman"/>
          <w:sz w:val="24"/>
          <w:szCs w:val="24"/>
          <w:lang w:eastAsia="ru-RU"/>
        </w:rPr>
        <w:t>Стороны подтверждают, что, если в соответствии с законодательством Российской Федерации, исполнение настоящего Договора требует предварительного согласия от соответствующих органов управления Сторон или от любого другого юридического или физического лица, то Стороны подтверждают, что такое согласие было выдано соответствующим органом управления, юридическим или физическим лицом до подписания настоящего Договора и имеет юридическую силу.</w:t>
      </w:r>
      <w:proofErr w:type="gramEnd"/>
    </w:p>
    <w:p w14:paraId="37F926C4" w14:textId="30BFD4E1" w:rsid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w:t>
      </w:r>
      <w:r w:rsidR="00C902BB">
        <w:rPr>
          <w:rFonts w:ascii="Times New Roman" w:eastAsia="Times New Roman" w:hAnsi="Times New Roman" w:cs="Times New Roman"/>
          <w:sz w:val="24"/>
          <w:szCs w:val="24"/>
          <w:lang w:eastAsia="ru-RU"/>
        </w:rPr>
        <w:t xml:space="preserve">   </w:t>
      </w:r>
      <w:r w:rsidRPr="00667D74">
        <w:rPr>
          <w:rFonts w:ascii="Times New Roman" w:eastAsia="Times New Roman" w:hAnsi="Times New Roman" w:cs="Times New Roman"/>
          <w:sz w:val="24"/>
          <w:szCs w:val="24"/>
          <w:lang w:eastAsia="ru-RU"/>
        </w:rPr>
        <w:t xml:space="preserve"> 15.10. Настоящий Договор составлен в двух экземплярах, имеющих одинаковую юридическую силу,  по одному для каждой из Сторон.</w:t>
      </w:r>
    </w:p>
    <w:p w14:paraId="60BD4160" w14:textId="08C72C18"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15.11. </w:t>
      </w:r>
      <w:r w:rsidR="00742D7D" w:rsidRPr="00C902BB">
        <w:rPr>
          <w:rFonts w:ascii="Times New Roman" w:eastAsia="Times New Roman" w:hAnsi="Times New Roman" w:cs="Times New Roman"/>
          <w:sz w:val="24"/>
          <w:szCs w:val="24"/>
          <w:lang w:eastAsia="ru-RU"/>
        </w:rPr>
        <w:t>Субподрядчику</w:t>
      </w:r>
      <w:r w:rsidRPr="00C902BB">
        <w:rPr>
          <w:rFonts w:ascii="Times New Roman" w:eastAsia="Times New Roman" w:hAnsi="Times New Roman" w:cs="Times New Roman"/>
          <w:sz w:val="24"/>
          <w:szCs w:val="24"/>
          <w:lang w:eastAsia="ru-RU"/>
        </w:rPr>
        <w:t xml:space="preserve"> известно о том, что </w:t>
      </w:r>
      <w:r w:rsidR="00742D7D" w:rsidRPr="00C902BB">
        <w:rPr>
          <w:rFonts w:ascii="Times New Roman" w:eastAsia="Times New Roman" w:hAnsi="Times New Roman" w:cs="Times New Roman"/>
          <w:sz w:val="24"/>
          <w:szCs w:val="24"/>
          <w:lang w:eastAsia="ru-RU"/>
        </w:rPr>
        <w:t>Подрядчик</w:t>
      </w:r>
      <w:r w:rsidRPr="00C902BB">
        <w:rPr>
          <w:rFonts w:ascii="Times New Roman" w:eastAsia="Times New Roman" w:hAnsi="Times New Roman" w:cs="Times New Roman"/>
          <w:sz w:val="24"/>
          <w:szCs w:val="24"/>
          <w:lang w:eastAsia="ru-RU"/>
        </w:rPr>
        <w:t xml:space="preserve"> реализует требования статьи 13.3. </w:t>
      </w:r>
      <w:proofErr w:type="gramStart"/>
      <w:r w:rsidRPr="00C902BB">
        <w:rPr>
          <w:rFonts w:ascii="Times New Roman" w:eastAsia="Times New Roman" w:hAnsi="Times New Roman" w:cs="Times New Roman"/>
          <w:sz w:val="24"/>
          <w:szCs w:val="24"/>
          <w:lang w:eastAsia="ru-RU"/>
        </w:rPr>
        <w:t>Федерального закона от 25,12.2008г.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№2086), включилось в «Реестр надежных партнеров», ведет Антикоррупционную политику и развивает не допускающую коррупционных проявлений культуру, ведет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roofErr w:type="gramEnd"/>
    </w:p>
    <w:p w14:paraId="5781F19D" w14:textId="27B9F954"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ab/>
        <w:t xml:space="preserve">Присоединение к Антикоррупционной хартии российского бизнеса свидетельствует о соответствии </w:t>
      </w:r>
      <w:r w:rsidR="00742D7D" w:rsidRPr="00C902BB">
        <w:rPr>
          <w:rFonts w:ascii="Times New Roman" w:eastAsia="Times New Roman" w:hAnsi="Times New Roman" w:cs="Times New Roman"/>
          <w:sz w:val="24"/>
          <w:szCs w:val="24"/>
          <w:lang w:eastAsia="ru-RU"/>
        </w:rPr>
        <w:t>Подрядчика</w:t>
      </w:r>
      <w:r w:rsidRPr="00C902BB">
        <w:rPr>
          <w:rFonts w:ascii="Times New Roman" w:eastAsia="Times New Roman" w:hAnsi="Times New Roman" w:cs="Times New Roman"/>
          <w:sz w:val="24"/>
          <w:szCs w:val="24"/>
          <w:lang w:eastAsia="ru-RU"/>
        </w:rPr>
        <w:t xml:space="preserve"> антикоррупционным требованиям международно-правовых стандартов.</w:t>
      </w:r>
    </w:p>
    <w:p w14:paraId="2F1F09E6" w14:textId="49AD9D21"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Разработка и принятие мер по предупреждению и противодействию коррупции,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w:t>
      </w:r>
    </w:p>
    <w:p w14:paraId="54CB8BAE" w14:textId="6BC48D5E"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15.12. Единая вертикально-интегрированная система в ПАО «</w:t>
      </w:r>
      <w:proofErr w:type="spellStart"/>
      <w:r w:rsidRPr="00C902BB">
        <w:rPr>
          <w:rFonts w:ascii="Times New Roman" w:eastAsia="Times New Roman" w:hAnsi="Times New Roman" w:cs="Times New Roman"/>
          <w:sz w:val="24"/>
          <w:szCs w:val="24"/>
          <w:lang w:eastAsia="ru-RU"/>
        </w:rPr>
        <w:t>Россети</w:t>
      </w:r>
      <w:proofErr w:type="spellEnd"/>
      <w:r w:rsidRPr="00C902BB">
        <w:rPr>
          <w:rFonts w:ascii="Times New Roman" w:eastAsia="Times New Roman" w:hAnsi="Times New Roman" w:cs="Times New Roman"/>
          <w:sz w:val="24"/>
          <w:szCs w:val="24"/>
          <w:lang w:eastAsia="ru-RU"/>
        </w:rPr>
        <w:t>» и ДХО ПАО «</w:t>
      </w:r>
      <w:proofErr w:type="spellStart"/>
      <w:r w:rsidRPr="00C902BB">
        <w:rPr>
          <w:rFonts w:ascii="Times New Roman" w:eastAsia="Times New Roman" w:hAnsi="Times New Roman" w:cs="Times New Roman"/>
          <w:sz w:val="24"/>
          <w:szCs w:val="24"/>
          <w:lang w:eastAsia="ru-RU"/>
        </w:rPr>
        <w:t>Россети</w:t>
      </w:r>
      <w:proofErr w:type="spellEnd"/>
      <w:r w:rsidRPr="00C902BB">
        <w:rPr>
          <w:rFonts w:ascii="Times New Roman" w:eastAsia="Times New Roman" w:hAnsi="Times New Roman" w:cs="Times New Roman"/>
          <w:sz w:val="24"/>
          <w:szCs w:val="24"/>
          <w:lang w:eastAsia="ru-RU"/>
        </w:rPr>
        <w:t>» по профилактике коррупционных и иных правонарушений отражена в Едином стратегическом документе - Антикоррупционной политике ОАО «</w:t>
      </w:r>
      <w:proofErr w:type="spellStart"/>
      <w:r w:rsidRPr="00C902BB">
        <w:rPr>
          <w:rFonts w:ascii="Times New Roman" w:eastAsia="Times New Roman" w:hAnsi="Times New Roman" w:cs="Times New Roman"/>
          <w:sz w:val="24"/>
          <w:szCs w:val="24"/>
          <w:lang w:eastAsia="ru-RU"/>
        </w:rPr>
        <w:t>Россети</w:t>
      </w:r>
      <w:proofErr w:type="spellEnd"/>
      <w:r w:rsidRPr="00C902BB">
        <w:rPr>
          <w:rFonts w:ascii="Times New Roman" w:eastAsia="Times New Roman" w:hAnsi="Times New Roman" w:cs="Times New Roman"/>
          <w:sz w:val="24"/>
          <w:szCs w:val="24"/>
          <w:lang w:eastAsia="ru-RU"/>
        </w:rPr>
        <w:t>» и ДЗО ОАО «</w:t>
      </w:r>
      <w:proofErr w:type="spellStart"/>
      <w:r w:rsidRPr="00C902BB">
        <w:rPr>
          <w:rFonts w:ascii="Times New Roman" w:eastAsia="Times New Roman" w:hAnsi="Times New Roman" w:cs="Times New Roman"/>
          <w:sz w:val="24"/>
          <w:szCs w:val="24"/>
          <w:lang w:eastAsia="ru-RU"/>
        </w:rPr>
        <w:t>Россети</w:t>
      </w:r>
      <w:proofErr w:type="spellEnd"/>
      <w:r w:rsidRPr="00C902BB">
        <w:rPr>
          <w:rFonts w:ascii="Times New Roman" w:eastAsia="Times New Roman" w:hAnsi="Times New Roman" w:cs="Times New Roman"/>
          <w:sz w:val="24"/>
          <w:szCs w:val="24"/>
          <w:lang w:eastAsia="ru-RU"/>
        </w:rPr>
        <w:t>» (далее - Антикоррупционная политика).</w:t>
      </w:r>
    </w:p>
    <w:p w14:paraId="1FBA64DC" w14:textId="21F137A3"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15.13. </w:t>
      </w:r>
      <w:r w:rsidR="00742D7D" w:rsidRPr="00C902BB">
        <w:rPr>
          <w:rFonts w:ascii="Times New Roman" w:eastAsia="Times New Roman" w:hAnsi="Times New Roman" w:cs="Times New Roman"/>
          <w:sz w:val="24"/>
          <w:szCs w:val="24"/>
          <w:lang w:eastAsia="ru-RU"/>
        </w:rPr>
        <w:t>Подрядчик</w:t>
      </w:r>
      <w:r w:rsidRPr="00C902BB">
        <w:rPr>
          <w:rFonts w:ascii="Times New Roman" w:eastAsia="Times New Roman" w:hAnsi="Times New Roman" w:cs="Times New Roman"/>
          <w:sz w:val="24"/>
          <w:szCs w:val="24"/>
          <w:lang w:eastAsia="ru-RU"/>
        </w:rPr>
        <w:t xml:space="preserve"> при взаимодействии с </w:t>
      </w:r>
      <w:r w:rsidR="00742D7D" w:rsidRPr="00C902BB">
        <w:rPr>
          <w:rFonts w:ascii="Times New Roman" w:eastAsia="Times New Roman" w:hAnsi="Times New Roman" w:cs="Times New Roman"/>
          <w:sz w:val="24"/>
          <w:szCs w:val="24"/>
          <w:lang w:eastAsia="ru-RU"/>
        </w:rPr>
        <w:t>Субподрядчиком</w:t>
      </w:r>
      <w:r w:rsidRPr="00C902BB">
        <w:rPr>
          <w:rFonts w:ascii="Times New Roman" w:eastAsia="Times New Roman" w:hAnsi="Times New Roman" w:cs="Times New Roman"/>
          <w:sz w:val="24"/>
          <w:szCs w:val="24"/>
          <w:lang w:eastAsia="ru-RU"/>
        </w:rPr>
        <w:t xml:space="preserve"> ориентированы на установление и сохранение деловых отношений, которые:</w:t>
      </w:r>
    </w:p>
    <w:p w14:paraId="4CBC0CCF" w14:textId="77777777"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поддерживают Антикоррупционную политику ПАО «</w:t>
      </w:r>
      <w:proofErr w:type="spellStart"/>
      <w:r w:rsidRPr="00C902BB">
        <w:rPr>
          <w:rFonts w:ascii="Times New Roman" w:eastAsia="Times New Roman" w:hAnsi="Times New Roman" w:cs="Times New Roman"/>
          <w:sz w:val="24"/>
          <w:szCs w:val="24"/>
          <w:lang w:eastAsia="ru-RU"/>
        </w:rPr>
        <w:t>Россети</w:t>
      </w:r>
      <w:proofErr w:type="spellEnd"/>
      <w:r w:rsidRPr="00C902BB">
        <w:rPr>
          <w:rFonts w:ascii="Times New Roman" w:eastAsia="Times New Roman" w:hAnsi="Times New Roman" w:cs="Times New Roman"/>
          <w:sz w:val="24"/>
          <w:szCs w:val="24"/>
          <w:lang w:eastAsia="ru-RU"/>
        </w:rPr>
        <w:t xml:space="preserve">» и ДХО </w:t>
      </w:r>
      <w:r w:rsidRPr="00C902BB">
        <w:rPr>
          <w:rFonts w:ascii="Times New Roman" w:eastAsia="Times New Roman" w:hAnsi="Times New Roman" w:cs="Times New Roman"/>
          <w:sz w:val="24"/>
          <w:szCs w:val="24"/>
          <w:lang w:eastAsia="ru-RU"/>
        </w:rPr>
        <w:br/>
        <w:t>ПАО «</w:t>
      </w:r>
      <w:proofErr w:type="spellStart"/>
      <w:r w:rsidRPr="00C902BB">
        <w:rPr>
          <w:rFonts w:ascii="Times New Roman" w:eastAsia="Times New Roman" w:hAnsi="Times New Roman" w:cs="Times New Roman"/>
          <w:sz w:val="24"/>
          <w:szCs w:val="24"/>
          <w:lang w:eastAsia="ru-RU"/>
        </w:rPr>
        <w:t>Россети</w:t>
      </w:r>
      <w:proofErr w:type="spellEnd"/>
      <w:r w:rsidRPr="00C902BB">
        <w:rPr>
          <w:rFonts w:ascii="Times New Roman" w:eastAsia="Times New Roman" w:hAnsi="Times New Roman" w:cs="Times New Roman"/>
          <w:sz w:val="24"/>
          <w:szCs w:val="24"/>
          <w:lang w:eastAsia="ru-RU"/>
        </w:rPr>
        <w:t>»;</w:t>
      </w:r>
    </w:p>
    <w:p w14:paraId="65444693" w14:textId="77777777"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 </w:t>
      </w:r>
      <w:r w:rsidRPr="00C902BB">
        <w:rPr>
          <w:rFonts w:ascii="Times New Roman" w:eastAsia="Times New Roman" w:hAnsi="Times New Roman" w:cs="Times New Roman"/>
          <w:sz w:val="24"/>
          <w:szCs w:val="24"/>
          <w:lang w:eastAsia="ru-RU"/>
        </w:rPr>
        <w:tab/>
      </w:r>
      <w:r w:rsidRPr="00C902BB">
        <w:rPr>
          <w:rFonts w:ascii="Times New Roman" w:eastAsia="Times New Roman" w:hAnsi="Times New Roman" w:cs="Times New Roman"/>
          <w:sz w:val="24"/>
          <w:szCs w:val="24"/>
          <w:lang w:eastAsia="ru-RU"/>
        </w:rPr>
        <w:tab/>
        <w:t>ведут деловые отношения в добросовестной и честной манере;</w:t>
      </w:r>
    </w:p>
    <w:p w14:paraId="07546C64" w14:textId="77777777"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 </w:t>
      </w:r>
      <w:r w:rsidRPr="00C902BB">
        <w:rPr>
          <w:rFonts w:ascii="Times New Roman" w:eastAsia="Times New Roman" w:hAnsi="Times New Roman" w:cs="Times New Roman"/>
          <w:sz w:val="24"/>
          <w:szCs w:val="24"/>
          <w:lang w:eastAsia="ru-RU"/>
        </w:rPr>
        <w:tab/>
        <w:t>заботятся о собственной репутации;</w:t>
      </w:r>
    </w:p>
    <w:p w14:paraId="4CCEFCE3" w14:textId="77777777"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w:t>
      </w:r>
      <w:r w:rsidRPr="00C902BB">
        <w:rPr>
          <w:rFonts w:ascii="Times New Roman" w:eastAsia="Times New Roman" w:hAnsi="Times New Roman" w:cs="Times New Roman"/>
          <w:sz w:val="24"/>
          <w:szCs w:val="24"/>
          <w:lang w:eastAsia="ru-RU"/>
        </w:rPr>
        <w:tab/>
        <w:t>демонстрируют поддержку высоким этическим стандартам;</w:t>
      </w:r>
    </w:p>
    <w:p w14:paraId="3BC87206" w14:textId="77777777"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w:t>
      </w:r>
      <w:r w:rsidRPr="00C902BB">
        <w:rPr>
          <w:rFonts w:ascii="Times New Roman" w:eastAsia="Times New Roman" w:hAnsi="Times New Roman" w:cs="Times New Roman"/>
          <w:sz w:val="24"/>
          <w:szCs w:val="24"/>
          <w:lang w:eastAsia="ru-RU"/>
        </w:rPr>
        <w:tab/>
        <w:t>реализуют собственные меры по противодействию коррупции;</w:t>
      </w:r>
    </w:p>
    <w:p w14:paraId="13CB16B1" w14:textId="77777777"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w:t>
      </w:r>
      <w:r w:rsidRPr="00C902BB">
        <w:rPr>
          <w:rFonts w:ascii="Times New Roman" w:eastAsia="Times New Roman" w:hAnsi="Times New Roman" w:cs="Times New Roman"/>
          <w:sz w:val="24"/>
          <w:szCs w:val="24"/>
          <w:lang w:eastAsia="ru-RU"/>
        </w:rPr>
        <w:tab/>
        <w:t>участвуют в коллективных антикоррупционных инициативах.</w:t>
      </w:r>
    </w:p>
    <w:p w14:paraId="713234DA" w14:textId="0536596F"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15.14. </w:t>
      </w:r>
      <w:proofErr w:type="gramStart"/>
      <w:r w:rsidR="00742D7D" w:rsidRPr="00C902BB">
        <w:rPr>
          <w:rFonts w:ascii="Times New Roman" w:eastAsia="Times New Roman" w:hAnsi="Times New Roman" w:cs="Times New Roman"/>
          <w:sz w:val="24"/>
          <w:szCs w:val="24"/>
          <w:lang w:eastAsia="ru-RU"/>
        </w:rPr>
        <w:t>Субподрядчик</w:t>
      </w:r>
      <w:r w:rsidRPr="00C902BB">
        <w:rPr>
          <w:rFonts w:ascii="Times New Roman" w:eastAsia="Times New Roman" w:hAnsi="Times New Roman" w:cs="Times New Roman"/>
          <w:sz w:val="24"/>
          <w:szCs w:val="24"/>
          <w:lang w:eastAsia="ru-RU"/>
        </w:rPr>
        <w:t xml:space="preserve"> настоящим подтверждает, что он ознакомился с Антикоррупционной хартией российского бизнеса и Антикоррупционной политикой, представленных в разделе «Антикоррупционная </w:t>
      </w:r>
      <w:r w:rsidR="007E2A46">
        <w:rPr>
          <w:rFonts w:ascii="Times New Roman" w:eastAsia="Times New Roman" w:hAnsi="Times New Roman" w:cs="Times New Roman"/>
          <w:sz w:val="24"/>
          <w:szCs w:val="24"/>
          <w:lang w:eastAsia="ru-RU"/>
        </w:rPr>
        <w:t xml:space="preserve">политика» на официальном сайте </w:t>
      </w:r>
      <w:r w:rsidRPr="00C902BB">
        <w:rPr>
          <w:rFonts w:ascii="Times New Roman" w:eastAsia="Times New Roman" w:hAnsi="Times New Roman" w:cs="Times New Roman"/>
          <w:sz w:val="24"/>
          <w:szCs w:val="24"/>
          <w:lang w:eastAsia="ru-RU"/>
        </w:rPr>
        <w:t>АО «</w:t>
      </w:r>
      <w:proofErr w:type="spellStart"/>
      <w:r w:rsidRPr="00C902BB">
        <w:rPr>
          <w:rFonts w:ascii="Times New Roman" w:eastAsia="Times New Roman" w:hAnsi="Times New Roman" w:cs="Times New Roman"/>
          <w:sz w:val="24"/>
          <w:szCs w:val="24"/>
          <w:lang w:eastAsia="ru-RU"/>
        </w:rPr>
        <w:t>Екатеринбургэнергосбыт</w:t>
      </w:r>
      <w:proofErr w:type="spellEnd"/>
      <w:r w:rsidRPr="00C902BB">
        <w:rPr>
          <w:rFonts w:ascii="Times New Roman" w:eastAsia="Times New Roman" w:hAnsi="Times New Roman" w:cs="Times New Roman"/>
          <w:sz w:val="24"/>
          <w:szCs w:val="24"/>
          <w:lang w:eastAsia="ru-RU"/>
        </w:rPr>
        <w:t xml:space="preserve">» по адресу: </w:t>
      </w:r>
      <w:hyperlink r:id="rId10" w:history="1">
        <w:r w:rsidRPr="00C902BB">
          <w:rPr>
            <w:rFonts w:ascii="Times New Roman" w:eastAsia="Times New Roman" w:hAnsi="Times New Roman" w:cs="Times New Roman"/>
            <w:sz w:val="24"/>
            <w:szCs w:val="24"/>
            <w:lang w:eastAsia="ru-RU"/>
          </w:rPr>
          <w:t>http://www.eens.ru/o_kompanii/dokumenty/</w:t>
        </w:r>
      </w:hyperlink>
      <w:r w:rsidRPr="00C902BB">
        <w:rPr>
          <w:rFonts w:ascii="Times New Roman" w:eastAsia="Times New Roman" w:hAnsi="Times New Roman" w:cs="Times New Roman"/>
          <w:sz w:val="24"/>
          <w:szCs w:val="24"/>
          <w:lang w:eastAsia="ru-RU"/>
        </w:rPr>
        <w:t xml:space="preserve">/, удостоверяет, что он полностью принимает положения Антикоррупционной политики, и обязуется обеспечивать соблюдения требований Антикоррупционной политики, как со своей стороны, так и со стороны аффилированных с ним </w:t>
      </w:r>
      <w:r w:rsidRPr="00C902BB">
        <w:rPr>
          <w:rFonts w:ascii="Times New Roman" w:eastAsia="Times New Roman" w:hAnsi="Times New Roman" w:cs="Times New Roman"/>
          <w:sz w:val="24"/>
          <w:szCs w:val="24"/>
          <w:lang w:eastAsia="ru-RU"/>
        </w:rPr>
        <w:lastRenderedPageBreak/>
        <w:t>физических</w:t>
      </w:r>
      <w:proofErr w:type="gramEnd"/>
      <w:r w:rsidRPr="00C902BB">
        <w:rPr>
          <w:rFonts w:ascii="Times New Roman" w:eastAsia="Times New Roman" w:hAnsi="Times New Roman" w:cs="Times New Roman"/>
          <w:sz w:val="24"/>
          <w:szCs w:val="24"/>
          <w:lang w:eastAsia="ru-RU"/>
        </w:rPr>
        <w:t xml:space="preserve"> и юридических лиц, действующих по настоящему договору, включая без ограничений собственников, должностных лиц, работников или посредников.</w:t>
      </w:r>
    </w:p>
    <w:p w14:paraId="2E228403" w14:textId="40C4B711"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15.15. </w:t>
      </w:r>
      <w:proofErr w:type="gramStart"/>
      <w:r w:rsidRPr="00C902BB">
        <w:rPr>
          <w:rFonts w:ascii="Times New Roman" w:eastAsia="Times New Roman" w:hAnsi="Times New Roman" w:cs="Times New Roman"/>
          <w:sz w:val="24"/>
          <w:szCs w:val="24"/>
          <w:lang w:eastAsia="ru-RU"/>
        </w:rPr>
        <w:t xml:space="preserve">При исполнении своих обязательств по настоящему Договору, </w:t>
      </w:r>
      <w:r w:rsidR="00742D7D" w:rsidRPr="00C902BB">
        <w:rPr>
          <w:rFonts w:ascii="Times New Roman" w:eastAsia="Times New Roman" w:hAnsi="Times New Roman" w:cs="Times New Roman"/>
          <w:sz w:val="24"/>
          <w:szCs w:val="24"/>
          <w:lang w:eastAsia="ru-RU"/>
        </w:rPr>
        <w:t>Субподрядчик</w:t>
      </w:r>
      <w:r w:rsidRPr="00C902BB">
        <w:rPr>
          <w:rFonts w:ascii="Times New Roman" w:eastAsia="Times New Roman" w:hAnsi="Times New Roman" w:cs="Times New Roman"/>
          <w:sz w:val="24"/>
          <w:szCs w:val="24"/>
          <w:lang w:eastAsia="ru-RU"/>
        </w:rPr>
        <w:t xml:space="preserve"> и </w:t>
      </w:r>
      <w:r w:rsidR="00742D7D" w:rsidRPr="00C902BB">
        <w:rPr>
          <w:rFonts w:ascii="Times New Roman" w:eastAsia="Times New Roman" w:hAnsi="Times New Roman" w:cs="Times New Roman"/>
          <w:sz w:val="24"/>
          <w:szCs w:val="24"/>
          <w:lang w:eastAsia="ru-RU"/>
        </w:rPr>
        <w:t>Подрядчик</w:t>
      </w:r>
      <w:r w:rsidRPr="00C902BB">
        <w:rPr>
          <w:rFonts w:ascii="Times New Roman" w:eastAsia="Times New Roman" w:hAnsi="Times New Roman" w:cs="Times New Roman"/>
          <w:sz w:val="24"/>
          <w:szCs w:val="24"/>
          <w:lang w:eastAsia="ru-RU"/>
        </w:rPr>
        <w:t xml:space="preserve">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7D2F2175" w14:textId="560D96FF"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15.16. </w:t>
      </w:r>
      <w:proofErr w:type="gramStart"/>
      <w:r w:rsidRPr="00C902BB">
        <w:rPr>
          <w:rFonts w:ascii="Times New Roman" w:eastAsia="Times New Roman" w:hAnsi="Times New Roman" w:cs="Times New Roman"/>
          <w:sz w:val="24"/>
          <w:szCs w:val="24"/>
          <w:lang w:eastAsia="ru-RU"/>
        </w:rPr>
        <w:t xml:space="preserve">При исполнении своих обязательств по настоящему договору, </w:t>
      </w:r>
      <w:r w:rsidR="00742D7D" w:rsidRPr="00C902BB">
        <w:rPr>
          <w:rFonts w:ascii="Times New Roman" w:eastAsia="Times New Roman" w:hAnsi="Times New Roman" w:cs="Times New Roman"/>
          <w:sz w:val="24"/>
          <w:szCs w:val="24"/>
          <w:lang w:eastAsia="ru-RU"/>
        </w:rPr>
        <w:t>Субподрядчик</w:t>
      </w:r>
      <w:r w:rsidRPr="00C902BB">
        <w:rPr>
          <w:rFonts w:ascii="Times New Roman" w:eastAsia="Times New Roman" w:hAnsi="Times New Roman" w:cs="Times New Roman"/>
          <w:sz w:val="24"/>
          <w:szCs w:val="24"/>
          <w:lang w:eastAsia="ru-RU"/>
        </w:rPr>
        <w:t xml:space="preserve"> и </w:t>
      </w:r>
      <w:r w:rsidR="00742D7D" w:rsidRPr="00C902BB">
        <w:rPr>
          <w:rFonts w:ascii="Times New Roman" w:eastAsia="Times New Roman" w:hAnsi="Times New Roman" w:cs="Times New Roman"/>
          <w:sz w:val="24"/>
          <w:szCs w:val="24"/>
          <w:lang w:eastAsia="ru-RU"/>
        </w:rPr>
        <w:t>Подрядчик</w:t>
      </w:r>
      <w:r w:rsidRPr="00C902BB">
        <w:rPr>
          <w:rFonts w:ascii="Times New Roman" w:eastAsia="Times New Roman" w:hAnsi="Times New Roman" w:cs="Times New Roman"/>
          <w:sz w:val="24"/>
          <w:szCs w:val="24"/>
          <w:lang w:eastAsia="ru-RU"/>
        </w:rPr>
        <w:t>, их аффилированные лица, работники или посредники не осуществляют действия, квалифицируемые применимым законодательством, как дача (ст.291 УК РФ)/получение (ст.290 УК РФ) взятки, посредничество во взяточничестве (ст.291.1 УК РФ), коммерческий подкуп (ст.204 УК РФ), злоупотребление полномочиями (ст.201 УК РФ), незаконное вознаграждение от имени юридического лица (ст</w:t>
      </w:r>
      <w:proofErr w:type="gramEnd"/>
      <w:r w:rsidRPr="00C902BB">
        <w:rPr>
          <w:rFonts w:ascii="Times New Roman" w:eastAsia="Times New Roman" w:hAnsi="Times New Roman" w:cs="Times New Roman"/>
          <w:sz w:val="24"/>
          <w:szCs w:val="24"/>
          <w:lang w:eastAsia="ru-RU"/>
        </w:rPr>
        <w:t>.</w:t>
      </w:r>
      <w:proofErr w:type="gramStart"/>
      <w:r w:rsidRPr="00C902BB">
        <w:rPr>
          <w:rFonts w:ascii="Times New Roman" w:eastAsia="Times New Roman" w:hAnsi="Times New Roman" w:cs="Times New Roman"/>
          <w:sz w:val="24"/>
          <w:szCs w:val="24"/>
          <w:lang w:eastAsia="ru-RU"/>
        </w:rPr>
        <w:t xml:space="preserve">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(ст.19.29 </w:t>
      </w:r>
      <w:proofErr w:type="spellStart"/>
      <w:r w:rsidRPr="00C902BB">
        <w:rPr>
          <w:rFonts w:ascii="Times New Roman" w:eastAsia="Times New Roman" w:hAnsi="Times New Roman" w:cs="Times New Roman"/>
          <w:sz w:val="24"/>
          <w:szCs w:val="24"/>
          <w:lang w:eastAsia="ru-RU"/>
        </w:rPr>
        <w:t>КоАКП</w:t>
      </w:r>
      <w:proofErr w:type="spellEnd"/>
      <w:r w:rsidRPr="00C902BB">
        <w:rPr>
          <w:rFonts w:ascii="Times New Roman" w:eastAsia="Times New Roman" w:hAnsi="Times New Roman" w:cs="Times New Roman"/>
          <w:sz w:val="24"/>
          <w:szCs w:val="24"/>
          <w:lang w:eastAsia="ru-RU"/>
        </w:rPr>
        <w:t xml:space="preserve">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roofErr w:type="gramEnd"/>
    </w:p>
    <w:p w14:paraId="14237274" w14:textId="156BB95D"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15.17. </w:t>
      </w:r>
      <w:proofErr w:type="gramStart"/>
      <w:r w:rsidR="00742D7D" w:rsidRPr="00C902BB">
        <w:rPr>
          <w:rFonts w:ascii="Times New Roman" w:eastAsia="Times New Roman" w:hAnsi="Times New Roman" w:cs="Times New Roman"/>
          <w:sz w:val="24"/>
          <w:szCs w:val="24"/>
          <w:lang w:eastAsia="ru-RU"/>
        </w:rPr>
        <w:t>Субподрядчик</w:t>
      </w:r>
      <w:r w:rsidRPr="00C902BB">
        <w:rPr>
          <w:rFonts w:ascii="Times New Roman" w:eastAsia="Times New Roman" w:hAnsi="Times New Roman" w:cs="Times New Roman"/>
          <w:sz w:val="24"/>
          <w:szCs w:val="24"/>
          <w:lang w:eastAsia="ru-RU"/>
        </w:rPr>
        <w:t xml:space="preserve"> и </w:t>
      </w:r>
      <w:r w:rsidR="00742D7D" w:rsidRPr="00C902BB">
        <w:rPr>
          <w:rFonts w:ascii="Times New Roman" w:eastAsia="Times New Roman" w:hAnsi="Times New Roman" w:cs="Times New Roman"/>
          <w:sz w:val="24"/>
          <w:szCs w:val="24"/>
          <w:lang w:eastAsia="ru-RU"/>
        </w:rPr>
        <w:t>Подрядчик</w:t>
      </w:r>
      <w:r w:rsidRPr="00C902BB">
        <w:rPr>
          <w:rFonts w:ascii="Times New Roman" w:eastAsia="Times New Roman" w:hAnsi="Times New Roman" w:cs="Times New Roman"/>
          <w:sz w:val="24"/>
          <w:szCs w:val="24"/>
          <w:lang w:eastAsia="ru-RU"/>
        </w:rPr>
        <w:t xml:space="preserve">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r w:rsidR="00742D7D" w:rsidRPr="00C902BB">
        <w:rPr>
          <w:rFonts w:ascii="Times New Roman" w:eastAsia="Times New Roman" w:hAnsi="Times New Roman" w:cs="Times New Roman"/>
          <w:sz w:val="24"/>
          <w:szCs w:val="24"/>
          <w:lang w:eastAsia="ru-RU"/>
        </w:rPr>
        <w:t>Субподрядчика</w:t>
      </w:r>
      <w:r w:rsidRPr="00C902BB">
        <w:rPr>
          <w:rFonts w:ascii="Times New Roman" w:eastAsia="Times New Roman" w:hAnsi="Times New Roman" w:cs="Times New Roman"/>
          <w:sz w:val="24"/>
          <w:szCs w:val="24"/>
          <w:lang w:eastAsia="ru-RU"/>
        </w:rPr>
        <w:t xml:space="preserve"> и </w:t>
      </w:r>
      <w:r w:rsidR="00742D7D" w:rsidRPr="00C902BB">
        <w:rPr>
          <w:rFonts w:ascii="Times New Roman" w:eastAsia="Times New Roman" w:hAnsi="Times New Roman" w:cs="Times New Roman"/>
          <w:sz w:val="24"/>
          <w:szCs w:val="24"/>
          <w:lang w:eastAsia="ru-RU"/>
        </w:rPr>
        <w:t>Подрядчика</w:t>
      </w:r>
      <w:r w:rsidRPr="00C902BB">
        <w:rPr>
          <w:rFonts w:ascii="Times New Roman" w:eastAsia="Times New Roman" w:hAnsi="Times New Roman" w:cs="Times New Roman"/>
          <w:sz w:val="24"/>
          <w:szCs w:val="24"/>
          <w:lang w:eastAsia="ru-RU"/>
        </w:rPr>
        <w:t>).</w:t>
      </w:r>
      <w:proofErr w:type="gramEnd"/>
    </w:p>
    <w:p w14:paraId="2EEA83AA" w14:textId="4410D3F6"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15.18. Под действиями работника, осуществляемыми в пользу стимулирующей его стороны (</w:t>
      </w:r>
      <w:r w:rsidR="00742D7D" w:rsidRPr="00C902BB">
        <w:rPr>
          <w:rFonts w:ascii="Times New Roman" w:eastAsia="Times New Roman" w:hAnsi="Times New Roman" w:cs="Times New Roman"/>
          <w:sz w:val="24"/>
          <w:szCs w:val="24"/>
          <w:lang w:eastAsia="ru-RU"/>
        </w:rPr>
        <w:t>Субподрядчика</w:t>
      </w:r>
      <w:r w:rsidRPr="00C902BB">
        <w:rPr>
          <w:rFonts w:ascii="Times New Roman" w:eastAsia="Times New Roman" w:hAnsi="Times New Roman" w:cs="Times New Roman"/>
          <w:sz w:val="24"/>
          <w:szCs w:val="24"/>
          <w:lang w:eastAsia="ru-RU"/>
        </w:rPr>
        <w:t xml:space="preserve"> или </w:t>
      </w:r>
      <w:r w:rsidR="00742D7D" w:rsidRPr="00C902BB">
        <w:rPr>
          <w:rFonts w:ascii="Times New Roman" w:eastAsia="Times New Roman" w:hAnsi="Times New Roman" w:cs="Times New Roman"/>
          <w:sz w:val="24"/>
          <w:szCs w:val="24"/>
          <w:lang w:eastAsia="ru-RU"/>
        </w:rPr>
        <w:t>Подрядчика</w:t>
      </w:r>
      <w:r w:rsidRPr="00C902BB">
        <w:rPr>
          <w:rFonts w:ascii="Times New Roman" w:eastAsia="Times New Roman" w:hAnsi="Times New Roman" w:cs="Times New Roman"/>
          <w:sz w:val="24"/>
          <w:szCs w:val="24"/>
          <w:lang w:eastAsia="ru-RU"/>
        </w:rPr>
        <w:t xml:space="preserve">), понимаются: </w:t>
      </w:r>
    </w:p>
    <w:p w14:paraId="75C9DB15" w14:textId="77777777"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 </w:t>
      </w:r>
      <w:r w:rsidRPr="00C902BB">
        <w:rPr>
          <w:rFonts w:ascii="Times New Roman" w:eastAsia="Times New Roman" w:hAnsi="Times New Roman" w:cs="Times New Roman"/>
          <w:sz w:val="24"/>
          <w:szCs w:val="24"/>
          <w:lang w:eastAsia="ru-RU"/>
        </w:rPr>
        <w:tab/>
        <w:t>предоставление неоправданных преимуществ по сравнению с другими контрагентами;</w:t>
      </w:r>
    </w:p>
    <w:p w14:paraId="5BE6BC06" w14:textId="77777777"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 </w:t>
      </w:r>
      <w:r w:rsidRPr="00C902BB">
        <w:rPr>
          <w:rFonts w:ascii="Times New Roman" w:eastAsia="Times New Roman" w:hAnsi="Times New Roman" w:cs="Times New Roman"/>
          <w:sz w:val="24"/>
          <w:szCs w:val="24"/>
          <w:lang w:eastAsia="ru-RU"/>
        </w:rPr>
        <w:tab/>
        <w:t>предоставление каких-либо гарантий;</w:t>
      </w:r>
    </w:p>
    <w:p w14:paraId="3DC814B6" w14:textId="77777777"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 </w:t>
      </w:r>
      <w:r w:rsidRPr="00C902BB">
        <w:rPr>
          <w:rFonts w:ascii="Times New Roman" w:eastAsia="Times New Roman" w:hAnsi="Times New Roman" w:cs="Times New Roman"/>
          <w:sz w:val="24"/>
          <w:szCs w:val="24"/>
          <w:lang w:eastAsia="ru-RU"/>
        </w:rPr>
        <w:tab/>
        <w:t>ускорение существующих процедур;</w:t>
      </w:r>
    </w:p>
    <w:p w14:paraId="3FCF5E7D" w14:textId="5DE1F755"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 </w:t>
      </w:r>
      <w:r w:rsidRPr="00C902BB">
        <w:rPr>
          <w:rFonts w:ascii="Times New Roman" w:eastAsia="Times New Roman" w:hAnsi="Times New Roman" w:cs="Times New Roman"/>
          <w:sz w:val="24"/>
          <w:szCs w:val="24"/>
          <w:lang w:eastAsia="ru-RU"/>
        </w:rPr>
        <w:tab/>
        <w:t xml:space="preserve">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w:t>
      </w:r>
      <w:r w:rsidR="00742D7D" w:rsidRPr="00C902BB">
        <w:rPr>
          <w:rFonts w:ascii="Times New Roman" w:eastAsia="Times New Roman" w:hAnsi="Times New Roman" w:cs="Times New Roman"/>
          <w:sz w:val="24"/>
          <w:szCs w:val="24"/>
          <w:lang w:eastAsia="ru-RU"/>
        </w:rPr>
        <w:t>Субподрядчиком</w:t>
      </w:r>
      <w:r w:rsidRPr="00C902BB">
        <w:rPr>
          <w:rFonts w:ascii="Times New Roman" w:eastAsia="Times New Roman" w:hAnsi="Times New Roman" w:cs="Times New Roman"/>
          <w:sz w:val="24"/>
          <w:szCs w:val="24"/>
          <w:lang w:eastAsia="ru-RU"/>
        </w:rPr>
        <w:t xml:space="preserve"> и </w:t>
      </w:r>
      <w:r w:rsidR="00742D7D" w:rsidRPr="00C902BB">
        <w:rPr>
          <w:rFonts w:ascii="Times New Roman" w:eastAsia="Times New Roman" w:hAnsi="Times New Roman" w:cs="Times New Roman"/>
          <w:sz w:val="24"/>
          <w:szCs w:val="24"/>
          <w:lang w:eastAsia="ru-RU"/>
        </w:rPr>
        <w:t>Подрядчиком</w:t>
      </w:r>
      <w:r w:rsidRPr="00C902BB">
        <w:rPr>
          <w:rFonts w:ascii="Times New Roman" w:eastAsia="Times New Roman" w:hAnsi="Times New Roman" w:cs="Times New Roman"/>
          <w:sz w:val="24"/>
          <w:szCs w:val="24"/>
          <w:lang w:eastAsia="ru-RU"/>
        </w:rPr>
        <w:t>.</w:t>
      </w:r>
    </w:p>
    <w:p w14:paraId="1168A91F" w14:textId="177DD322"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15.19. В случае возникновения у </w:t>
      </w:r>
      <w:r w:rsidR="00742D7D" w:rsidRPr="00C902BB">
        <w:rPr>
          <w:rFonts w:ascii="Times New Roman" w:eastAsia="Times New Roman" w:hAnsi="Times New Roman" w:cs="Times New Roman"/>
          <w:sz w:val="24"/>
          <w:szCs w:val="24"/>
          <w:lang w:eastAsia="ru-RU"/>
        </w:rPr>
        <w:t>Субподрядчика</w:t>
      </w:r>
      <w:r w:rsidRPr="00C902BB">
        <w:rPr>
          <w:rFonts w:ascii="Times New Roman" w:eastAsia="Times New Roman" w:hAnsi="Times New Roman" w:cs="Times New Roman"/>
          <w:sz w:val="24"/>
          <w:szCs w:val="24"/>
          <w:lang w:eastAsia="ru-RU"/>
        </w:rPr>
        <w:t xml:space="preserve"> и/или </w:t>
      </w:r>
      <w:r w:rsidR="00742D7D" w:rsidRPr="00C902BB">
        <w:rPr>
          <w:rFonts w:ascii="Times New Roman" w:eastAsia="Times New Roman" w:hAnsi="Times New Roman" w:cs="Times New Roman"/>
          <w:sz w:val="24"/>
          <w:szCs w:val="24"/>
          <w:lang w:eastAsia="ru-RU"/>
        </w:rPr>
        <w:t>Подрядчика</w:t>
      </w:r>
      <w:r w:rsidRPr="00C902BB">
        <w:rPr>
          <w:rFonts w:ascii="Times New Roman" w:eastAsia="Times New Roman" w:hAnsi="Times New Roman" w:cs="Times New Roman"/>
          <w:sz w:val="24"/>
          <w:szCs w:val="24"/>
          <w:lang w:eastAsia="ru-RU"/>
        </w:rPr>
        <w:t xml:space="preserve"> подозрений, что произошло или может произойти нарушение каких-либо положений пунктов </w:t>
      </w:r>
      <w:r w:rsidR="00742D7D" w:rsidRPr="00C902BB">
        <w:rPr>
          <w:rFonts w:ascii="Times New Roman" w:eastAsia="Times New Roman" w:hAnsi="Times New Roman" w:cs="Times New Roman"/>
          <w:sz w:val="24"/>
          <w:szCs w:val="24"/>
          <w:lang w:eastAsia="ru-RU"/>
        </w:rPr>
        <w:t>1</w:t>
      </w:r>
      <w:r w:rsidRPr="00C902BB">
        <w:rPr>
          <w:rFonts w:ascii="Times New Roman" w:eastAsia="Times New Roman" w:hAnsi="Times New Roman" w:cs="Times New Roman"/>
          <w:sz w:val="24"/>
          <w:szCs w:val="24"/>
          <w:lang w:eastAsia="ru-RU"/>
        </w:rPr>
        <w:t>5.</w:t>
      </w:r>
      <w:r w:rsidR="00742D7D" w:rsidRPr="00C902BB">
        <w:rPr>
          <w:rFonts w:ascii="Times New Roman" w:eastAsia="Times New Roman" w:hAnsi="Times New Roman" w:cs="Times New Roman"/>
          <w:sz w:val="24"/>
          <w:szCs w:val="24"/>
          <w:lang w:eastAsia="ru-RU"/>
        </w:rPr>
        <w:t>15</w:t>
      </w:r>
      <w:r w:rsidRPr="00C902BB">
        <w:rPr>
          <w:rFonts w:ascii="Times New Roman" w:eastAsia="Times New Roman" w:hAnsi="Times New Roman" w:cs="Times New Roman"/>
          <w:sz w:val="24"/>
          <w:szCs w:val="24"/>
          <w:lang w:eastAsia="ru-RU"/>
        </w:rPr>
        <w:t xml:space="preserve">. – </w:t>
      </w:r>
      <w:r w:rsidR="00742D7D" w:rsidRPr="00C902BB">
        <w:rPr>
          <w:rFonts w:ascii="Times New Roman" w:eastAsia="Times New Roman" w:hAnsi="Times New Roman" w:cs="Times New Roman"/>
          <w:sz w:val="24"/>
          <w:szCs w:val="24"/>
          <w:lang w:eastAsia="ru-RU"/>
        </w:rPr>
        <w:t>1</w:t>
      </w:r>
      <w:r w:rsidRPr="00C902BB">
        <w:rPr>
          <w:rFonts w:ascii="Times New Roman" w:eastAsia="Times New Roman" w:hAnsi="Times New Roman" w:cs="Times New Roman"/>
          <w:sz w:val="24"/>
          <w:szCs w:val="24"/>
          <w:lang w:eastAsia="ru-RU"/>
        </w:rPr>
        <w:t>5.1</w:t>
      </w:r>
      <w:r w:rsidR="00742D7D" w:rsidRPr="00C902BB">
        <w:rPr>
          <w:rFonts w:ascii="Times New Roman" w:eastAsia="Times New Roman" w:hAnsi="Times New Roman" w:cs="Times New Roman"/>
          <w:sz w:val="24"/>
          <w:szCs w:val="24"/>
          <w:lang w:eastAsia="ru-RU"/>
        </w:rPr>
        <w:t>8</w:t>
      </w:r>
      <w:r w:rsidRPr="00C902BB">
        <w:rPr>
          <w:rFonts w:ascii="Times New Roman" w:eastAsia="Times New Roman" w:hAnsi="Times New Roman" w:cs="Times New Roman"/>
          <w:sz w:val="24"/>
          <w:szCs w:val="24"/>
          <w:lang w:eastAsia="ru-RU"/>
        </w:rPr>
        <w:t xml:space="preserve">. настоящего договора, </w:t>
      </w:r>
      <w:r w:rsidR="00742D7D" w:rsidRPr="00C902BB">
        <w:rPr>
          <w:rFonts w:ascii="Times New Roman" w:eastAsia="Times New Roman" w:hAnsi="Times New Roman" w:cs="Times New Roman"/>
          <w:sz w:val="24"/>
          <w:szCs w:val="24"/>
          <w:lang w:eastAsia="ru-RU"/>
        </w:rPr>
        <w:t>Субподрядчик</w:t>
      </w:r>
      <w:r w:rsidRPr="00C902BB">
        <w:rPr>
          <w:rFonts w:ascii="Times New Roman" w:eastAsia="Times New Roman" w:hAnsi="Times New Roman" w:cs="Times New Roman"/>
          <w:sz w:val="24"/>
          <w:szCs w:val="24"/>
          <w:lang w:eastAsia="ru-RU"/>
        </w:rPr>
        <w:t xml:space="preserve"> и/или </w:t>
      </w:r>
      <w:r w:rsidR="00742D7D" w:rsidRPr="00C902BB">
        <w:rPr>
          <w:rFonts w:ascii="Times New Roman" w:eastAsia="Times New Roman" w:hAnsi="Times New Roman" w:cs="Times New Roman"/>
          <w:sz w:val="24"/>
          <w:szCs w:val="24"/>
          <w:lang w:eastAsia="ru-RU"/>
        </w:rPr>
        <w:t>Подрядчик</w:t>
      </w:r>
      <w:r w:rsidRPr="00C902BB">
        <w:rPr>
          <w:rFonts w:ascii="Times New Roman" w:eastAsia="Times New Roman" w:hAnsi="Times New Roman" w:cs="Times New Roman"/>
          <w:sz w:val="24"/>
          <w:szCs w:val="24"/>
          <w:lang w:eastAsia="ru-RU"/>
        </w:rPr>
        <w:t xml:space="preserve"> обязуется уведомить другую Сторону в письменной форме. После письменного уведомления, </w:t>
      </w:r>
      <w:r w:rsidR="00742D7D" w:rsidRPr="00C902BB">
        <w:rPr>
          <w:rFonts w:ascii="Times New Roman" w:eastAsia="Times New Roman" w:hAnsi="Times New Roman" w:cs="Times New Roman"/>
          <w:sz w:val="24"/>
          <w:szCs w:val="24"/>
          <w:lang w:eastAsia="ru-RU"/>
        </w:rPr>
        <w:t>Субподрядчик</w:t>
      </w:r>
      <w:r w:rsidRPr="00C902BB">
        <w:rPr>
          <w:rFonts w:ascii="Times New Roman" w:eastAsia="Times New Roman" w:hAnsi="Times New Roman" w:cs="Times New Roman"/>
          <w:sz w:val="24"/>
          <w:szCs w:val="24"/>
          <w:lang w:eastAsia="ru-RU"/>
        </w:rPr>
        <w:t xml:space="preserve"> и/или </w:t>
      </w:r>
      <w:r w:rsidR="00742D7D" w:rsidRPr="00C902BB">
        <w:rPr>
          <w:rFonts w:ascii="Times New Roman" w:eastAsia="Times New Roman" w:hAnsi="Times New Roman" w:cs="Times New Roman"/>
          <w:sz w:val="24"/>
          <w:szCs w:val="24"/>
          <w:lang w:eastAsia="ru-RU"/>
        </w:rPr>
        <w:t>Подрядчик</w:t>
      </w:r>
      <w:r w:rsidRPr="00C902BB">
        <w:rPr>
          <w:rFonts w:ascii="Times New Roman" w:eastAsia="Times New Roman" w:hAnsi="Times New Roman" w:cs="Times New Roman"/>
          <w:sz w:val="24"/>
          <w:szCs w:val="24"/>
          <w:lang w:eastAsia="ru-RU"/>
        </w:rPr>
        <w:t xml:space="preserve">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902BB">
        <w:rPr>
          <w:rFonts w:ascii="Times New Roman" w:eastAsia="Times New Roman" w:hAnsi="Times New Roman" w:cs="Times New Roman"/>
          <w:sz w:val="24"/>
          <w:szCs w:val="24"/>
          <w:lang w:eastAsia="ru-RU"/>
        </w:rPr>
        <w:t>с даты направления</w:t>
      </w:r>
      <w:proofErr w:type="gramEnd"/>
      <w:r w:rsidRPr="00C902BB">
        <w:rPr>
          <w:rFonts w:ascii="Times New Roman" w:eastAsia="Times New Roman" w:hAnsi="Times New Roman" w:cs="Times New Roman"/>
          <w:sz w:val="24"/>
          <w:szCs w:val="24"/>
          <w:lang w:eastAsia="ru-RU"/>
        </w:rPr>
        <w:t xml:space="preserve"> письменного уведомления.</w:t>
      </w:r>
    </w:p>
    <w:p w14:paraId="772CB737" w14:textId="51371EA4"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15.20. В письменном уведомлении </w:t>
      </w:r>
      <w:r w:rsidR="00742D7D" w:rsidRPr="00C902BB">
        <w:rPr>
          <w:rFonts w:ascii="Times New Roman" w:eastAsia="Times New Roman" w:hAnsi="Times New Roman" w:cs="Times New Roman"/>
          <w:sz w:val="24"/>
          <w:szCs w:val="24"/>
          <w:lang w:eastAsia="ru-RU"/>
        </w:rPr>
        <w:t>Субподрядчик</w:t>
      </w:r>
      <w:r w:rsidRPr="00C902BB">
        <w:rPr>
          <w:rFonts w:ascii="Times New Roman" w:eastAsia="Times New Roman" w:hAnsi="Times New Roman" w:cs="Times New Roman"/>
          <w:sz w:val="24"/>
          <w:szCs w:val="24"/>
          <w:lang w:eastAsia="ru-RU"/>
        </w:rPr>
        <w:t xml:space="preserve"> и/или </w:t>
      </w:r>
      <w:r w:rsidR="00742D7D" w:rsidRPr="00C902BB">
        <w:rPr>
          <w:rFonts w:ascii="Times New Roman" w:eastAsia="Times New Roman" w:hAnsi="Times New Roman" w:cs="Times New Roman"/>
          <w:sz w:val="24"/>
          <w:szCs w:val="24"/>
          <w:lang w:eastAsia="ru-RU"/>
        </w:rPr>
        <w:t>Подрядчик</w:t>
      </w:r>
      <w:r w:rsidRPr="00C902BB">
        <w:rPr>
          <w:rFonts w:ascii="Times New Roman" w:eastAsia="Times New Roman" w:hAnsi="Times New Roman" w:cs="Times New Roman"/>
          <w:sz w:val="24"/>
          <w:szCs w:val="24"/>
          <w:lang w:eastAsia="ru-RU"/>
        </w:rPr>
        <w:t xml:space="preserve"> обязаны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w:t>
      </w:r>
      <w:r w:rsidR="00185731" w:rsidRPr="00C902BB">
        <w:rPr>
          <w:rFonts w:ascii="Times New Roman" w:eastAsia="Times New Roman" w:hAnsi="Times New Roman" w:cs="Times New Roman"/>
          <w:sz w:val="24"/>
          <w:szCs w:val="24"/>
          <w:lang w:eastAsia="ru-RU"/>
        </w:rPr>
        <w:t>1</w:t>
      </w:r>
      <w:r w:rsidRPr="00C902BB">
        <w:rPr>
          <w:rFonts w:ascii="Times New Roman" w:eastAsia="Times New Roman" w:hAnsi="Times New Roman" w:cs="Times New Roman"/>
          <w:sz w:val="24"/>
          <w:szCs w:val="24"/>
          <w:lang w:eastAsia="ru-RU"/>
        </w:rPr>
        <w:t>5.</w:t>
      </w:r>
      <w:r w:rsidR="00185731" w:rsidRPr="00C902BB">
        <w:rPr>
          <w:rFonts w:ascii="Times New Roman" w:eastAsia="Times New Roman" w:hAnsi="Times New Roman" w:cs="Times New Roman"/>
          <w:sz w:val="24"/>
          <w:szCs w:val="24"/>
          <w:lang w:eastAsia="ru-RU"/>
        </w:rPr>
        <w:t>15</w:t>
      </w:r>
      <w:r w:rsidRPr="00C902BB">
        <w:rPr>
          <w:rFonts w:ascii="Times New Roman" w:eastAsia="Times New Roman" w:hAnsi="Times New Roman" w:cs="Times New Roman"/>
          <w:sz w:val="24"/>
          <w:szCs w:val="24"/>
          <w:lang w:eastAsia="ru-RU"/>
        </w:rPr>
        <w:t xml:space="preserve">. – </w:t>
      </w:r>
      <w:r w:rsidR="00185731" w:rsidRPr="00C902BB">
        <w:rPr>
          <w:rFonts w:ascii="Times New Roman" w:eastAsia="Times New Roman" w:hAnsi="Times New Roman" w:cs="Times New Roman"/>
          <w:sz w:val="24"/>
          <w:szCs w:val="24"/>
          <w:lang w:eastAsia="ru-RU"/>
        </w:rPr>
        <w:t>1</w:t>
      </w:r>
      <w:r w:rsidRPr="00C902BB">
        <w:rPr>
          <w:rFonts w:ascii="Times New Roman" w:eastAsia="Times New Roman" w:hAnsi="Times New Roman" w:cs="Times New Roman"/>
          <w:sz w:val="24"/>
          <w:szCs w:val="24"/>
          <w:lang w:eastAsia="ru-RU"/>
        </w:rPr>
        <w:t>5.1</w:t>
      </w:r>
      <w:r w:rsidR="00185731" w:rsidRPr="00C902BB">
        <w:rPr>
          <w:rFonts w:ascii="Times New Roman" w:eastAsia="Times New Roman" w:hAnsi="Times New Roman" w:cs="Times New Roman"/>
          <w:sz w:val="24"/>
          <w:szCs w:val="24"/>
          <w:lang w:eastAsia="ru-RU"/>
        </w:rPr>
        <w:t>8</w:t>
      </w:r>
      <w:r w:rsidRPr="00C902BB">
        <w:rPr>
          <w:rFonts w:ascii="Times New Roman" w:eastAsia="Times New Roman" w:hAnsi="Times New Roman" w:cs="Times New Roman"/>
          <w:sz w:val="24"/>
          <w:szCs w:val="24"/>
          <w:lang w:eastAsia="ru-RU"/>
        </w:rPr>
        <w:t xml:space="preserve">. настоящего договора </w:t>
      </w:r>
      <w:r w:rsidR="00742D7D" w:rsidRPr="00C902BB">
        <w:rPr>
          <w:rFonts w:ascii="Times New Roman" w:eastAsia="Times New Roman" w:hAnsi="Times New Roman" w:cs="Times New Roman"/>
          <w:sz w:val="24"/>
          <w:szCs w:val="24"/>
          <w:lang w:eastAsia="ru-RU"/>
        </w:rPr>
        <w:t>Субподрядчиком</w:t>
      </w:r>
      <w:r w:rsidRPr="00C902BB">
        <w:rPr>
          <w:rFonts w:ascii="Times New Roman" w:eastAsia="Times New Roman" w:hAnsi="Times New Roman" w:cs="Times New Roman"/>
          <w:sz w:val="24"/>
          <w:szCs w:val="24"/>
          <w:lang w:eastAsia="ru-RU"/>
        </w:rPr>
        <w:t xml:space="preserve"> и/или </w:t>
      </w:r>
      <w:r w:rsidR="00742D7D" w:rsidRPr="00C902BB">
        <w:rPr>
          <w:rFonts w:ascii="Times New Roman" w:eastAsia="Times New Roman" w:hAnsi="Times New Roman" w:cs="Times New Roman"/>
          <w:sz w:val="24"/>
          <w:szCs w:val="24"/>
          <w:lang w:eastAsia="ru-RU"/>
        </w:rPr>
        <w:t>Подрядчиком</w:t>
      </w:r>
      <w:r w:rsidRPr="00C902BB">
        <w:rPr>
          <w:rFonts w:ascii="Times New Roman" w:eastAsia="Times New Roman" w:hAnsi="Times New Roman" w:cs="Times New Roman"/>
          <w:sz w:val="24"/>
          <w:szCs w:val="24"/>
          <w:lang w:eastAsia="ru-RU"/>
        </w:rPr>
        <w:t>, его аффилированными лицами, работниками или посредниками.</w:t>
      </w:r>
    </w:p>
    <w:p w14:paraId="097DB896" w14:textId="52218F2D" w:rsidR="00133742" w:rsidRPr="00C902BB"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15.21. </w:t>
      </w:r>
      <w:proofErr w:type="gramStart"/>
      <w:r w:rsidRPr="00C902BB">
        <w:rPr>
          <w:rFonts w:ascii="Times New Roman" w:eastAsia="Times New Roman" w:hAnsi="Times New Roman" w:cs="Times New Roman"/>
          <w:sz w:val="24"/>
          <w:szCs w:val="24"/>
          <w:lang w:eastAsia="ru-RU"/>
        </w:rPr>
        <w:t xml:space="preserve">В случае нарушения </w:t>
      </w:r>
      <w:r w:rsidR="00742D7D" w:rsidRPr="00C902BB">
        <w:rPr>
          <w:rFonts w:ascii="Times New Roman" w:eastAsia="Times New Roman" w:hAnsi="Times New Roman" w:cs="Times New Roman"/>
          <w:sz w:val="24"/>
          <w:szCs w:val="24"/>
          <w:lang w:eastAsia="ru-RU"/>
        </w:rPr>
        <w:t>Субподрядчиком</w:t>
      </w:r>
      <w:r w:rsidRPr="00C902BB">
        <w:rPr>
          <w:rFonts w:ascii="Times New Roman" w:eastAsia="Times New Roman" w:hAnsi="Times New Roman" w:cs="Times New Roman"/>
          <w:sz w:val="24"/>
          <w:szCs w:val="24"/>
          <w:lang w:eastAsia="ru-RU"/>
        </w:rPr>
        <w:t xml:space="preserve"> и/или </w:t>
      </w:r>
      <w:r w:rsidR="00742D7D" w:rsidRPr="00C902BB">
        <w:rPr>
          <w:rFonts w:ascii="Times New Roman" w:eastAsia="Times New Roman" w:hAnsi="Times New Roman" w:cs="Times New Roman"/>
          <w:sz w:val="24"/>
          <w:szCs w:val="24"/>
          <w:lang w:eastAsia="ru-RU"/>
        </w:rPr>
        <w:t>Подрядчиком</w:t>
      </w:r>
      <w:r w:rsidRPr="00C902BB">
        <w:rPr>
          <w:rFonts w:ascii="Times New Roman" w:eastAsia="Times New Roman" w:hAnsi="Times New Roman" w:cs="Times New Roman"/>
          <w:sz w:val="24"/>
          <w:szCs w:val="24"/>
          <w:lang w:eastAsia="ru-RU"/>
        </w:rPr>
        <w:t xml:space="preserve"> обязательств по соблюдению требований Антикоррупционной политики, предусмотренных в пунктах </w:t>
      </w:r>
      <w:r w:rsidR="00185731" w:rsidRPr="00C902BB">
        <w:rPr>
          <w:rFonts w:ascii="Times New Roman" w:eastAsia="Times New Roman" w:hAnsi="Times New Roman" w:cs="Times New Roman"/>
          <w:sz w:val="24"/>
          <w:szCs w:val="24"/>
          <w:lang w:eastAsia="ru-RU"/>
        </w:rPr>
        <w:t>1</w:t>
      </w:r>
      <w:r w:rsidRPr="00C902BB">
        <w:rPr>
          <w:rFonts w:ascii="Times New Roman" w:eastAsia="Times New Roman" w:hAnsi="Times New Roman" w:cs="Times New Roman"/>
          <w:sz w:val="24"/>
          <w:szCs w:val="24"/>
          <w:lang w:eastAsia="ru-RU"/>
        </w:rPr>
        <w:t>5.</w:t>
      </w:r>
      <w:r w:rsidR="00185731" w:rsidRPr="00C902BB">
        <w:rPr>
          <w:rFonts w:ascii="Times New Roman" w:eastAsia="Times New Roman" w:hAnsi="Times New Roman" w:cs="Times New Roman"/>
          <w:sz w:val="24"/>
          <w:szCs w:val="24"/>
          <w:lang w:eastAsia="ru-RU"/>
        </w:rPr>
        <w:t>15</w:t>
      </w:r>
      <w:r w:rsidRPr="00C902BB">
        <w:rPr>
          <w:rFonts w:ascii="Times New Roman" w:eastAsia="Times New Roman" w:hAnsi="Times New Roman" w:cs="Times New Roman"/>
          <w:sz w:val="24"/>
          <w:szCs w:val="24"/>
          <w:lang w:eastAsia="ru-RU"/>
        </w:rPr>
        <w:t xml:space="preserve">. – </w:t>
      </w:r>
      <w:r w:rsidR="00185731" w:rsidRPr="00C902BB">
        <w:rPr>
          <w:rFonts w:ascii="Times New Roman" w:eastAsia="Times New Roman" w:hAnsi="Times New Roman" w:cs="Times New Roman"/>
          <w:sz w:val="24"/>
          <w:szCs w:val="24"/>
          <w:lang w:eastAsia="ru-RU"/>
        </w:rPr>
        <w:t>1</w:t>
      </w:r>
      <w:r w:rsidRPr="00C902BB">
        <w:rPr>
          <w:rFonts w:ascii="Times New Roman" w:eastAsia="Times New Roman" w:hAnsi="Times New Roman" w:cs="Times New Roman"/>
          <w:sz w:val="24"/>
          <w:szCs w:val="24"/>
          <w:lang w:eastAsia="ru-RU"/>
        </w:rPr>
        <w:t>5.</w:t>
      </w:r>
      <w:r w:rsidR="00185731" w:rsidRPr="00C902BB">
        <w:rPr>
          <w:rFonts w:ascii="Times New Roman" w:eastAsia="Times New Roman" w:hAnsi="Times New Roman" w:cs="Times New Roman"/>
          <w:sz w:val="24"/>
          <w:szCs w:val="24"/>
          <w:lang w:eastAsia="ru-RU"/>
        </w:rPr>
        <w:t>15</w:t>
      </w:r>
      <w:r w:rsidRPr="00C902BB">
        <w:rPr>
          <w:rFonts w:ascii="Times New Roman" w:eastAsia="Times New Roman" w:hAnsi="Times New Roman" w:cs="Times New Roman"/>
          <w:sz w:val="24"/>
          <w:szCs w:val="24"/>
          <w:lang w:eastAsia="ru-RU"/>
        </w:rPr>
        <w:t xml:space="preserve">. настоящего договора и обязательств воздерживаться от запрещенных действий, и/или неполучения другой стороной в установленный срок подтверждения, что нарушения не произошло или не произойдет, </w:t>
      </w:r>
      <w:r w:rsidR="00742D7D" w:rsidRPr="00C902BB">
        <w:rPr>
          <w:rFonts w:ascii="Times New Roman" w:eastAsia="Times New Roman" w:hAnsi="Times New Roman" w:cs="Times New Roman"/>
          <w:sz w:val="24"/>
          <w:szCs w:val="24"/>
          <w:lang w:eastAsia="ru-RU"/>
        </w:rPr>
        <w:t>Субподрядчик</w:t>
      </w:r>
      <w:r w:rsidRPr="00C902BB">
        <w:rPr>
          <w:rFonts w:ascii="Times New Roman" w:eastAsia="Times New Roman" w:hAnsi="Times New Roman" w:cs="Times New Roman"/>
          <w:sz w:val="24"/>
          <w:szCs w:val="24"/>
          <w:lang w:eastAsia="ru-RU"/>
        </w:rPr>
        <w:t xml:space="preserve"> или </w:t>
      </w:r>
      <w:r w:rsidR="00742D7D" w:rsidRPr="00C902BB">
        <w:rPr>
          <w:rFonts w:ascii="Times New Roman" w:eastAsia="Times New Roman" w:hAnsi="Times New Roman" w:cs="Times New Roman"/>
          <w:sz w:val="24"/>
          <w:szCs w:val="24"/>
          <w:lang w:eastAsia="ru-RU"/>
        </w:rPr>
        <w:t>Подрядчик</w:t>
      </w:r>
      <w:r w:rsidRPr="00C902BB">
        <w:rPr>
          <w:rFonts w:ascii="Times New Roman" w:eastAsia="Times New Roman" w:hAnsi="Times New Roman" w:cs="Times New Roman"/>
          <w:sz w:val="24"/>
          <w:szCs w:val="24"/>
          <w:lang w:eastAsia="ru-RU"/>
        </w:rPr>
        <w:t xml:space="preserve"> имеет право расторгнуть Договор в одностороннем порядке полностью или в части, направив письменное уведомление о</w:t>
      </w:r>
      <w:proofErr w:type="gramEnd"/>
      <w:r w:rsidRPr="00C902BB">
        <w:rPr>
          <w:rFonts w:ascii="Times New Roman" w:eastAsia="Times New Roman" w:hAnsi="Times New Roman" w:cs="Times New Roman"/>
          <w:sz w:val="24"/>
          <w:szCs w:val="24"/>
          <w:lang w:eastAsia="ru-RU"/>
        </w:rPr>
        <w:t xml:space="preserve"> </w:t>
      </w:r>
      <w:proofErr w:type="gramStart"/>
      <w:r w:rsidRPr="00C902BB">
        <w:rPr>
          <w:rFonts w:ascii="Times New Roman" w:eastAsia="Times New Roman" w:hAnsi="Times New Roman" w:cs="Times New Roman"/>
          <w:sz w:val="24"/>
          <w:szCs w:val="24"/>
          <w:lang w:eastAsia="ru-RU"/>
        </w:rPr>
        <w:t>расторжении</w:t>
      </w:r>
      <w:proofErr w:type="gramEnd"/>
      <w:r w:rsidRPr="00C902BB">
        <w:rPr>
          <w:rFonts w:ascii="Times New Roman" w:eastAsia="Times New Roman" w:hAnsi="Times New Roman" w:cs="Times New Roman"/>
          <w:sz w:val="24"/>
          <w:szCs w:val="24"/>
          <w:lang w:eastAsia="ru-RU"/>
        </w:rPr>
        <w:t>.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371F12DB" w14:textId="489FF394" w:rsidR="00133742" w:rsidRPr="00133742" w:rsidRDefault="00133742" w:rsidP="0013374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902BB">
        <w:rPr>
          <w:rFonts w:ascii="Times New Roman" w:eastAsia="Times New Roman" w:hAnsi="Times New Roman" w:cs="Times New Roman"/>
          <w:sz w:val="24"/>
          <w:szCs w:val="24"/>
          <w:lang w:eastAsia="ru-RU"/>
        </w:rPr>
        <w:t xml:space="preserve">15.22. Государственная политика в области развития партнерства государства и бизнеса </w:t>
      </w:r>
      <w:r w:rsidRPr="00C902BB">
        <w:rPr>
          <w:rFonts w:ascii="Times New Roman" w:eastAsia="Times New Roman" w:hAnsi="Times New Roman" w:cs="Times New Roman"/>
          <w:sz w:val="24"/>
          <w:szCs w:val="24"/>
          <w:lang w:eastAsia="ru-RU"/>
        </w:rPr>
        <w:lastRenderedPageBreak/>
        <w:t>по противодействию коррупции реализуется ПАО «</w:t>
      </w:r>
      <w:proofErr w:type="spellStart"/>
      <w:r w:rsidRPr="00C902BB">
        <w:rPr>
          <w:rFonts w:ascii="Times New Roman" w:eastAsia="Times New Roman" w:hAnsi="Times New Roman" w:cs="Times New Roman"/>
          <w:sz w:val="24"/>
          <w:szCs w:val="24"/>
          <w:lang w:eastAsia="ru-RU"/>
        </w:rPr>
        <w:t>Россети</w:t>
      </w:r>
      <w:proofErr w:type="spellEnd"/>
      <w:r w:rsidRPr="00C902BB">
        <w:rPr>
          <w:rFonts w:ascii="Times New Roman" w:eastAsia="Times New Roman" w:hAnsi="Times New Roman" w:cs="Times New Roman"/>
          <w:sz w:val="24"/>
          <w:szCs w:val="24"/>
          <w:lang w:eastAsia="ru-RU"/>
        </w:rPr>
        <w:t>» путем безусловного следования при ведении бизнеса антикоррупционным стандартам, нацеленным на минимизацию коррупционных проявлений в электросетевом комплексе, влияющих на репутацию компании, отношения с партнерами и контрагентами, и, как следствие, на успешность исполнения задач, поставленных руководством страны.</w:t>
      </w:r>
    </w:p>
    <w:p w14:paraId="37F926C6" w14:textId="77777777" w:rsidR="00667D74" w:rsidRPr="00667D74" w:rsidRDefault="00603B97" w:rsidP="00603B97">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u w:val="single"/>
          <w:lang w:eastAsia="ru-RU"/>
        </w:rPr>
        <w:t>Статья 16. Перечень приложений</w:t>
      </w:r>
    </w:p>
    <w:p w14:paraId="37F926C7" w14:textId="77777777" w:rsidR="00667D74" w:rsidRPr="00667D74" w:rsidRDefault="00667D74" w:rsidP="00667D7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Нижеследующие документы считаются составляющими настоящий Договор и должны </w:t>
      </w:r>
      <w:proofErr w:type="gramStart"/>
      <w:r w:rsidRPr="00667D74">
        <w:rPr>
          <w:rFonts w:ascii="Times New Roman" w:eastAsia="Times New Roman" w:hAnsi="Times New Roman" w:cs="Times New Roman"/>
          <w:sz w:val="24"/>
          <w:szCs w:val="24"/>
          <w:lang w:eastAsia="ru-RU"/>
        </w:rPr>
        <w:t>читаться и толковаться</w:t>
      </w:r>
      <w:proofErr w:type="gramEnd"/>
      <w:r w:rsidRPr="00667D74">
        <w:rPr>
          <w:rFonts w:ascii="Times New Roman" w:eastAsia="Times New Roman" w:hAnsi="Times New Roman" w:cs="Times New Roman"/>
          <w:sz w:val="24"/>
          <w:szCs w:val="24"/>
          <w:lang w:eastAsia="ru-RU"/>
        </w:rPr>
        <w:t xml:space="preserve"> как его неотъемлемая часть:</w:t>
      </w:r>
    </w:p>
    <w:p w14:paraId="37F926C8" w14:textId="77777777" w:rsidR="00667D74" w:rsidRPr="00667D74" w:rsidRDefault="00667D74" w:rsidP="00667D74">
      <w:pPr>
        <w:widowControl w:val="0"/>
        <w:numPr>
          <w:ilvl w:val="0"/>
          <w:numId w:val="2"/>
        </w:numPr>
        <w:autoSpaceDE w:val="0"/>
        <w:autoSpaceDN w:val="0"/>
        <w:adjustRightInd w:val="0"/>
        <w:spacing w:after="0" w:line="240" w:lineRule="auto"/>
        <w:jc w:val="both"/>
        <w:rPr>
          <w:rFonts w:ascii="Arial" w:eastAsia="Times New Roman" w:hAnsi="Arial" w:cs="Arial"/>
          <w:sz w:val="20"/>
          <w:szCs w:val="20"/>
          <w:lang w:eastAsia="ru-RU"/>
        </w:rPr>
      </w:pPr>
      <w:r w:rsidRPr="00667D74">
        <w:rPr>
          <w:rFonts w:ascii="Times New Roman" w:eastAsia="Times New Roman" w:hAnsi="Times New Roman" w:cs="Times New Roman"/>
          <w:sz w:val="24"/>
          <w:szCs w:val="24"/>
          <w:lang w:eastAsia="ru-RU"/>
        </w:rPr>
        <w:t xml:space="preserve">Приложение № 1 – Ведомость договорной цены. </w:t>
      </w:r>
    </w:p>
    <w:p w14:paraId="37F926C9" w14:textId="77777777" w:rsidR="00667D74" w:rsidRPr="00667D74" w:rsidRDefault="00667D74" w:rsidP="00667D74">
      <w:pPr>
        <w:numPr>
          <w:ilvl w:val="0"/>
          <w:numId w:val="2"/>
        </w:numPr>
        <w:spacing w:after="0" w:line="240" w:lineRule="auto"/>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Приложение № 2 – График производства и финансирования Этапов работ.</w:t>
      </w:r>
    </w:p>
    <w:p w14:paraId="37F926CA" w14:textId="77777777" w:rsidR="00667D74" w:rsidRPr="00667D74" w:rsidRDefault="00667D74" w:rsidP="00667D7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Приложение № 3 – Инструкция о пропускном режиме на Объекте. </w:t>
      </w:r>
    </w:p>
    <w:p w14:paraId="37F926CB" w14:textId="77777777" w:rsidR="00667D74" w:rsidRPr="00603B97" w:rsidRDefault="00667D74" w:rsidP="00667D74">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Приложение № 4 – Положение о </w:t>
      </w:r>
      <w:r w:rsidRPr="00667D74">
        <w:rPr>
          <w:rFonts w:ascii="Times New Roman" w:eastAsia="Times New Roman" w:hAnsi="Times New Roman" w:cs="Times New Roman"/>
          <w:sz w:val="24"/>
          <w:szCs w:val="24"/>
          <w:lang w:val="en-US" w:eastAsia="ru-RU"/>
        </w:rPr>
        <w:t>WS</w:t>
      </w:r>
      <w:r w:rsidRPr="00667D74">
        <w:rPr>
          <w:rFonts w:ascii="Times New Roman" w:eastAsia="Times New Roman" w:hAnsi="Times New Roman" w:cs="Times New Roman"/>
          <w:sz w:val="24"/>
          <w:szCs w:val="24"/>
          <w:lang w:eastAsia="ru-RU"/>
        </w:rPr>
        <w:t xml:space="preserve"> барометре</w:t>
      </w:r>
      <w:r w:rsidR="00603B97">
        <w:rPr>
          <w:rFonts w:ascii="Times New Roman" w:eastAsia="Times New Roman" w:hAnsi="Times New Roman" w:cs="Times New Roman"/>
          <w:sz w:val="24"/>
          <w:szCs w:val="24"/>
          <w:lang w:eastAsia="ru-RU"/>
        </w:rPr>
        <w:t>.</w:t>
      </w:r>
    </w:p>
    <w:p w14:paraId="37F926CC" w14:textId="77777777" w:rsidR="00603B97" w:rsidRPr="00603B97" w:rsidRDefault="00603B97" w:rsidP="00603B97">
      <w:pPr>
        <w:pStyle w:val="a3"/>
        <w:numPr>
          <w:ilvl w:val="0"/>
          <w:numId w:val="2"/>
        </w:numPr>
        <w:spacing w:after="0" w:line="240" w:lineRule="auto"/>
        <w:ind w:left="714" w:hanging="357"/>
        <w:contextualSpacing w:val="0"/>
        <w:rPr>
          <w:rFonts w:ascii="Times New Roman" w:eastAsia="Times New Roman" w:hAnsi="Times New Roman" w:cs="Times New Roman"/>
          <w:sz w:val="24"/>
          <w:szCs w:val="24"/>
          <w:lang w:eastAsia="ru-RU"/>
        </w:rPr>
      </w:pPr>
      <w:r w:rsidRPr="00603B97">
        <w:rPr>
          <w:rFonts w:ascii="Times New Roman" w:eastAsia="Times New Roman" w:hAnsi="Times New Roman" w:cs="Times New Roman"/>
          <w:sz w:val="24"/>
          <w:szCs w:val="24"/>
          <w:lang w:eastAsia="ru-RU"/>
        </w:rPr>
        <w:t xml:space="preserve">Приложение № 5 – </w:t>
      </w:r>
      <w:r>
        <w:rPr>
          <w:rFonts w:ascii="Times New Roman" w:eastAsia="Times New Roman" w:hAnsi="Times New Roman" w:cs="Times New Roman"/>
          <w:sz w:val="24"/>
          <w:szCs w:val="24"/>
          <w:lang w:eastAsia="ru-RU"/>
        </w:rPr>
        <w:t>Форма предоставления информации.</w:t>
      </w:r>
    </w:p>
    <w:p w14:paraId="37F926CD" w14:textId="77777777" w:rsidR="00667D74" w:rsidRPr="00603B97" w:rsidRDefault="00603B97" w:rsidP="00603B97">
      <w:pPr>
        <w:pStyle w:val="a3"/>
        <w:numPr>
          <w:ilvl w:val="0"/>
          <w:numId w:val="2"/>
        </w:numPr>
        <w:rPr>
          <w:rFonts w:ascii="Times New Roman" w:eastAsia="Times New Roman" w:hAnsi="Times New Roman" w:cs="Times New Roman"/>
          <w:sz w:val="24"/>
          <w:szCs w:val="24"/>
          <w:lang w:eastAsia="ru-RU"/>
        </w:rPr>
      </w:pPr>
      <w:r w:rsidRPr="00603B97">
        <w:rPr>
          <w:rFonts w:ascii="Times New Roman" w:eastAsia="Times New Roman" w:hAnsi="Times New Roman" w:cs="Times New Roman"/>
          <w:sz w:val="24"/>
          <w:szCs w:val="24"/>
          <w:lang w:eastAsia="ru-RU"/>
        </w:rPr>
        <w:t>Приложение № 6 - Форма согласия на обработку персональных данных.</w:t>
      </w:r>
    </w:p>
    <w:p w14:paraId="37F926CE" w14:textId="77777777" w:rsidR="00667D74" w:rsidRPr="00603B97" w:rsidRDefault="00667D74" w:rsidP="00603B97">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667D74">
        <w:rPr>
          <w:rFonts w:ascii="Times New Roman" w:eastAsia="Times New Roman" w:hAnsi="Times New Roman" w:cs="Times New Roman"/>
          <w:sz w:val="24"/>
          <w:szCs w:val="24"/>
          <w:lang w:eastAsia="ru-RU"/>
        </w:rPr>
        <w:t xml:space="preserve">  Настоящий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667D74">
        <w:rPr>
          <w:rFonts w:ascii="Times New Roman" w:eastAsia="Times New Roman" w:hAnsi="Times New Roman" w:cs="Times New Roman"/>
          <w:sz w:val="24"/>
          <w:szCs w:val="24"/>
          <w:lang w:eastAsia="ru-RU"/>
        </w:rPr>
        <w:t>взаимопоясняющие</w:t>
      </w:r>
      <w:proofErr w:type="spellEnd"/>
      <w:r w:rsidRPr="00667D74">
        <w:rPr>
          <w:rFonts w:ascii="Times New Roman" w:eastAsia="Times New Roman" w:hAnsi="Times New Roman" w:cs="Times New Roman"/>
          <w:sz w:val="24"/>
          <w:szCs w:val="24"/>
          <w:lang w:eastAsia="ru-RU"/>
        </w:rPr>
        <w:t>, однако в случае возникновения неясностей или противоречий документы должны превалировать один над другим в порядке, в котором они представлены выше, при условии, что положения договора всегда будут превалировать над иными документами.</w:t>
      </w:r>
      <w:r w:rsidRPr="00667D74">
        <w:rPr>
          <w:rFonts w:ascii="Times New Roman" w:eastAsia="Times New Roman" w:hAnsi="Times New Roman" w:cs="Times New Roman"/>
          <w:i/>
          <w:iCs/>
          <w:sz w:val="24"/>
          <w:szCs w:val="24"/>
          <w:lang w:eastAsia="ru-RU"/>
        </w:rPr>
        <w:t xml:space="preserve"> </w:t>
      </w:r>
    </w:p>
    <w:p w14:paraId="37F926D2" w14:textId="77777777" w:rsidR="00667D74" w:rsidRPr="00667D74" w:rsidRDefault="00667D74" w:rsidP="00667D7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37F926D3"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u w:val="single"/>
          <w:lang w:eastAsia="ru-RU"/>
        </w:rPr>
      </w:pPr>
      <w:r w:rsidRPr="00667D74">
        <w:rPr>
          <w:rFonts w:ascii="Times New Roman" w:eastAsia="Times New Roman" w:hAnsi="Times New Roman" w:cs="Times New Roman"/>
          <w:b/>
          <w:sz w:val="24"/>
          <w:szCs w:val="24"/>
          <w:u w:val="single"/>
          <w:lang w:eastAsia="ru-RU"/>
        </w:rPr>
        <w:t>Статья 17. Юридические адреса и платежные реквизиты Сторон</w:t>
      </w:r>
    </w:p>
    <w:tbl>
      <w:tblPr>
        <w:tblpPr w:leftFromText="180" w:rightFromText="180" w:vertAnchor="text" w:horzAnchor="margin" w:tblpY="133"/>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3927"/>
        <w:gridCol w:w="3643"/>
      </w:tblGrid>
      <w:tr w:rsidR="00C902BB" w:rsidRPr="00667D74" w14:paraId="33257309" w14:textId="77777777" w:rsidTr="00C902BB">
        <w:tc>
          <w:tcPr>
            <w:tcW w:w="2613" w:type="dxa"/>
          </w:tcPr>
          <w:p w14:paraId="58F2D7CD" w14:textId="77777777" w:rsidR="00C902BB" w:rsidRPr="00667D74" w:rsidRDefault="00C902BB" w:rsidP="00C902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927" w:type="dxa"/>
          </w:tcPr>
          <w:p w14:paraId="774DBD91" w14:textId="77777777" w:rsidR="00C902BB" w:rsidRPr="00667D74" w:rsidRDefault="00C902BB" w:rsidP="00C902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Подрядчик </w:t>
            </w:r>
          </w:p>
        </w:tc>
        <w:tc>
          <w:tcPr>
            <w:tcW w:w="3643" w:type="dxa"/>
          </w:tcPr>
          <w:p w14:paraId="7C6E6BAB" w14:textId="77777777" w:rsidR="00C902BB" w:rsidRDefault="00C902BB" w:rsidP="00C902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Субподрядчик</w:t>
            </w:r>
          </w:p>
        </w:tc>
      </w:tr>
      <w:tr w:rsidR="00C902BB" w:rsidRPr="00667D74" w14:paraId="184DFE26" w14:textId="77777777" w:rsidTr="00C902BB">
        <w:tc>
          <w:tcPr>
            <w:tcW w:w="2613" w:type="dxa"/>
          </w:tcPr>
          <w:p w14:paraId="3EBAFA1C" w14:textId="77777777" w:rsidR="00C902BB" w:rsidRPr="00667D74" w:rsidRDefault="00C902BB" w:rsidP="00C902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Юридический адрес</w:t>
            </w:r>
          </w:p>
        </w:tc>
        <w:tc>
          <w:tcPr>
            <w:tcW w:w="3927" w:type="dxa"/>
          </w:tcPr>
          <w:p w14:paraId="2619D5D8" w14:textId="77777777" w:rsidR="00C902BB" w:rsidRPr="00667D74" w:rsidRDefault="00C902BB" w:rsidP="00C902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620144, г. Екатеринбург, ул. Сурикова, д. 48 </w:t>
            </w:r>
          </w:p>
        </w:tc>
        <w:tc>
          <w:tcPr>
            <w:tcW w:w="3643" w:type="dxa"/>
          </w:tcPr>
          <w:p w14:paraId="482D98DC" w14:textId="77777777" w:rsidR="00C902BB" w:rsidRPr="00667D74" w:rsidRDefault="00C902BB" w:rsidP="00C902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902BB" w:rsidRPr="00667D74" w14:paraId="3C756CB5" w14:textId="77777777" w:rsidTr="00C902BB">
        <w:tc>
          <w:tcPr>
            <w:tcW w:w="2613" w:type="dxa"/>
          </w:tcPr>
          <w:p w14:paraId="031BC390" w14:textId="77777777" w:rsidR="00C902BB" w:rsidRPr="00667D74" w:rsidRDefault="00C902BB" w:rsidP="00C902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Почтовый адрес</w:t>
            </w:r>
          </w:p>
        </w:tc>
        <w:tc>
          <w:tcPr>
            <w:tcW w:w="3927" w:type="dxa"/>
          </w:tcPr>
          <w:p w14:paraId="5B2A10ED" w14:textId="77777777" w:rsidR="00C902BB" w:rsidRPr="00667D74" w:rsidRDefault="00C902BB" w:rsidP="00C902BB">
            <w:pPr>
              <w:widowControl w:val="0"/>
              <w:autoSpaceDE w:val="0"/>
              <w:autoSpaceDN w:val="0"/>
              <w:adjustRightInd w:val="0"/>
              <w:spacing w:after="0" w:line="240" w:lineRule="auto"/>
              <w:ind w:firstLine="39"/>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620017, г. Екатеринбург, пр. Космонавтов, д.17А</w:t>
            </w:r>
          </w:p>
        </w:tc>
        <w:tc>
          <w:tcPr>
            <w:tcW w:w="3643" w:type="dxa"/>
          </w:tcPr>
          <w:p w14:paraId="77D834FB" w14:textId="77777777" w:rsidR="00C902BB" w:rsidRPr="00667D74" w:rsidRDefault="00C902BB" w:rsidP="00C902BB">
            <w:pPr>
              <w:widowControl w:val="0"/>
              <w:autoSpaceDE w:val="0"/>
              <w:autoSpaceDN w:val="0"/>
              <w:adjustRightInd w:val="0"/>
              <w:spacing w:after="0" w:line="240" w:lineRule="auto"/>
              <w:ind w:firstLine="39"/>
              <w:jc w:val="both"/>
              <w:rPr>
                <w:rFonts w:ascii="Times New Roman" w:eastAsia="Times New Roman" w:hAnsi="Times New Roman" w:cs="Times New Roman"/>
                <w:sz w:val="24"/>
                <w:szCs w:val="24"/>
                <w:lang w:eastAsia="ru-RU"/>
              </w:rPr>
            </w:pPr>
          </w:p>
        </w:tc>
      </w:tr>
      <w:tr w:rsidR="00C902BB" w:rsidRPr="00667D74" w14:paraId="4715E3E2" w14:textId="77777777" w:rsidTr="00C902BB">
        <w:tc>
          <w:tcPr>
            <w:tcW w:w="2613" w:type="dxa"/>
          </w:tcPr>
          <w:p w14:paraId="7FD82867" w14:textId="77777777" w:rsidR="00C902BB" w:rsidRPr="00667D74" w:rsidRDefault="00C902BB" w:rsidP="00C902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Контактный телефон и факс</w:t>
            </w:r>
          </w:p>
        </w:tc>
        <w:tc>
          <w:tcPr>
            <w:tcW w:w="3927" w:type="dxa"/>
          </w:tcPr>
          <w:p w14:paraId="2292F0A7" w14:textId="77777777" w:rsidR="00C902BB" w:rsidRPr="00667D74" w:rsidRDefault="00C902BB" w:rsidP="00C902BB">
            <w:pPr>
              <w:widowControl w:val="0"/>
              <w:autoSpaceDE w:val="0"/>
              <w:autoSpaceDN w:val="0"/>
              <w:adjustRightInd w:val="0"/>
              <w:spacing w:after="0" w:line="240" w:lineRule="auto"/>
              <w:ind w:firstLine="39"/>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Тел./факс: (343) 215-76-37/ 215-77-28</w:t>
            </w:r>
          </w:p>
        </w:tc>
        <w:tc>
          <w:tcPr>
            <w:tcW w:w="3643" w:type="dxa"/>
          </w:tcPr>
          <w:p w14:paraId="7A270C75" w14:textId="77777777" w:rsidR="00C902BB" w:rsidRPr="00667D74" w:rsidRDefault="00C902BB" w:rsidP="00C902BB">
            <w:pPr>
              <w:widowControl w:val="0"/>
              <w:autoSpaceDE w:val="0"/>
              <w:autoSpaceDN w:val="0"/>
              <w:adjustRightInd w:val="0"/>
              <w:spacing w:after="0" w:line="240" w:lineRule="auto"/>
              <w:ind w:firstLine="39"/>
              <w:jc w:val="both"/>
              <w:rPr>
                <w:rFonts w:ascii="Times New Roman" w:eastAsia="Times New Roman" w:hAnsi="Times New Roman" w:cs="Times New Roman"/>
                <w:sz w:val="24"/>
                <w:szCs w:val="24"/>
                <w:lang w:eastAsia="ru-RU"/>
              </w:rPr>
            </w:pPr>
          </w:p>
        </w:tc>
      </w:tr>
      <w:tr w:rsidR="00C902BB" w:rsidRPr="00667D74" w14:paraId="0E235D1A" w14:textId="77777777" w:rsidTr="00C902BB">
        <w:tc>
          <w:tcPr>
            <w:tcW w:w="2613" w:type="dxa"/>
          </w:tcPr>
          <w:p w14:paraId="2DD426DA" w14:textId="77777777" w:rsidR="00C902BB" w:rsidRPr="00667D74" w:rsidRDefault="00C902BB" w:rsidP="00C902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Платежные реквизиты</w:t>
            </w:r>
          </w:p>
        </w:tc>
        <w:tc>
          <w:tcPr>
            <w:tcW w:w="3927" w:type="dxa"/>
          </w:tcPr>
          <w:p w14:paraId="3EE33331" w14:textId="77777777" w:rsidR="00C902BB" w:rsidRPr="00667D74" w:rsidRDefault="00C902BB" w:rsidP="00C902BB">
            <w:pPr>
              <w:widowControl w:val="0"/>
              <w:autoSpaceDE w:val="0"/>
              <w:autoSpaceDN w:val="0"/>
              <w:adjustRightInd w:val="0"/>
              <w:spacing w:after="0" w:line="240" w:lineRule="auto"/>
              <w:ind w:firstLine="39"/>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ИНН 6671250899</w:t>
            </w:r>
          </w:p>
          <w:p w14:paraId="2D2FA8E8" w14:textId="77777777" w:rsidR="00C902BB" w:rsidRPr="00667D74" w:rsidRDefault="00C902BB" w:rsidP="00C902BB">
            <w:pPr>
              <w:tabs>
                <w:tab w:val="left" w:pos="10773"/>
              </w:tabs>
              <w:spacing w:after="0" w:line="240" w:lineRule="auto"/>
              <w:ind w:left="39"/>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КПП 660850001</w:t>
            </w:r>
          </w:p>
          <w:p w14:paraId="186F9869" w14:textId="77777777" w:rsidR="00C902BB" w:rsidRPr="00667D74" w:rsidRDefault="00C902BB" w:rsidP="00C902BB">
            <w:pPr>
              <w:tabs>
                <w:tab w:val="left" w:pos="10773"/>
              </w:tabs>
              <w:spacing w:after="0" w:line="240" w:lineRule="auto"/>
              <w:ind w:left="39"/>
              <w:rPr>
                <w:rFonts w:ascii="Times New Roman" w:eastAsia="Times New Roman" w:hAnsi="Times New Roman" w:cs="Times New Roman"/>
                <w:sz w:val="24"/>
                <w:szCs w:val="24"/>
                <w:lang w:eastAsia="ru-RU"/>
              </w:rPr>
            </w:pPr>
            <w:proofErr w:type="gramStart"/>
            <w:r w:rsidRPr="00667D74">
              <w:rPr>
                <w:rFonts w:ascii="Times New Roman" w:eastAsia="Times New Roman" w:hAnsi="Times New Roman" w:cs="Times New Roman"/>
                <w:sz w:val="24"/>
                <w:szCs w:val="24"/>
                <w:lang w:eastAsia="ru-RU"/>
              </w:rPr>
              <w:t>р</w:t>
            </w:r>
            <w:proofErr w:type="gramEnd"/>
            <w:r w:rsidRPr="00667D74">
              <w:rPr>
                <w:rFonts w:ascii="Times New Roman" w:eastAsia="Times New Roman" w:hAnsi="Times New Roman" w:cs="Times New Roman"/>
                <w:sz w:val="24"/>
                <w:szCs w:val="24"/>
                <w:lang w:eastAsia="ru-RU"/>
              </w:rPr>
              <w:t xml:space="preserve">/счет№40702810316160030915, </w:t>
            </w:r>
          </w:p>
          <w:p w14:paraId="0C36BC9B" w14:textId="77777777" w:rsidR="00C902BB" w:rsidRPr="00667D74" w:rsidRDefault="00C902BB" w:rsidP="00C902BB">
            <w:pPr>
              <w:tabs>
                <w:tab w:val="left" w:pos="10773"/>
              </w:tabs>
              <w:spacing w:after="0" w:line="240" w:lineRule="auto"/>
              <w:ind w:left="39"/>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к/</w:t>
            </w:r>
            <w:proofErr w:type="spellStart"/>
            <w:r w:rsidRPr="00667D74">
              <w:rPr>
                <w:rFonts w:ascii="Times New Roman" w:eastAsia="Times New Roman" w:hAnsi="Times New Roman" w:cs="Times New Roman"/>
                <w:sz w:val="24"/>
                <w:szCs w:val="24"/>
                <w:lang w:eastAsia="ru-RU"/>
              </w:rPr>
              <w:t>сч</w:t>
            </w:r>
            <w:proofErr w:type="spellEnd"/>
            <w:r w:rsidRPr="00667D74">
              <w:rPr>
                <w:rFonts w:ascii="Times New Roman" w:eastAsia="Times New Roman" w:hAnsi="Times New Roman" w:cs="Times New Roman"/>
                <w:sz w:val="24"/>
                <w:szCs w:val="24"/>
                <w:lang w:eastAsia="ru-RU"/>
              </w:rPr>
              <w:t xml:space="preserve"> 30101810500000000674  в Уральском банке ПАО Сбербанк, г. Екатеринбург,                                БИК 046577674</w:t>
            </w:r>
          </w:p>
        </w:tc>
        <w:tc>
          <w:tcPr>
            <w:tcW w:w="3643" w:type="dxa"/>
          </w:tcPr>
          <w:p w14:paraId="2AEE2C39" w14:textId="77777777" w:rsidR="00C902BB" w:rsidRPr="00667D74" w:rsidRDefault="00C902BB" w:rsidP="00C902BB">
            <w:pPr>
              <w:widowControl w:val="0"/>
              <w:autoSpaceDE w:val="0"/>
              <w:autoSpaceDN w:val="0"/>
              <w:adjustRightInd w:val="0"/>
              <w:spacing w:after="0" w:line="240" w:lineRule="auto"/>
              <w:ind w:firstLine="39"/>
              <w:jc w:val="both"/>
              <w:rPr>
                <w:rFonts w:ascii="Times New Roman" w:eastAsia="Times New Roman" w:hAnsi="Times New Roman" w:cs="Times New Roman"/>
                <w:sz w:val="24"/>
                <w:szCs w:val="24"/>
                <w:lang w:eastAsia="ru-RU"/>
              </w:rPr>
            </w:pPr>
          </w:p>
        </w:tc>
      </w:tr>
      <w:tr w:rsidR="00C902BB" w:rsidRPr="00667D74" w14:paraId="42285D72" w14:textId="77777777" w:rsidTr="00C902BB">
        <w:trPr>
          <w:trHeight w:val="70"/>
        </w:trPr>
        <w:tc>
          <w:tcPr>
            <w:tcW w:w="2613" w:type="dxa"/>
          </w:tcPr>
          <w:p w14:paraId="7DB7727A" w14:textId="77777777" w:rsidR="00C902BB" w:rsidRPr="00667D74" w:rsidRDefault="00C902BB" w:rsidP="00C902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AFAFD4" w14:textId="77777777" w:rsidR="00C902BB" w:rsidRPr="00667D74" w:rsidRDefault="00C902BB" w:rsidP="00C902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Подписи Сторон</w:t>
            </w:r>
          </w:p>
          <w:p w14:paraId="4BF91515" w14:textId="77777777" w:rsidR="00C902BB" w:rsidRPr="00667D74" w:rsidRDefault="00C902BB" w:rsidP="00C902B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и место печати</w:t>
            </w:r>
          </w:p>
          <w:p w14:paraId="2DAAA1E5" w14:textId="77777777" w:rsidR="00C902BB" w:rsidRPr="00667D74" w:rsidRDefault="00C902BB" w:rsidP="00C902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611A1D1" w14:textId="77777777" w:rsidR="00C902BB" w:rsidRPr="00667D74" w:rsidRDefault="00C902BB" w:rsidP="00C902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D79774F" w14:textId="77777777" w:rsidR="00C902BB" w:rsidRPr="00667D74" w:rsidRDefault="00C902BB" w:rsidP="00C902BB">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3927" w:type="dxa"/>
          </w:tcPr>
          <w:p w14:paraId="67E30E3A" w14:textId="77777777" w:rsidR="00C902BB" w:rsidRPr="00667D74" w:rsidRDefault="00C902BB" w:rsidP="00C902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A5C2EE" w14:textId="77777777" w:rsidR="00C902BB" w:rsidRPr="00667D74" w:rsidRDefault="00C902BB" w:rsidP="00C902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E33E19A" w14:textId="77777777" w:rsidR="00C902BB" w:rsidRPr="00667D74" w:rsidRDefault="00C902BB" w:rsidP="00C902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3762B32D" w14:textId="77777777" w:rsidR="00C902BB" w:rsidRPr="00667D74" w:rsidRDefault="00C902BB" w:rsidP="00C902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67D74">
              <w:rPr>
                <w:rFonts w:ascii="Times New Roman" w:eastAsia="Times New Roman" w:hAnsi="Times New Roman" w:cs="Times New Roman"/>
                <w:sz w:val="24"/>
                <w:szCs w:val="24"/>
                <w:lang w:eastAsia="ru-RU"/>
              </w:rPr>
              <w:t xml:space="preserve">       _________________________</w:t>
            </w:r>
          </w:p>
        </w:tc>
        <w:tc>
          <w:tcPr>
            <w:tcW w:w="3643" w:type="dxa"/>
          </w:tcPr>
          <w:p w14:paraId="6080A435" w14:textId="77777777" w:rsidR="00C902BB" w:rsidRPr="00667D74" w:rsidRDefault="00C902BB" w:rsidP="00C902B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7F926D4" w14:textId="77777777" w:rsidR="00667D74" w:rsidRPr="00667D74" w:rsidRDefault="00667D74" w:rsidP="00667D7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7F926F8" w14:textId="77777777" w:rsidR="00667D74" w:rsidRDefault="00667D74"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val="en-US" w:eastAsia="ru-RU"/>
        </w:rPr>
      </w:pPr>
    </w:p>
    <w:p w14:paraId="7846E355" w14:textId="77777777" w:rsidR="007E2A46" w:rsidRDefault="007E2A46"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val="en-US" w:eastAsia="ru-RU"/>
        </w:rPr>
      </w:pPr>
    </w:p>
    <w:p w14:paraId="528C326F" w14:textId="77777777" w:rsidR="007E2A46" w:rsidRDefault="007E2A46"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val="en-US" w:eastAsia="ru-RU"/>
        </w:rPr>
      </w:pPr>
    </w:p>
    <w:p w14:paraId="67779E38" w14:textId="77777777" w:rsidR="007E2A46" w:rsidRDefault="007E2A46"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val="en-US" w:eastAsia="ru-RU"/>
        </w:rPr>
      </w:pPr>
    </w:p>
    <w:p w14:paraId="72FDB8A3" w14:textId="77777777" w:rsidR="007E2A46" w:rsidRDefault="007E2A46"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val="en-US" w:eastAsia="ru-RU"/>
        </w:rPr>
      </w:pPr>
    </w:p>
    <w:p w14:paraId="6FBA437B" w14:textId="77777777" w:rsidR="007E2A46" w:rsidRDefault="007E2A46"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val="en-US" w:eastAsia="ru-RU"/>
        </w:rPr>
      </w:pPr>
    </w:p>
    <w:p w14:paraId="57BBBBD8" w14:textId="77777777" w:rsidR="007E2A46" w:rsidRDefault="007E2A46"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val="en-US" w:eastAsia="ru-RU"/>
        </w:rPr>
      </w:pPr>
    </w:p>
    <w:p w14:paraId="5822388A" w14:textId="77777777" w:rsidR="007E2A46" w:rsidRDefault="007E2A46"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val="en-US" w:eastAsia="ru-RU"/>
        </w:rPr>
      </w:pPr>
    </w:p>
    <w:p w14:paraId="33DFF5A1" w14:textId="77777777" w:rsidR="007E2A46" w:rsidRDefault="007E2A46"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val="en-US" w:eastAsia="ru-RU"/>
        </w:rPr>
      </w:pPr>
    </w:p>
    <w:p w14:paraId="31DEDFC1" w14:textId="77777777" w:rsidR="007E2A46" w:rsidRDefault="007E2A46"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val="en-US" w:eastAsia="ru-RU"/>
        </w:rPr>
      </w:pPr>
    </w:p>
    <w:p w14:paraId="4E3AC6C7" w14:textId="77777777" w:rsidR="007E2A46" w:rsidRDefault="007E2A46"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val="en-US" w:eastAsia="ru-RU"/>
        </w:rPr>
      </w:pPr>
    </w:p>
    <w:p w14:paraId="3FE8AE10" w14:textId="77777777" w:rsidR="007E2A46" w:rsidRDefault="007E2A46" w:rsidP="00667D74">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u w:val="single"/>
          <w:lang w:val="en-US" w:eastAsia="ru-RU"/>
        </w:rPr>
      </w:pPr>
    </w:p>
    <w:p w14:paraId="4956D2C5" w14:textId="219BB7C3" w:rsidR="007E2A46" w:rsidRPr="007E2A46" w:rsidRDefault="007E2A46" w:rsidP="007E2A4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val="en-US" w:eastAsia="ru-RU"/>
        </w:rPr>
        <w:t>1</w:t>
      </w:r>
      <w:r w:rsidRPr="007E2A46">
        <w:t xml:space="preserve"> </w:t>
      </w:r>
      <w:r w:rsidRPr="007E2A46">
        <w:rPr>
          <w:rFonts w:ascii="Times New Roman" w:eastAsia="Times New Roman" w:hAnsi="Times New Roman" w:cs="Times New Roman"/>
          <w:sz w:val="24"/>
          <w:szCs w:val="24"/>
          <w:lang w:val="en-US" w:eastAsia="ru-RU"/>
        </w:rPr>
        <w:t>к Договору субподряда</w:t>
      </w:r>
    </w:p>
    <w:p w14:paraId="309CC44F" w14:textId="22E0B565" w:rsidR="007E2A46" w:rsidRPr="007E2A46" w:rsidRDefault="007E2A46" w:rsidP="007E2A4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E2A46">
        <w:rPr>
          <w:rFonts w:ascii="Times New Roman" w:eastAsia="Times New Roman" w:hAnsi="Times New Roman" w:cs="Times New Roman"/>
          <w:sz w:val="24"/>
          <w:szCs w:val="24"/>
          <w:lang w:eastAsia="ru-RU"/>
        </w:rPr>
        <w:t>_______________от «___»____________2016г.</w:t>
      </w:r>
    </w:p>
    <w:p w14:paraId="0923D601" w14:textId="77777777" w:rsidR="007E2A46" w:rsidRDefault="007E2A46" w:rsidP="007E2A46">
      <w:pPr>
        <w:jc w:val="center"/>
        <w:rPr>
          <w:rFonts w:ascii="Times New Roman" w:eastAsia="Times New Roman" w:hAnsi="Times New Roman" w:cs="Times New Roman"/>
          <w:sz w:val="24"/>
          <w:szCs w:val="24"/>
          <w:lang w:eastAsia="ru-RU"/>
        </w:rPr>
      </w:pPr>
    </w:p>
    <w:p w14:paraId="3ED5ACE5" w14:textId="77777777" w:rsidR="007E2A46" w:rsidRDefault="007E2A46" w:rsidP="007E2A46">
      <w:pPr>
        <w:jc w:val="center"/>
        <w:rPr>
          <w:rFonts w:ascii="Times New Roman" w:eastAsia="Times New Roman" w:hAnsi="Times New Roman" w:cs="Times New Roman"/>
          <w:sz w:val="24"/>
          <w:szCs w:val="24"/>
          <w:lang w:eastAsia="ru-RU"/>
        </w:rPr>
      </w:pPr>
    </w:p>
    <w:p w14:paraId="2656A070" w14:textId="77777777" w:rsidR="007E2A46" w:rsidRDefault="007E2A46" w:rsidP="007E2A4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Ведомость договорной цены.</w:t>
      </w:r>
    </w:p>
    <w:p w14:paraId="6455BAF5" w14:textId="77777777" w:rsidR="007E2A46" w:rsidRDefault="007E2A46" w:rsidP="007E2A46">
      <w:pPr>
        <w:rPr>
          <w:rFonts w:ascii="Times New Roman" w:eastAsia="Times New Roman" w:hAnsi="Times New Roman" w:cs="Times New Roman"/>
          <w:sz w:val="24"/>
          <w:szCs w:val="24"/>
          <w:lang w:eastAsia="ru-RU"/>
        </w:rPr>
      </w:pPr>
    </w:p>
    <w:p w14:paraId="47F233C7" w14:textId="77777777" w:rsidR="007E2A46" w:rsidRDefault="007E2A46" w:rsidP="007E2A4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очередь строительства многоэтажной жилой  застройки по </w:t>
      </w:r>
      <w:proofErr w:type="spellStart"/>
      <w:r>
        <w:rPr>
          <w:rFonts w:ascii="Times New Roman" w:eastAsia="Times New Roman" w:hAnsi="Times New Roman" w:cs="Times New Roman"/>
          <w:sz w:val="24"/>
          <w:szCs w:val="24"/>
          <w:lang w:eastAsia="ru-RU"/>
        </w:rPr>
        <w:t>ул</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ашиностроителей</w:t>
      </w:r>
      <w:proofErr w:type="spellEnd"/>
      <w:r>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мкр</w:t>
      </w:r>
      <w:proofErr w:type="spellEnd"/>
      <w:r>
        <w:rPr>
          <w:rFonts w:ascii="Times New Roman" w:eastAsia="Times New Roman" w:hAnsi="Times New Roman" w:cs="Times New Roman"/>
          <w:sz w:val="24"/>
          <w:szCs w:val="24"/>
          <w:lang w:eastAsia="ru-RU"/>
        </w:rPr>
        <w:t>.» Северный» ГО Верхняя Пышма Свердловской области в составе:                                                                      9-этажный жилой дом :15 пусковой комплекс».</w:t>
      </w:r>
    </w:p>
    <w:p w14:paraId="31B92CEA" w14:textId="77777777" w:rsidR="007E2A46" w:rsidRDefault="007E2A46" w:rsidP="007E2A46">
      <w:pPr>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3670"/>
        <w:gridCol w:w="1041"/>
        <w:gridCol w:w="1090"/>
        <w:gridCol w:w="1300"/>
        <w:gridCol w:w="1546"/>
      </w:tblGrid>
      <w:tr w:rsidR="007E2A46" w14:paraId="699B30D1" w14:textId="77777777" w:rsidTr="007E2A46">
        <w:tc>
          <w:tcPr>
            <w:tcW w:w="924" w:type="dxa"/>
            <w:tcBorders>
              <w:top w:val="single" w:sz="4" w:space="0" w:color="000000"/>
              <w:left w:val="single" w:sz="4" w:space="0" w:color="000000"/>
              <w:bottom w:val="single" w:sz="4" w:space="0" w:color="000000"/>
              <w:right w:val="single" w:sz="4" w:space="0" w:color="000000"/>
            </w:tcBorders>
            <w:vAlign w:val="center"/>
          </w:tcPr>
          <w:p w14:paraId="27FCDBC2" w14:textId="77777777" w:rsidR="007E2A46" w:rsidRDefault="007E2A46">
            <w:pPr>
              <w:spacing w:after="0" w:line="240" w:lineRule="auto"/>
              <w:jc w:val="center"/>
              <w:rPr>
                <w:rFonts w:ascii="Times New Roman" w:eastAsia="Times New Roman" w:hAnsi="Times New Roman" w:cs="Times New Roman"/>
                <w:lang w:eastAsia="ru-RU"/>
              </w:rPr>
            </w:pPr>
          </w:p>
          <w:p w14:paraId="2A8777A5" w14:textId="77777777" w:rsidR="007E2A46" w:rsidRDefault="007E2A46">
            <w:pPr>
              <w:spacing w:after="0" w:line="240" w:lineRule="auto"/>
              <w:jc w:val="center"/>
              <w:rPr>
                <w:rFonts w:ascii="Times New Roman" w:eastAsia="Times New Roman" w:hAnsi="Times New Roman" w:cs="Times New Roman"/>
                <w:lang w:eastAsia="ru-RU"/>
              </w:rPr>
            </w:pPr>
          </w:p>
        </w:tc>
        <w:tc>
          <w:tcPr>
            <w:tcW w:w="3670" w:type="dxa"/>
            <w:tcBorders>
              <w:top w:val="single" w:sz="4" w:space="0" w:color="000000"/>
              <w:left w:val="single" w:sz="4" w:space="0" w:color="000000"/>
              <w:bottom w:val="single" w:sz="4" w:space="0" w:color="000000"/>
              <w:right w:val="single" w:sz="4" w:space="0" w:color="000000"/>
            </w:tcBorders>
            <w:vAlign w:val="center"/>
            <w:hideMark/>
          </w:tcPr>
          <w:p w14:paraId="2A05CA70"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Вид работ</w:t>
            </w:r>
          </w:p>
        </w:tc>
        <w:tc>
          <w:tcPr>
            <w:tcW w:w="1041" w:type="dxa"/>
            <w:tcBorders>
              <w:top w:val="single" w:sz="4" w:space="0" w:color="000000"/>
              <w:left w:val="single" w:sz="4" w:space="0" w:color="000000"/>
              <w:bottom w:val="single" w:sz="4" w:space="0" w:color="000000"/>
              <w:right w:val="single" w:sz="4" w:space="0" w:color="000000"/>
            </w:tcBorders>
            <w:vAlign w:val="center"/>
            <w:hideMark/>
          </w:tcPr>
          <w:p w14:paraId="3B33E7D4" w14:textId="77777777" w:rsidR="007E2A46" w:rsidRDefault="007E2A4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w:t>
            </w: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зм</w:t>
            </w:r>
            <w:proofErr w:type="spellEnd"/>
          </w:p>
        </w:tc>
        <w:tc>
          <w:tcPr>
            <w:tcW w:w="1090" w:type="dxa"/>
            <w:tcBorders>
              <w:top w:val="single" w:sz="4" w:space="0" w:color="000000"/>
              <w:left w:val="single" w:sz="4" w:space="0" w:color="000000"/>
              <w:bottom w:val="single" w:sz="4" w:space="0" w:color="000000"/>
              <w:right w:val="single" w:sz="4" w:space="0" w:color="000000"/>
            </w:tcBorders>
          </w:tcPr>
          <w:p w14:paraId="5151923F"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за ед. с НДС</w:t>
            </w:r>
          </w:p>
          <w:p w14:paraId="416459BF" w14:textId="77777777" w:rsidR="007E2A46" w:rsidRDefault="007E2A46">
            <w:pPr>
              <w:spacing w:after="0" w:line="240" w:lineRule="auto"/>
              <w:jc w:val="center"/>
              <w:rPr>
                <w:rFonts w:ascii="Times New Roman" w:eastAsia="Times New Roman" w:hAnsi="Times New Roman" w:cs="Times New Roman"/>
                <w:lang w:eastAsia="ru-RU"/>
              </w:rPr>
            </w:pP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41D3CC94"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Объем</w:t>
            </w:r>
          </w:p>
        </w:tc>
        <w:tc>
          <w:tcPr>
            <w:tcW w:w="1546" w:type="dxa"/>
            <w:tcBorders>
              <w:top w:val="single" w:sz="4" w:space="0" w:color="000000"/>
              <w:left w:val="single" w:sz="4" w:space="0" w:color="000000"/>
              <w:bottom w:val="single" w:sz="4" w:space="0" w:color="000000"/>
              <w:right w:val="single" w:sz="4" w:space="0" w:color="000000"/>
            </w:tcBorders>
            <w:vAlign w:val="center"/>
            <w:hideMark/>
          </w:tcPr>
          <w:p w14:paraId="755C1B96"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Стоимость рабо</w:t>
            </w:r>
            <w:proofErr w:type="gramStart"/>
            <w:r>
              <w:rPr>
                <w:rFonts w:ascii="Times New Roman" w:eastAsia="Times New Roman" w:hAnsi="Times New Roman" w:cs="Times New Roman"/>
                <w:lang w:eastAsia="ru-RU"/>
              </w:rPr>
              <w:t>т(</w:t>
            </w:r>
            <w:proofErr w:type="gramEnd"/>
            <w:r>
              <w:rPr>
                <w:rFonts w:ascii="Times New Roman" w:eastAsia="Times New Roman" w:hAnsi="Times New Roman" w:cs="Times New Roman"/>
                <w:lang w:eastAsia="ru-RU"/>
              </w:rPr>
              <w:t>рублей)</w:t>
            </w:r>
          </w:p>
        </w:tc>
      </w:tr>
      <w:tr w:rsidR="007E2A46" w14:paraId="22CEF5CA" w14:textId="77777777" w:rsidTr="007E2A46">
        <w:trPr>
          <w:trHeight w:val="454"/>
        </w:trPr>
        <w:tc>
          <w:tcPr>
            <w:tcW w:w="924" w:type="dxa"/>
            <w:tcBorders>
              <w:top w:val="single" w:sz="4" w:space="0" w:color="000000"/>
              <w:left w:val="single" w:sz="4" w:space="0" w:color="000000"/>
              <w:bottom w:val="single" w:sz="4" w:space="0" w:color="000000"/>
              <w:right w:val="single" w:sz="4" w:space="0" w:color="000000"/>
            </w:tcBorders>
            <w:vAlign w:val="center"/>
            <w:hideMark/>
          </w:tcPr>
          <w:p w14:paraId="01ACAE5A"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п.61.6</w:t>
            </w:r>
          </w:p>
        </w:tc>
        <w:tc>
          <w:tcPr>
            <w:tcW w:w="3670" w:type="dxa"/>
            <w:tcBorders>
              <w:top w:val="single" w:sz="4" w:space="0" w:color="000000"/>
              <w:left w:val="single" w:sz="4" w:space="0" w:color="000000"/>
              <w:bottom w:val="single" w:sz="4" w:space="0" w:color="000000"/>
              <w:right w:val="single" w:sz="4" w:space="0" w:color="000000"/>
            </w:tcBorders>
            <w:vAlign w:val="center"/>
            <w:hideMark/>
          </w:tcPr>
          <w:p w14:paraId="58A95FCD" w14:textId="77777777" w:rsidR="007E2A46" w:rsidRDefault="007E2A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Скрытая прокладка кабеля с 4 по 6 этаж</w:t>
            </w:r>
          </w:p>
        </w:tc>
        <w:tc>
          <w:tcPr>
            <w:tcW w:w="1041" w:type="dxa"/>
            <w:tcBorders>
              <w:top w:val="single" w:sz="4" w:space="0" w:color="000000"/>
              <w:left w:val="single" w:sz="4" w:space="0" w:color="000000"/>
              <w:bottom w:val="single" w:sz="4" w:space="0" w:color="000000"/>
              <w:right w:val="single" w:sz="4" w:space="0" w:color="000000"/>
            </w:tcBorders>
            <w:vAlign w:val="center"/>
            <w:hideMark/>
          </w:tcPr>
          <w:p w14:paraId="74CD22A6"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090" w:type="dxa"/>
            <w:tcBorders>
              <w:top w:val="single" w:sz="4" w:space="0" w:color="000000"/>
              <w:left w:val="single" w:sz="4" w:space="0" w:color="000000"/>
              <w:bottom w:val="single" w:sz="4" w:space="0" w:color="000000"/>
              <w:right w:val="single" w:sz="4" w:space="0" w:color="000000"/>
            </w:tcBorders>
          </w:tcPr>
          <w:p w14:paraId="7CB72FB7" w14:textId="77777777" w:rsidR="007E2A46" w:rsidRDefault="007E2A46">
            <w:pPr>
              <w:spacing w:after="0" w:line="240" w:lineRule="auto"/>
              <w:jc w:val="center"/>
              <w:rPr>
                <w:rFonts w:ascii="Times New Roman" w:eastAsia="Times New Roman" w:hAnsi="Times New Roman" w:cs="Times New Roman"/>
                <w:lang w:val="en-US" w:eastAsia="ru-RU"/>
              </w:rPr>
            </w:pPr>
          </w:p>
          <w:p w14:paraId="1AAE7199" w14:textId="77777777" w:rsidR="007E2A46" w:rsidRDefault="007E2A46">
            <w:pPr>
              <w:spacing w:after="0" w:line="240" w:lineRule="auto"/>
              <w:rPr>
                <w:rFonts w:ascii="Times New Roman" w:eastAsia="Times New Roman" w:hAnsi="Times New Roman" w:cs="Times New Roman"/>
                <w:lang w:eastAsia="ru-RU"/>
              </w:rPr>
            </w:pP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3148C6A3"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6530</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4FF91CB4" w14:textId="77777777" w:rsidR="007E2A46" w:rsidRDefault="007E2A46">
            <w:pPr>
              <w:spacing w:after="0" w:line="240" w:lineRule="auto"/>
              <w:jc w:val="center"/>
              <w:rPr>
                <w:rFonts w:ascii="Times New Roman" w:eastAsia="Times New Roman" w:hAnsi="Times New Roman" w:cs="Times New Roman"/>
                <w:lang w:eastAsia="ru-RU"/>
              </w:rPr>
            </w:pPr>
          </w:p>
        </w:tc>
      </w:tr>
      <w:tr w:rsidR="007E2A46" w14:paraId="24C338E9" w14:textId="77777777" w:rsidTr="007E2A46">
        <w:trPr>
          <w:trHeight w:val="454"/>
        </w:trPr>
        <w:tc>
          <w:tcPr>
            <w:tcW w:w="924" w:type="dxa"/>
            <w:tcBorders>
              <w:top w:val="single" w:sz="4" w:space="0" w:color="000000"/>
              <w:left w:val="single" w:sz="4" w:space="0" w:color="000000"/>
              <w:bottom w:val="single" w:sz="4" w:space="0" w:color="000000"/>
              <w:right w:val="single" w:sz="4" w:space="0" w:color="000000"/>
            </w:tcBorders>
          </w:tcPr>
          <w:p w14:paraId="78B81C66" w14:textId="77777777" w:rsidR="007E2A46" w:rsidRDefault="007E2A46">
            <w:pPr>
              <w:spacing w:after="0" w:line="240" w:lineRule="auto"/>
              <w:rPr>
                <w:rFonts w:ascii="Times New Roman" w:eastAsia="Times New Roman" w:hAnsi="Times New Roman" w:cs="Times New Roman"/>
                <w:lang w:eastAsia="ru-RU"/>
              </w:rPr>
            </w:pPr>
          </w:p>
        </w:tc>
        <w:tc>
          <w:tcPr>
            <w:tcW w:w="3670" w:type="dxa"/>
            <w:tcBorders>
              <w:top w:val="single" w:sz="4" w:space="0" w:color="000000"/>
              <w:left w:val="single" w:sz="4" w:space="0" w:color="000000"/>
              <w:bottom w:val="single" w:sz="4" w:space="0" w:color="000000"/>
              <w:right w:val="single" w:sz="4" w:space="0" w:color="000000"/>
            </w:tcBorders>
            <w:vAlign w:val="center"/>
            <w:hideMark/>
          </w:tcPr>
          <w:p w14:paraId="4A2662F9" w14:textId="77777777" w:rsidR="007E2A46" w:rsidRDefault="007E2A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Монтаж коробок </w:t>
            </w:r>
            <w:proofErr w:type="spellStart"/>
            <w:r>
              <w:rPr>
                <w:rFonts w:ascii="Times New Roman" w:eastAsia="Times New Roman" w:hAnsi="Times New Roman" w:cs="Times New Roman"/>
                <w:lang w:eastAsia="ru-RU"/>
              </w:rPr>
              <w:t>ответвительных</w:t>
            </w:r>
            <w:proofErr w:type="spellEnd"/>
            <w:r>
              <w:rPr>
                <w:rFonts w:ascii="Times New Roman" w:eastAsia="Times New Roman" w:hAnsi="Times New Roman" w:cs="Times New Roman"/>
                <w:lang w:eastAsia="ru-RU"/>
              </w:rPr>
              <w:t xml:space="preserve"> </w:t>
            </w:r>
          </w:p>
        </w:tc>
        <w:tc>
          <w:tcPr>
            <w:tcW w:w="1041" w:type="dxa"/>
            <w:tcBorders>
              <w:top w:val="single" w:sz="4" w:space="0" w:color="000000"/>
              <w:left w:val="single" w:sz="4" w:space="0" w:color="000000"/>
              <w:bottom w:val="single" w:sz="4" w:space="0" w:color="000000"/>
              <w:right w:val="single" w:sz="4" w:space="0" w:color="000000"/>
            </w:tcBorders>
            <w:vAlign w:val="center"/>
            <w:hideMark/>
          </w:tcPr>
          <w:p w14:paraId="3DAFD648" w14:textId="77777777" w:rsidR="007E2A46" w:rsidRDefault="007E2A46">
            <w:pPr>
              <w:spacing w:after="0" w:line="240" w:lineRule="auto"/>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090" w:type="dxa"/>
            <w:tcBorders>
              <w:top w:val="single" w:sz="4" w:space="0" w:color="000000"/>
              <w:left w:val="single" w:sz="4" w:space="0" w:color="000000"/>
              <w:bottom w:val="single" w:sz="4" w:space="0" w:color="000000"/>
              <w:right w:val="single" w:sz="4" w:space="0" w:color="000000"/>
            </w:tcBorders>
          </w:tcPr>
          <w:p w14:paraId="1DBC4A3F" w14:textId="77777777" w:rsidR="007E2A46" w:rsidRDefault="007E2A46">
            <w:pPr>
              <w:spacing w:after="0" w:line="240" w:lineRule="auto"/>
              <w:jc w:val="center"/>
              <w:rPr>
                <w:rFonts w:ascii="Times New Roman" w:eastAsia="Times New Roman" w:hAnsi="Times New Roman" w:cs="Times New Roman"/>
                <w:lang w:val="en-US" w:eastAsia="ru-RU"/>
              </w:rPr>
            </w:pPr>
          </w:p>
          <w:p w14:paraId="5B790E4E" w14:textId="77777777" w:rsidR="007E2A46" w:rsidRDefault="007E2A46">
            <w:pPr>
              <w:spacing w:after="0" w:line="240" w:lineRule="auto"/>
              <w:rPr>
                <w:rFonts w:ascii="Times New Roman" w:eastAsia="Times New Roman" w:hAnsi="Times New Roman" w:cs="Times New Roman"/>
                <w:lang w:eastAsia="ru-RU"/>
              </w:rPr>
            </w:pP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4E26A1BF"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180D4E" w14:textId="77777777" w:rsidR="007E2A46" w:rsidRDefault="007E2A46">
            <w:pPr>
              <w:spacing w:after="0" w:line="240" w:lineRule="auto"/>
              <w:rPr>
                <w:rFonts w:ascii="Times New Roman" w:eastAsia="Times New Roman" w:hAnsi="Times New Roman" w:cs="Times New Roman"/>
                <w:lang w:eastAsia="ru-RU"/>
              </w:rPr>
            </w:pPr>
          </w:p>
        </w:tc>
      </w:tr>
      <w:tr w:rsidR="007E2A46" w14:paraId="3FCC08A2" w14:textId="77777777" w:rsidTr="007E2A46">
        <w:trPr>
          <w:trHeight w:val="454"/>
        </w:trPr>
        <w:tc>
          <w:tcPr>
            <w:tcW w:w="924" w:type="dxa"/>
            <w:tcBorders>
              <w:top w:val="single" w:sz="4" w:space="0" w:color="000000"/>
              <w:left w:val="single" w:sz="4" w:space="0" w:color="000000"/>
              <w:bottom w:val="single" w:sz="4" w:space="0" w:color="000000"/>
              <w:right w:val="single" w:sz="4" w:space="0" w:color="000000"/>
            </w:tcBorders>
          </w:tcPr>
          <w:p w14:paraId="706B18BC" w14:textId="77777777" w:rsidR="007E2A46" w:rsidRDefault="007E2A46">
            <w:pPr>
              <w:spacing w:after="0" w:line="240" w:lineRule="auto"/>
              <w:rPr>
                <w:rFonts w:ascii="Times New Roman" w:eastAsia="Times New Roman" w:hAnsi="Times New Roman" w:cs="Times New Roman"/>
                <w:lang w:eastAsia="ru-RU"/>
              </w:rPr>
            </w:pPr>
          </w:p>
        </w:tc>
        <w:tc>
          <w:tcPr>
            <w:tcW w:w="3670" w:type="dxa"/>
            <w:tcBorders>
              <w:top w:val="single" w:sz="4" w:space="0" w:color="000000"/>
              <w:left w:val="single" w:sz="4" w:space="0" w:color="000000"/>
              <w:bottom w:val="single" w:sz="4" w:space="0" w:color="000000"/>
              <w:right w:val="single" w:sz="4" w:space="0" w:color="000000"/>
            </w:tcBorders>
            <w:vAlign w:val="center"/>
          </w:tcPr>
          <w:p w14:paraId="57A0D92F" w14:textId="77777777" w:rsidR="007E2A46" w:rsidRDefault="007E2A46">
            <w:pPr>
              <w:spacing w:after="0" w:line="240" w:lineRule="auto"/>
              <w:rPr>
                <w:rFonts w:ascii="Times New Roman" w:eastAsia="Times New Roman" w:hAnsi="Times New Roman" w:cs="Times New Roman"/>
                <w:lang w:eastAsia="ru-RU"/>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50B8C7B3" w14:textId="77777777" w:rsidR="007E2A46" w:rsidRDefault="007E2A46">
            <w:pPr>
              <w:spacing w:after="0" w:line="240" w:lineRule="auto"/>
              <w:jc w:val="center"/>
              <w:rPr>
                <w:rFonts w:ascii="Times New Roman" w:eastAsia="Times New Roman" w:hAnsi="Times New Roman" w:cs="Times New Roman"/>
                <w:lang w:eastAsia="ru-RU"/>
              </w:rPr>
            </w:pPr>
          </w:p>
        </w:tc>
        <w:tc>
          <w:tcPr>
            <w:tcW w:w="1090" w:type="dxa"/>
            <w:tcBorders>
              <w:top w:val="single" w:sz="4" w:space="0" w:color="000000"/>
              <w:left w:val="single" w:sz="4" w:space="0" w:color="000000"/>
              <w:bottom w:val="single" w:sz="4" w:space="0" w:color="000000"/>
              <w:right w:val="single" w:sz="4" w:space="0" w:color="000000"/>
            </w:tcBorders>
          </w:tcPr>
          <w:p w14:paraId="5BD1FFE2" w14:textId="77777777" w:rsidR="007E2A46" w:rsidRDefault="007E2A46">
            <w:pPr>
              <w:spacing w:after="0" w:line="240" w:lineRule="auto"/>
              <w:jc w:val="center"/>
              <w:rPr>
                <w:rFonts w:ascii="Times New Roman" w:eastAsia="Times New Roman" w:hAnsi="Times New Roman" w:cs="Times New Roman"/>
                <w:lang w:eastAsia="ru-RU"/>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2252637C" w14:textId="77777777" w:rsidR="007E2A46" w:rsidRDefault="007E2A46">
            <w:pPr>
              <w:spacing w:after="0" w:line="240" w:lineRule="auto"/>
              <w:jc w:val="center"/>
              <w:rPr>
                <w:rFonts w:ascii="Times New Roman" w:eastAsia="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BF527B" w14:textId="77777777" w:rsidR="007E2A46" w:rsidRDefault="007E2A46">
            <w:pPr>
              <w:spacing w:after="0" w:line="240" w:lineRule="auto"/>
              <w:rPr>
                <w:rFonts w:ascii="Times New Roman" w:eastAsia="Times New Roman" w:hAnsi="Times New Roman" w:cs="Times New Roman"/>
                <w:lang w:eastAsia="ru-RU"/>
              </w:rPr>
            </w:pPr>
          </w:p>
        </w:tc>
      </w:tr>
      <w:tr w:rsidR="007E2A46" w14:paraId="144FE28D" w14:textId="77777777" w:rsidTr="007E2A46">
        <w:trPr>
          <w:trHeight w:val="454"/>
        </w:trPr>
        <w:tc>
          <w:tcPr>
            <w:tcW w:w="924" w:type="dxa"/>
            <w:tcBorders>
              <w:top w:val="single" w:sz="4" w:space="0" w:color="000000"/>
              <w:left w:val="single" w:sz="4" w:space="0" w:color="000000"/>
              <w:bottom w:val="single" w:sz="4" w:space="0" w:color="000000"/>
              <w:right w:val="single" w:sz="4" w:space="0" w:color="000000"/>
            </w:tcBorders>
            <w:vAlign w:val="center"/>
            <w:hideMark/>
          </w:tcPr>
          <w:p w14:paraId="1174016D"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п.61.7</w:t>
            </w:r>
          </w:p>
        </w:tc>
        <w:tc>
          <w:tcPr>
            <w:tcW w:w="3670" w:type="dxa"/>
            <w:tcBorders>
              <w:top w:val="single" w:sz="4" w:space="0" w:color="000000"/>
              <w:left w:val="single" w:sz="4" w:space="0" w:color="000000"/>
              <w:bottom w:val="single" w:sz="4" w:space="0" w:color="000000"/>
              <w:right w:val="single" w:sz="4" w:space="0" w:color="000000"/>
            </w:tcBorders>
            <w:vAlign w:val="center"/>
            <w:hideMark/>
          </w:tcPr>
          <w:p w14:paraId="2A676C85" w14:textId="77777777" w:rsidR="007E2A46" w:rsidRDefault="007E2A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Скрытая прокладка кабеля с 7 по 9 этаж</w:t>
            </w:r>
          </w:p>
        </w:tc>
        <w:tc>
          <w:tcPr>
            <w:tcW w:w="1041" w:type="dxa"/>
            <w:tcBorders>
              <w:top w:val="single" w:sz="4" w:space="0" w:color="000000"/>
              <w:left w:val="single" w:sz="4" w:space="0" w:color="000000"/>
              <w:bottom w:val="single" w:sz="4" w:space="0" w:color="000000"/>
              <w:right w:val="single" w:sz="4" w:space="0" w:color="000000"/>
            </w:tcBorders>
            <w:vAlign w:val="center"/>
            <w:hideMark/>
          </w:tcPr>
          <w:p w14:paraId="5CBAED73"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090" w:type="dxa"/>
            <w:tcBorders>
              <w:top w:val="single" w:sz="4" w:space="0" w:color="000000"/>
              <w:left w:val="single" w:sz="4" w:space="0" w:color="000000"/>
              <w:bottom w:val="single" w:sz="4" w:space="0" w:color="000000"/>
              <w:right w:val="single" w:sz="4" w:space="0" w:color="000000"/>
            </w:tcBorders>
          </w:tcPr>
          <w:p w14:paraId="0A344B64" w14:textId="77777777" w:rsidR="007E2A46" w:rsidRDefault="007E2A46">
            <w:pPr>
              <w:spacing w:after="0" w:line="240" w:lineRule="auto"/>
              <w:jc w:val="center"/>
              <w:rPr>
                <w:rFonts w:ascii="Times New Roman" w:eastAsia="Times New Roman" w:hAnsi="Times New Roman" w:cs="Times New Roman"/>
                <w:lang w:eastAsia="ru-RU"/>
              </w:rPr>
            </w:pP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133D036A"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6530</w:t>
            </w:r>
          </w:p>
        </w:tc>
        <w:tc>
          <w:tcPr>
            <w:tcW w:w="1546" w:type="dxa"/>
            <w:vMerge w:val="restart"/>
            <w:tcBorders>
              <w:top w:val="single" w:sz="4" w:space="0" w:color="000000"/>
              <w:left w:val="single" w:sz="4" w:space="0" w:color="000000"/>
              <w:bottom w:val="single" w:sz="4" w:space="0" w:color="000000"/>
              <w:right w:val="single" w:sz="4" w:space="0" w:color="000000"/>
            </w:tcBorders>
            <w:vAlign w:val="center"/>
          </w:tcPr>
          <w:p w14:paraId="26B8A2F2" w14:textId="77777777" w:rsidR="007E2A46" w:rsidRDefault="007E2A46">
            <w:pPr>
              <w:spacing w:after="0" w:line="240" w:lineRule="auto"/>
              <w:jc w:val="center"/>
              <w:rPr>
                <w:rFonts w:ascii="Times New Roman" w:eastAsia="Times New Roman" w:hAnsi="Times New Roman" w:cs="Times New Roman"/>
                <w:lang w:eastAsia="ru-RU"/>
              </w:rPr>
            </w:pPr>
          </w:p>
        </w:tc>
      </w:tr>
      <w:tr w:rsidR="007E2A46" w14:paraId="0122C5E0" w14:textId="77777777" w:rsidTr="007E2A46">
        <w:trPr>
          <w:trHeight w:val="454"/>
        </w:trPr>
        <w:tc>
          <w:tcPr>
            <w:tcW w:w="924" w:type="dxa"/>
            <w:tcBorders>
              <w:top w:val="single" w:sz="4" w:space="0" w:color="000000"/>
              <w:left w:val="single" w:sz="4" w:space="0" w:color="000000"/>
              <w:bottom w:val="single" w:sz="4" w:space="0" w:color="000000"/>
              <w:right w:val="single" w:sz="4" w:space="0" w:color="000000"/>
            </w:tcBorders>
          </w:tcPr>
          <w:p w14:paraId="57B2FD62" w14:textId="77777777" w:rsidR="007E2A46" w:rsidRDefault="007E2A46">
            <w:pPr>
              <w:spacing w:after="0" w:line="240" w:lineRule="auto"/>
              <w:rPr>
                <w:rFonts w:ascii="Times New Roman" w:eastAsia="Times New Roman" w:hAnsi="Times New Roman" w:cs="Times New Roman"/>
                <w:lang w:eastAsia="ru-RU"/>
              </w:rPr>
            </w:pPr>
          </w:p>
        </w:tc>
        <w:tc>
          <w:tcPr>
            <w:tcW w:w="3670" w:type="dxa"/>
            <w:tcBorders>
              <w:top w:val="single" w:sz="4" w:space="0" w:color="000000"/>
              <w:left w:val="single" w:sz="4" w:space="0" w:color="000000"/>
              <w:bottom w:val="single" w:sz="4" w:space="0" w:color="000000"/>
              <w:right w:val="single" w:sz="4" w:space="0" w:color="000000"/>
            </w:tcBorders>
            <w:vAlign w:val="center"/>
            <w:hideMark/>
          </w:tcPr>
          <w:p w14:paraId="08AF815B" w14:textId="77777777" w:rsidR="007E2A46" w:rsidRDefault="007E2A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Монтаж коробок </w:t>
            </w:r>
            <w:proofErr w:type="spellStart"/>
            <w:r>
              <w:rPr>
                <w:rFonts w:ascii="Times New Roman" w:eastAsia="Times New Roman" w:hAnsi="Times New Roman" w:cs="Times New Roman"/>
                <w:lang w:eastAsia="ru-RU"/>
              </w:rPr>
              <w:t>ответвительных</w:t>
            </w:r>
            <w:proofErr w:type="spellEnd"/>
            <w:r>
              <w:rPr>
                <w:rFonts w:ascii="Times New Roman" w:eastAsia="Times New Roman" w:hAnsi="Times New Roman" w:cs="Times New Roman"/>
                <w:lang w:eastAsia="ru-RU"/>
              </w:rPr>
              <w:t xml:space="preserve"> </w:t>
            </w:r>
          </w:p>
        </w:tc>
        <w:tc>
          <w:tcPr>
            <w:tcW w:w="1041" w:type="dxa"/>
            <w:tcBorders>
              <w:top w:val="single" w:sz="4" w:space="0" w:color="000000"/>
              <w:left w:val="single" w:sz="4" w:space="0" w:color="000000"/>
              <w:bottom w:val="single" w:sz="4" w:space="0" w:color="000000"/>
              <w:right w:val="single" w:sz="4" w:space="0" w:color="000000"/>
            </w:tcBorders>
            <w:vAlign w:val="center"/>
            <w:hideMark/>
          </w:tcPr>
          <w:p w14:paraId="500230FC" w14:textId="77777777" w:rsidR="007E2A46" w:rsidRDefault="007E2A46">
            <w:pPr>
              <w:spacing w:after="0" w:line="240" w:lineRule="auto"/>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090" w:type="dxa"/>
            <w:tcBorders>
              <w:top w:val="single" w:sz="4" w:space="0" w:color="000000"/>
              <w:left w:val="single" w:sz="4" w:space="0" w:color="000000"/>
              <w:bottom w:val="single" w:sz="4" w:space="0" w:color="000000"/>
              <w:right w:val="single" w:sz="4" w:space="0" w:color="000000"/>
            </w:tcBorders>
          </w:tcPr>
          <w:p w14:paraId="7F1E24D6" w14:textId="77777777" w:rsidR="007E2A46" w:rsidRDefault="007E2A46">
            <w:pPr>
              <w:spacing w:after="0" w:line="240" w:lineRule="auto"/>
              <w:rPr>
                <w:rFonts w:ascii="Times New Roman" w:eastAsia="Times New Roman" w:hAnsi="Times New Roman" w:cs="Times New Roman"/>
                <w:lang w:eastAsia="ru-RU"/>
              </w:rPr>
            </w:pP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42781828"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439E76" w14:textId="77777777" w:rsidR="007E2A46" w:rsidRDefault="007E2A46">
            <w:pPr>
              <w:spacing w:after="0" w:line="240" w:lineRule="auto"/>
              <w:rPr>
                <w:rFonts w:ascii="Times New Roman" w:eastAsia="Times New Roman" w:hAnsi="Times New Roman" w:cs="Times New Roman"/>
                <w:lang w:eastAsia="ru-RU"/>
              </w:rPr>
            </w:pPr>
          </w:p>
        </w:tc>
      </w:tr>
      <w:tr w:rsidR="007E2A46" w14:paraId="7FAFC567" w14:textId="77777777" w:rsidTr="007E2A46">
        <w:trPr>
          <w:trHeight w:val="454"/>
        </w:trPr>
        <w:tc>
          <w:tcPr>
            <w:tcW w:w="924" w:type="dxa"/>
            <w:tcBorders>
              <w:top w:val="single" w:sz="4" w:space="0" w:color="000000"/>
              <w:left w:val="single" w:sz="4" w:space="0" w:color="000000"/>
              <w:bottom w:val="single" w:sz="4" w:space="0" w:color="000000"/>
              <w:right w:val="single" w:sz="4" w:space="0" w:color="000000"/>
            </w:tcBorders>
          </w:tcPr>
          <w:p w14:paraId="2E0DCDE9" w14:textId="77777777" w:rsidR="007E2A46" w:rsidRDefault="007E2A46">
            <w:pPr>
              <w:spacing w:after="0" w:line="240" w:lineRule="auto"/>
              <w:rPr>
                <w:rFonts w:ascii="Times New Roman" w:eastAsia="Times New Roman" w:hAnsi="Times New Roman" w:cs="Times New Roman"/>
                <w:lang w:eastAsia="ru-RU"/>
              </w:rPr>
            </w:pPr>
          </w:p>
        </w:tc>
        <w:tc>
          <w:tcPr>
            <w:tcW w:w="3670" w:type="dxa"/>
            <w:tcBorders>
              <w:top w:val="single" w:sz="4" w:space="0" w:color="000000"/>
              <w:left w:val="single" w:sz="4" w:space="0" w:color="000000"/>
              <w:bottom w:val="single" w:sz="4" w:space="0" w:color="000000"/>
              <w:right w:val="single" w:sz="4" w:space="0" w:color="000000"/>
            </w:tcBorders>
            <w:vAlign w:val="center"/>
          </w:tcPr>
          <w:p w14:paraId="62A12B93" w14:textId="77777777" w:rsidR="007E2A46" w:rsidRDefault="007E2A46">
            <w:pPr>
              <w:spacing w:after="0" w:line="240" w:lineRule="auto"/>
              <w:rPr>
                <w:rFonts w:ascii="Times New Roman" w:eastAsia="Times New Roman" w:hAnsi="Times New Roman" w:cs="Times New Roman"/>
                <w:lang w:eastAsia="ru-RU"/>
              </w:rPr>
            </w:pPr>
          </w:p>
        </w:tc>
        <w:tc>
          <w:tcPr>
            <w:tcW w:w="1041" w:type="dxa"/>
            <w:tcBorders>
              <w:top w:val="single" w:sz="4" w:space="0" w:color="000000"/>
              <w:left w:val="single" w:sz="4" w:space="0" w:color="000000"/>
              <w:bottom w:val="single" w:sz="4" w:space="0" w:color="000000"/>
              <w:right w:val="single" w:sz="4" w:space="0" w:color="000000"/>
            </w:tcBorders>
            <w:vAlign w:val="center"/>
          </w:tcPr>
          <w:p w14:paraId="5C119A21" w14:textId="77777777" w:rsidR="007E2A46" w:rsidRDefault="007E2A46">
            <w:pPr>
              <w:spacing w:after="0" w:line="240" w:lineRule="auto"/>
              <w:jc w:val="center"/>
              <w:rPr>
                <w:rFonts w:ascii="Times New Roman" w:eastAsia="Times New Roman" w:hAnsi="Times New Roman" w:cs="Times New Roman"/>
                <w:lang w:eastAsia="ru-RU"/>
              </w:rPr>
            </w:pPr>
          </w:p>
        </w:tc>
        <w:tc>
          <w:tcPr>
            <w:tcW w:w="1090" w:type="dxa"/>
            <w:tcBorders>
              <w:top w:val="single" w:sz="4" w:space="0" w:color="000000"/>
              <w:left w:val="single" w:sz="4" w:space="0" w:color="000000"/>
              <w:bottom w:val="single" w:sz="4" w:space="0" w:color="000000"/>
              <w:right w:val="single" w:sz="4" w:space="0" w:color="000000"/>
            </w:tcBorders>
          </w:tcPr>
          <w:p w14:paraId="2A52BF8D" w14:textId="77777777" w:rsidR="007E2A46" w:rsidRDefault="007E2A46">
            <w:pPr>
              <w:spacing w:after="0" w:line="240" w:lineRule="auto"/>
              <w:jc w:val="center"/>
              <w:rPr>
                <w:rFonts w:ascii="Times New Roman" w:eastAsia="Times New Roman" w:hAnsi="Times New Roman" w:cs="Times New Roman"/>
                <w:lang w:eastAsia="ru-RU"/>
              </w:rPr>
            </w:pPr>
          </w:p>
        </w:tc>
        <w:tc>
          <w:tcPr>
            <w:tcW w:w="1300" w:type="dxa"/>
            <w:tcBorders>
              <w:top w:val="single" w:sz="4" w:space="0" w:color="000000"/>
              <w:left w:val="single" w:sz="4" w:space="0" w:color="000000"/>
              <w:bottom w:val="single" w:sz="4" w:space="0" w:color="000000"/>
              <w:right w:val="single" w:sz="4" w:space="0" w:color="000000"/>
            </w:tcBorders>
            <w:vAlign w:val="center"/>
          </w:tcPr>
          <w:p w14:paraId="438B5CB7" w14:textId="77777777" w:rsidR="007E2A46" w:rsidRDefault="007E2A46">
            <w:pPr>
              <w:spacing w:after="0" w:line="240" w:lineRule="auto"/>
              <w:jc w:val="center"/>
              <w:rPr>
                <w:rFonts w:ascii="Times New Roman" w:eastAsia="Times New Roman" w:hAnsi="Times New Roman" w:cs="Times New Roman"/>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709FD0" w14:textId="77777777" w:rsidR="007E2A46" w:rsidRDefault="007E2A46">
            <w:pPr>
              <w:spacing w:after="0" w:line="240" w:lineRule="auto"/>
              <w:rPr>
                <w:rFonts w:ascii="Times New Roman" w:eastAsia="Times New Roman" w:hAnsi="Times New Roman" w:cs="Times New Roman"/>
                <w:lang w:eastAsia="ru-RU"/>
              </w:rPr>
            </w:pPr>
          </w:p>
        </w:tc>
      </w:tr>
      <w:tr w:rsidR="007E2A46" w14:paraId="59234DBF" w14:textId="77777777" w:rsidTr="007E2A46">
        <w:trPr>
          <w:trHeight w:val="618"/>
        </w:trPr>
        <w:tc>
          <w:tcPr>
            <w:tcW w:w="924" w:type="dxa"/>
            <w:tcBorders>
              <w:top w:val="single" w:sz="4" w:space="0" w:color="000000"/>
              <w:left w:val="single" w:sz="4" w:space="0" w:color="000000"/>
              <w:bottom w:val="single" w:sz="4" w:space="0" w:color="000000"/>
              <w:right w:val="single" w:sz="4" w:space="0" w:color="000000"/>
            </w:tcBorders>
            <w:vAlign w:val="center"/>
            <w:hideMark/>
          </w:tcPr>
          <w:p w14:paraId="1534EE44" w14:textId="77777777" w:rsidR="007E2A46" w:rsidRDefault="007E2A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п.61.10</w:t>
            </w:r>
          </w:p>
        </w:tc>
        <w:tc>
          <w:tcPr>
            <w:tcW w:w="3670" w:type="dxa"/>
            <w:tcBorders>
              <w:top w:val="single" w:sz="4" w:space="0" w:color="000000"/>
              <w:left w:val="single" w:sz="4" w:space="0" w:color="000000"/>
              <w:bottom w:val="single" w:sz="4" w:space="0" w:color="000000"/>
              <w:right w:val="single" w:sz="4" w:space="0" w:color="000000"/>
            </w:tcBorders>
            <w:vAlign w:val="center"/>
            <w:hideMark/>
          </w:tcPr>
          <w:p w14:paraId="2AA56545" w14:textId="77777777" w:rsidR="007E2A46" w:rsidRDefault="007E2A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Монтаж квартирных щитков с 4 по 9 этаж.</w:t>
            </w:r>
          </w:p>
        </w:tc>
        <w:tc>
          <w:tcPr>
            <w:tcW w:w="1041" w:type="dxa"/>
            <w:tcBorders>
              <w:top w:val="single" w:sz="4" w:space="0" w:color="000000"/>
              <w:left w:val="single" w:sz="4" w:space="0" w:color="000000"/>
              <w:bottom w:val="single" w:sz="4" w:space="0" w:color="000000"/>
              <w:right w:val="single" w:sz="4" w:space="0" w:color="000000"/>
            </w:tcBorders>
            <w:vAlign w:val="center"/>
            <w:hideMark/>
          </w:tcPr>
          <w:p w14:paraId="262AD53F" w14:textId="77777777" w:rsidR="007E2A46" w:rsidRDefault="007E2A46">
            <w:pPr>
              <w:spacing w:after="0" w:line="240" w:lineRule="auto"/>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090" w:type="dxa"/>
            <w:tcBorders>
              <w:top w:val="single" w:sz="4" w:space="0" w:color="000000"/>
              <w:left w:val="single" w:sz="4" w:space="0" w:color="000000"/>
              <w:bottom w:val="single" w:sz="4" w:space="0" w:color="000000"/>
              <w:right w:val="single" w:sz="4" w:space="0" w:color="000000"/>
            </w:tcBorders>
          </w:tcPr>
          <w:p w14:paraId="544388CF" w14:textId="77777777" w:rsidR="007E2A46" w:rsidRDefault="007E2A46">
            <w:pPr>
              <w:spacing w:after="0" w:line="240" w:lineRule="auto"/>
              <w:jc w:val="center"/>
              <w:rPr>
                <w:rFonts w:ascii="Times New Roman" w:eastAsia="Times New Roman" w:hAnsi="Times New Roman" w:cs="Times New Roman"/>
                <w:lang w:eastAsia="ru-RU"/>
              </w:rPr>
            </w:pPr>
          </w:p>
          <w:p w14:paraId="3DE44C82" w14:textId="77777777" w:rsidR="007E2A46" w:rsidRDefault="007E2A46">
            <w:pPr>
              <w:spacing w:after="0" w:line="240" w:lineRule="auto"/>
              <w:jc w:val="center"/>
              <w:rPr>
                <w:rFonts w:ascii="Times New Roman" w:eastAsia="Times New Roman" w:hAnsi="Times New Roman" w:cs="Times New Roman"/>
                <w:lang w:eastAsia="ru-RU"/>
              </w:rPr>
            </w:pP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7A57F2DC"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w:t>
            </w:r>
          </w:p>
        </w:tc>
        <w:tc>
          <w:tcPr>
            <w:tcW w:w="1546" w:type="dxa"/>
            <w:tcBorders>
              <w:top w:val="single" w:sz="4" w:space="0" w:color="000000"/>
              <w:left w:val="single" w:sz="4" w:space="0" w:color="000000"/>
              <w:bottom w:val="single" w:sz="4" w:space="0" w:color="000000"/>
              <w:right w:val="single" w:sz="4" w:space="0" w:color="000000"/>
            </w:tcBorders>
            <w:vAlign w:val="center"/>
          </w:tcPr>
          <w:p w14:paraId="1B0CE7BF" w14:textId="77777777" w:rsidR="007E2A46" w:rsidRDefault="007E2A46">
            <w:pPr>
              <w:spacing w:after="0" w:line="240" w:lineRule="auto"/>
              <w:jc w:val="center"/>
              <w:rPr>
                <w:rFonts w:ascii="Times New Roman" w:eastAsia="Times New Roman" w:hAnsi="Times New Roman" w:cs="Times New Roman"/>
                <w:lang w:eastAsia="ru-RU"/>
              </w:rPr>
            </w:pPr>
          </w:p>
        </w:tc>
      </w:tr>
      <w:tr w:rsidR="007E2A46" w14:paraId="07B74556" w14:textId="77777777" w:rsidTr="007E2A46">
        <w:trPr>
          <w:trHeight w:val="737"/>
        </w:trPr>
        <w:tc>
          <w:tcPr>
            <w:tcW w:w="924" w:type="dxa"/>
            <w:tcBorders>
              <w:top w:val="single" w:sz="4" w:space="0" w:color="000000"/>
              <w:left w:val="single" w:sz="4" w:space="0" w:color="000000"/>
              <w:bottom w:val="single" w:sz="4" w:space="0" w:color="000000"/>
              <w:right w:val="single" w:sz="4" w:space="0" w:color="000000"/>
            </w:tcBorders>
            <w:vAlign w:val="center"/>
            <w:hideMark/>
          </w:tcPr>
          <w:p w14:paraId="3A6A7D8A" w14:textId="77777777" w:rsidR="007E2A46" w:rsidRDefault="007E2A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п.61.13</w:t>
            </w:r>
          </w:p>
        </w:tc>
        <w:tc>
          <w:tcPr>
            <w:tcW w:w="3670" w:type="dxa"/>
            <w:tcBorders>
              <w:top w:val="single" w:sz="4" w:space="0" w:color="000000"/>
              <w:left w:val="single" w:sz="4" w:space="0" w:color="000000"/>
              <w:bottom w:val="single" w:sz="4" w:space="0" w:color="000000"/>
              <w:right w:val="single" w:sz="4" w:space="0" w:color="000000"/>
            </w:tcBorders>
            <w:vAlign w:val="center"/>
            <w:hideMark/>
          </w:tcPr>
          <w:p w14:paraId="225EF937" w14:textId="77777777" w:rsidR="007E2A46" w:rsidRDefault="007E2A4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Установка </w:t>
            </w:r>
            <w:proofErr w:type="spellStart"/>
            <w:r>
              <w:rPr>
                <w:rFonts w:ascii="Times New Roman" w:eastAsia="Times New Roman" w:hAnsi="Times New Roman" w:cs="Times New Roman"/>
                <w:lang w:eastAsia="ru-RU"/>
              </w:rPr>
              <w:t>электроустановочной</w:t>
            </w:r>
            <w:proofErr w:type="spellEnd"/>
            <w:r>
              <w:rPr>
                <w:rFonts w:ascii="Times New Roman" w:eastAsia="Times New Roman" w:hAnsi="Times New Roman" w:cs="Times New Roman"/>
                <w:lang w:eastAsia="ru-RU"/>
              </w:rPr>
              <w:t xml:space="preserve"> продукции с 4 по 9 этаж.</w:t>
            </w:r>
          </w:p>
        </w:tc>
        <w:tc>
          <w:tcPr>
            <w:tcW w:w="1041" w:type="dxa"/>
            <w:tcBorders>
              <w:top w:val="single" w:sz="4" w:space="0" w:color="000000"/>
              <w:left w:val="single" w:sz="4" w:space="0" w:color="000000"/>
              <w:bottom w:val="single" w:sz="4" w:space="0" w:color="000000"/>
              <w:right w:val="single" w:sz="4" w:space="0" w:color="000000"/>
            </w:tcBorders>
            <w:vAlign w:val="center"/>
            <w:hideMark/>
          </w:tcPr>
          <w:p w14:paraId="308B83E7" w14:textId="77777777" w:rsidR="007E2A46" w:rsidRDefault="007E2A46">
            <w:pPr>
              <w:spacing w:after="0" w:line="240" w:lineRule="auto"/>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1090" w:type="dxa"/>
            <w:tcBorders>
              <w:top w:val="single" w:sz="4" w:space="0" w:color="000000"/>
              <w:left w:val="single" w:sz="4" w:space="0" w:color="000000"/>
              <w:bottom w:val="single" w:sz="4" w:space="0" w:color="000000"/>
              <w:right w:val="single" w:sz="4" w:space="0" w:color="000000"/>
            </w:tcBorders>
          </w:tcPr>
          <w:p w14:paraId="73501559" w14:textId="77777777" w:rsidR="007E2A46" w:rsidRDefault="007E2A46">
            <w:pPr>
              <w:spacing w:after="0" w:line="240" w:lineRule="auto"/>
              <w:jc w:val="center"/>
              <w:rPr>
                <w:rFonts w:ascii="Times New Roman" w:eastAsia="Times New Roman" w:hAnsi="Times New Roman" w:cs="Times New Roman"/>
                <w:lang w:eastAsia="ru-RU"/>
              </w:rPr>
            </w:pPr>
          </w:p>
          <w:p w14:paraId="624FEEC4" w14:textId="77777777" w:rsidR="007E2A46" w:rsidRDefault="007E2A46">
            <w:pPr>
              <w:spacing w:after="0" w:line="240" w:lineRule="auto"/>
              <w:jc w:val="center"/>
              <w:rPr>
                <w:rFonts w:ascii="Times New Roman" w:eastAsia="Times New Roman" w:hAnsi="Times New Roman" w:cs="Times New Roman"/>
                <w:lang w:eastAsia="ru-RU"/>
              </w:rPr>
            </w:pPr>
          </w:p>
        </w:tc>
        <w:tc>
          <w:tcPr>
            <w:tcW w:w="1300" w:type="dxa"/>
            <w:tcBorders>
              <w:top w:val="single" w:sz="4" w:space="0" w:color="000000"/>
              <w:left w:val="single" w:sz="4" w:space="0" w:color="000000"/>
              <w:bottom w:val="single" w:sz="4" w:space="0" w:color="000000"/>
              <w:right w:val="single" w:sz="4" w:space="0" w:color="000000"/>
            </w:tcBorders>
            <w:vAlign w:val="center"/>
            <w:hideMark/>
          </w:tcPr>
          <w:p w14:paraId="2F87C3B9" w14:textId="77777777" w:rsidR="007E2A46" w:rsidRDefault="007E2A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1248</w:t>
            </w:r>
          </w:p>
        </w:tc>
        <w:tc>
          <w:tcPr>
            <w:tcW w:w="1546" w:type="dxa"/>
            <w:tcBorders>
              <w:top w:val="single" w:sz="4" w:space="0" w:color="000000"/>
              <w:left w:val="single" w:sz="4" w:space="0" w:color="000000"/>
              <w:bottom w:val="single" w:sz="4" w:space="0" w:color="000000"/>
              <w:right w:val="single" w:sz="4" w:space="0" w:color="000000"/>
            </w:tcBorders>
            <w:vAlign w:val="center"/>
          </w:tcPr>
          <w:p w14:paraId="066C66FA" w14:textId="77777777" w:rsidR="007E2A46" w:rsidRDefault="007E2A46">
            <w:pPr>
              <w:spacing w:after="0" w:line="240" w:lineRule="auto"/>
              <w:rPr>
                <w:rFonts w:ascii="Times New Roman" w:eastAsia="Times New Roman" w:hAnsi="Times New Roman" w:cs="Times New Roman"/>
                <w:lang w:eastAsia="ru-RU"/>
              </w:rPr>
            </w:pPr>
          </w:p>
        </w:tc>
      </w:tr>
    </w:tbl>
    <w:p w14:paraId="0198ADCF" w14:textId="77777777" w:rsidR="007E2A46" w:rsidRDefault="007E2A46" w:rsidP="007E2A46">
      <w:pPr>
        <w:jc w:val="right"/>
        <w:rPr>
          <w:rFonts w:ascii="Times New Roman" w:eastAsia="Times New Roman" w:hAnsi="Times New Roman" w:cs="Times New Roman"/>
          <w:sz w:val="24"/>
          <w:szCs w:val="24"/>
          <w:lang w:val="en-US" w:eastAsia="ru-RU"/>
        </w:rPr>
      </w:pPr>
    </w:p>
    <w:p w14:paraId="1CEBB6C8" w14:textId="77777777" w:rsidR="007E2A46" w:rsidRDefault="007E2A46" w:rsidP="007E2A46">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Итого:__________ рублей.</w:t>
      </w:r>
    </w:p>
    <w:p w14:paraId="19CFD586" w14:textId="77777777" w:rsidR="007E2A46" w:rsidRDefault="007E2A46" w:rsidP="007E2A46">
      <w:pPr>
        <w:rPr>
          <w:rFonts w:ascii="Times New Roman" w:eastAsia="Times New Roman" w:hAnsi="Times New Roman" w:cs="Times New Roman"/>
          <w:sz w:val="24"/>
          <w:szCs w:val="24"/>
          <w:lang w:eastAsia="ru-RU"/>
        </w:rPr>
      </w:pPr>
    </w:p>
    <w:p w14:paraId="553F385D"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4E0F9F8A" w14:textId="041DAD94" w:rsidR="007E2A46" w:rsidRP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7E2A46">
        <w:rPr>
          <w:rFonts w:ascii="Times New Roman" w:eastAsia="Times New Roman" w:hAnsi="Times New Roman" w:cs="Times New Roman"/>
          <w:b/>
          <w:bCs/>
          <w:sz w:val="24"/>
          <w:szCs w:val="24"/>
          <w:lang w:eastAsia="ru-RU"/>
        </w:rPr>
        <w:t>Подрядчик ________________________                   Субподрядчик __________________</w:t>
      </w:r>
    </w:p>
    <w:p w14:paraId="37F926F9" w14:textId="77777777" w:rsidR="00603B97" w:rsidRDefault="00603B97"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4D1F7247" w14:textId="77777777" w:rsid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4A6FDABE" w14:textId="77777777" w:rsid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402799C5" w14:textId="77777777" w:rsid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4A42DFE0" w14:textId="77777777" w:rsid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02936EE4" w14:textId="77777777" w:rsid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6D11E47C" w14:textId="77777777" w:rsid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62776A13" w14:textId="77777777" w:rsid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1A2D4394" w14:textId="77777777" w:rsid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55865516" w14:textId="77777777" w:rsid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1D7B2268" w14:textId="77777777" w:rsid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17E3BB76" w14:textId="77777777" w:rsid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169B62E1" w14:textId="77777777" w:rsid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37148D5C" w14:textId="02CACF34" w:rsidR="007E2A46" w:rsidRPr="007E2A46" w:rsidRDefault="007E2A46" w:rsidP="007E2A4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Приложение № </w:t>
      </w:r>
      <w:r w:rsidRPr="007E2A46">
        <w:rPr>
          <w:rFonts w:ascii="Times New Roman" w:eastAsia="Times New Roman" w:hAnsi="Times New Roman" w:cs="Times New Roman"/>
          <w:bCs/>
          <w:sz w:val="24"/>
          <w:szCs w:val="24"/>
          <w:lang w:eastAsia="ru-RU"/>
        </w:rPr>
        <w:t>3</w:t>
      </w:r>
      <w:r w:rsidRPr="007E2A46">
        <w:rPr>
          <w:rFonts w:ascii="Times New Roman" w:eastAsia="Times New Roman" w:hAnsi="Times New Roman" w:cs="Times New Roman"/>
          <w:sz w:val="24"/>
          <w:szCs w:val="24"/>
          <w:lang w:eastAsia="ru-RU"/>
        </w:rPr>
        <w:t xml:space="preserve"> к Договору субподряда</w:t>
      </w:r>
    </w:p>
    <w:p w14:paraId="2A7FC58F" w14:textId="77777777" w:rsidR="007E2A46" w:rsidRPr="007E2A46" w:rsidRDefault="007E2A46" w:rsidP="007E2A46">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sidRPr="007E2A46">
        <w:rPr>
          <w:rFonts w:ascii="Times New Roman" w:eastAsia="Times New Roman" w:hAnsi="Times New Roman" w:cs="Times New Roman"/>
          <w:sz w:val="24"/>
          <w:szCs w:val="24"/>
          <w:lang w:eastAsia="ru-RU"/>
        </w:rPr>
        <w:t>_______________от «___»____________2016г.</w:t>
      </w:r>
    </w:p>
    <w:p w14:paraId="29D7FD8B" w14:textId="4DAFD2BF" w:rsidR="007E2A46" w:rsidRPr="007E2A46" w:rsidRDefault="007E2A46" w:rsidP="007E2A46">
      <w:pPr>
        <w:widowControl w:val="0"/>
        <w:autoSpaceDE w:val="0"/>
        <w:autoSpaceDN w:val="0"/>
        <w:adjustRightInd w:val="0"/>
        <w:spacing w:after="0" w:line="240" w:lineRule="auto"/>
        <w:ind w:firstLine="567"/>
        <w:jc w:val="right"/>
        <w:rPr>
          <w:rFonts w:ascii="Times New Roman" w:eastAsia="Times New Roman" w:hAnsi="Times New Roman" w:cs="Times New Roman"/>
          <w:bCs/>
          <w:sz w:val="24"/>
          <w:szCs w:val="24"/>
          <w:lang w:eastAsia="ru-RU"/>
        </w:rPr>
      </w:pPr>
    </w:p>
    <w:p w14:paraId="5E267F22"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Инструкция </w:t>
      </w:r>
    </w:p>
    <w:p w14:paraId="05E819B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 пропускном режиме </w:t>
      </w:r>
    </w:p>
    <w:p w14:paraId="342E42B7"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4D89B9B9" w14:textId="77777777" w:rsidR="007E2A46" w:rsidRDefault="007E2A46" w:rsidP="007E2A4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DB090CF" w14:textId="0E423CFD" w:rsidR="007E2A46" w:rsidRP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7E2A46">
        <w:rPr>
          <w:rFonts w:ascii="Times New Roman" w:eastAsia="Times New Roman" w:hAnsi="Times New Roman" w:cs="Times New Roman"/>
          <w:b/>
          <w:bCs/>
          <w:sz w:val="24"/>
          <w:szCs w:val="24"/>
          <w:lang w:eastAsia="ru-RU"/>
        </w:rPr>
        <w:t>Подрядчик ________________________                   Субподрядчик __________________</w:t>
      </w:r>
    </w:p>
    <w:p w14:paraId="79B04C1B"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2FB3C0FF" w14:textId="1E2A75FA"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p>
    <w:p w14:paraId="1DFFD26D"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7A3866A0"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I.</w:t>
      </w:r>
      <w:r>
        <w:rPr>
          <w:rFonts w:ascii="Times New Roman" w:eastAsia="Times New Roman" w:hAnsi="Times New Roman" w:cs="Times New Roman"/>
          <w:bCs/>
          <w:sz w:val="24"/>
          <w:szCs w:val="24"/>
          <w:lang w:eastAsia="ru-RU"/>
        </w:rPr>
        <w:tab/>
        <w:t>ОБЩИЕ ПОЛОЖЕНИЯ</w:t>
      </w:r>
    </w:p>
    <w:p w14:paraId="60C60FD2"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2959C355"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Настоящая Инструкция о пропускном режиме (далее по тексту Инструкция) </w:t>
      </w:r>
      <w:proofErr w:type="gramStart"/>
      <w:r>
        <w:rPr>
          <w:rFonts w:ascii="Times New Roman" w:eastAsia="Times New Roman" w:hAnsi="Times New Roman" w:cs="Times New Roman"/>
          <w:bCs/>
          <w:sz w:val="24"/>
          <w:szCs w:val="24"/>
          <w:lang w:eastAsia="ru-RU"/>
        </w:rPr>
        <w:t>регламентирует основные требования и определяет</w:t>
      </w:r>
      <w:proofErr w:type="gramEnd"/>
      <w:r>
        <w:rPr>
          <w:rFonts w:ascii="Times New Roman" w:eastAsia="Times New Roman" w:hAnsi="Times New Roman" w:cs="Times New Roman"/>
          <w:bCs/>
          <w:sz w:val="24"/>
          <w:szCs w:val="24"/>
          <w:lang w:eastAsia="ru-RU"/>
        </w:rPr>
        <w:t xml:space="preserve"> порядок пропускного режима Закрытого Акционерного Общества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w:t>
      </w:r>
    </w:p>
    <w:p w14:paraId="73A757C3"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Инструкция разработана в соответствии с требованиями Федерального закона от 14 апреля 1999 г. №77- ФЗ «О ведомственной охране», Типовой инструкции о пропускном режиме утвержденного генеральным директором 01 августа 2007г., приказа и иных нормативных правовых актов Российской Федерации.</w:t>
      </w:r>
    </w:p>
    <w:p w14:paraId="75DEC368"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В настоящей Инструкции используются следующие основные понятия:</w:t>
      </w:r>
    </w:p>
    <w:p w14:paraId="7DFB5873"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«АСКУД» – автоматизированная система контроля управления доступом сотрудников на территории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включающая в себя аппаратные, программные средства, позволяющая организовывать порядок доступа сотрудников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w:t>
      </w:r>
    </w:p>
    <w:p w14:paraId="2E7D34BB"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«Охрана» – предназначена для защиты объектов от противоправных посягательств.</w:t>
      </w:r>
    </w:p>
    <w:p w14:paraId="145CB4A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«Организации» – Генеральный подрядчик,  и другие юридические лица независимо  от форм собственности, создаваемые в соответствии с  законодательством Российской Федерации.</w:t>
      </w:r>
    </w:p>
    <w:p w14:paraId="438AAEBA"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«Охраняемые объекты» – здания, строения, сооружения, прилегающие к ним территории, транспортные средства, а также грузы, в том числе при их транспортировке, и иное имущество (далее имущество), подлежащие защите от противоправных посягательств.</w:t>
      </w:r>
    </w:p>
    <w:p w14:paraId="3A5DE36C"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3EEA7582"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1.2.Требования настоящей Инструкции обязательны для выполнения всеми лицами, находящимися на территории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и строительных площадках, в том числе работниками предприятий, организаций и учреждений, работающих на строительных площадках, а также посетителями (клиентами).</w:t>
      </w:r>
    </w:p>
    <w:p w14:paraId="43AADCC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Генеральный директор несёт всю полноту ответственности за проведение мероприятий, обеспечивающих надёжную охрану ТМЦ и пропускной режим.</w:t>
      </w:r>
    </w:p>
    <w:p w14:paraId="0CE5D036"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1.4.Ответственность за организацию обеспечения надёжной охраны ТМЦ и соблюдение пропускного режима на строительных объектах возлагается на администратора, руководителей проектов  и начальников строительных комплексов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w:t>
      </w:r>
    </w:p>
    <w:p w14:paraId="6771676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1.5.Пропускной режим является одним  из главных элементов в системе организации и  обеспечения охраны имущества, выполнения требований внутреннего трудового распорядка и пожарной безопасности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w:t>
      </w:r>
    </w:p>
    <w:p w14:paraId="0497E42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Пропускной  режим предусматривают следующие мероприятия:</w:t>
      </w:r>
    </w:p>
    <w:p w14:paraId="5219A0C9"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 xml:space="preserve">определение внутреннего распорядка в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w:t>
      </w:r>
    </w:p>
    <w:p w14:paraId="3C3A2453"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соблюдение установленного порядка и времени прохода работников и посетителей на охраняемую территорию (выхода с территории);</w:t>
      </w:r>
    </w:p>
    <w:p w14:paraId="1D904DC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соблюдение установленного порядка вывоза (ввоза) или выноса (вноса) ТМЦ и корреспонденции;</w:t>
      </w:r>
    </w:p>
    <w:p w14:paraId="4405C6E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определение необходимого количества постов (на строительном объекте);</w:t>
      </w:r>
    </w:p>
    <w:p w14:paraId="2CAB86EC"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 xml:space="preserve">определение необходимого количества контрольно-проходных и </w:t>
      </w:r>
      <w:proofErr w:type="spellStart"/>
      <w:r>
        <w:rPr>
          <w:rFonts w:ascii="Times New Roman" w:eastAsia="Times New Roman" w:hAnsi="Times New Roman" w:cs="Times New Roman"/>
          <w:bCs/>
          <w:sz w:val="24"/>
          <w:szCs w:val="24"/>
          <w:lang w:eastAsia="ru-RU"/>
        </w:rPr>
        <w:t>про¬ездных</w:t>
      </w:r>
      <w:proofErr w:type="spellEnd"/>
      <w:r>
        <w:rPr>
          <w:rFonts w:ascii="Times New Roman" w:eastAsia="Times New Roman" w:hAnsi="Times New Roman" w:cs="Times New Roman"/>
          <w:bCs/>
          <w:sz w:val="24"/>
          <w:szCs w:val="24"/>
          <w:lang w:eastAsia="ru-RU"/>
        </w:rPr>
        <w:t xml:space="preserve"> пунктов, через которые должен осуществляться проход работников и посетителей и проезд транспорта;</w:t>
      </w:r>
    </w:p>
    <w:p w14:paraId="4B63D5C3"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 xml:space="preserve">определение помещений и территорий, на которые ограничивается доступ </w:t>
      </w:r>
      <w:r>
        <w:rPr>
          <w:rFonts w:ascii="Times New Roman" w:eastAsia="Times New Roman" w:hAnsi="Times New Roman" w:cs="Times New Roman"/>
          <w:bCs/>
          <w:sz w:val="24"/>
          <w:szCs w:val="24"/>
          <w:lang w:eastAsia="ru-RU"/>
        </w:rPr>
        <w:lastRenderedPageBreak/>
        <w:t>работников и посетителей;</w:t>
      </w:r>
    </w:p>
    <w:p w14:paraId="500C855C"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 xml:space="preserve">проведение  инструктажа лиц, вновь  принимаемых на работу, о правилах установленного в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пропускного режима;</w:t>
      </w:r>
    </w:p>
    <w:p w14:paraId="0B650D5E"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 xml:space="preserve">возведение ограждения на строительных площадках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по периметру, оснащение средствами охранной сигнализации и освещением;</w:t>
      </w:r>
    </w:p>
    <w:p w14:paraId="3EBE74B0"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обеспечение охранной сигнализацией помещений, складов и других помещений для хранения ТМЦ, её работоспособности;</w:t>
      </w:r>
    </w:p>
    <w:p w14:paraId="2B8F5DDA"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оборудование контрольно-пропускных и контрольно-проездных пунктов в соответствии с  КЗОТА.</w:t>
      </w:r>
    </w:p>
    <w:p w14:paraId="36104CD6"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1.6.Внутренний распорядок и соблюдение требований данной Инструкции обязательно для генерального подрядчика и других строительных организаций.</w:t>
      </w:r>
    </w:p>
    <w:p w14:paraId="2A608303"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Лица, допустившие нарушение пропускного режима, привлекаются руководителем к дисциплинарной ответственности.</w:t>
      </w:r>
    </w:p>
    <w:p w14:paraId="538ED8B0"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 О фактах нарушения правил пропускного режима представителями других организаций и предприятий сообщается их руководителям для принятия соответствующих мер.</w:t>
      </w:r>
    </w:p>
    <w:p w14:paraId="2A1BC689"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 О чрезвычайных происшествиях и всех нарушениях пропускного режима сторож докладывает диспетчеру или администратору, руководителям проектов или начальникам строительных комплексов.</w:t>
      </w:r>
    </w:p>
    <w:p w14:paraId="069C2D25"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1.10. Сторожа вправе вносить руководству предложения по улучшению организации охраны, сохранности материальных ценностей и соблюдению пропускного режима в части:</w:t>
      </w:r>
    </w:p>
    <w:p w14:paraId="307CA0D6"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порядка операций с товарно-материальными ценностями и правил их перевозок;</w:t>
      </w:r>
    </w:p>
    <w:p w14:paraId="3832F4A7"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определения маршрутов и правил движения транспорта (пешеходов) по территории строительного объекта;</w:t>
      </w:r>
    </w:p>
    <w:p w14:paraId="15E08C6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складирования материальных ценностей на строительном объекте;</w:t>
      </w:r>
    </w:p>
    <w:p w14:paraId="6276135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оборудования помещений для хранения материальных ценностей, а также помещений для хранения личных вещей работников и посетителей;</w:t>
      </w:r>
    </w:p>
    <w:p w14:paraId="66CFFF76"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 xml:space="preserve"> поддержания в исправном состоянии ограждения, освещения и обозначения мест, опасных для здоровья и жизни людей;</w:t>
      </w:r>
    </w:p>
    <w:p w14:paraId="5488476E"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расположения постов, маршрутов движения сторожами.</w:t>
      </w:r>
    </w:p>
    <w:p w14:paraId="43D38A88" w14:textId="77777777" w:rsidR="007E2A46" w:rsidRPr="00542412" w:rsidRDefault="007E2A46" w:rsidP="007E2A4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5766929"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II. ПРОПУСКНОЙ РЕЖИМ</w:t>
      </w:r>
    </w:p>
    <w:p w14:paraId="4AAD16F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6D580AF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 </w:t>
      </w:r>
      <w:proofErr w:type="gramStart"/>
      <w:r>
        <w:rPr>
          <w:rFonts w:ascii="Times New Roman" w:eastAsia="Times New Roman" w:hAnsi="Times New Roman" w:cs="Times New Roman"/>
          <w:bCs/>
          <w:sz w:val="24"/>
          <w:szCs w:val="24"/>
          <w:lang w:eastAsia="ru-RU"/>
        </w:rPr>
        <w:t>Пропускной режим определяет порядок, который обеспечивается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территории (с территории) строительной площадки.</w:t>
      </w:r>
      <w:proofErr w:type="gramEnd"/>
    </w:p>
    <w:p w14:paraId="65A91612"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В целях обеспечения задач пропускного режима на территории строительной площадки оборудованы контрольно-проходные и контрольно-проездные пункты (далее по тексту КПП и </w:t>
      </w:r>
      <w:proofErr w:type="spellStart"/>
      <w:r>
        <w:rPr>
          <w:rFonts w:ascii="Times New Roman" w:eastAsia="Times New Roman" w:hAnsi="Times New Roman" w:cs="Times New Roman"/>
          <w:bCs/>
          <w:sz w:val="24"/>
          <w:szCs w:val="24"/>
          <w:lang w:eastAsia="ru-RU"/>
        </w:rPr>
        <w:t>КПрП</w:t>
      </w:r>
      <w:proofErr w:type="spellEnd"/>
      <w:r>
        <w:rPr>
          <w:rFonts w:ascii="Times New Roman" w:eastAsia="Times New Roman" w:hAnsi="Times New Roman" w:cs="Times New Roman"/>
          <w:bCs/>
          <w:sz w:val="24"/>
          <w:szCs w:val="24"/>
          <w:lang w:eastAsia="ru-RU"/>
        </w:rPr>
        <w:t xml:space="preserve"> соответственно).</w:t>
      </w:r>
    </w:p>
    <w:p w14:paraId="22C08BE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3.3. Вход-выход на охраняемую территорию строительной площадки сотрудников и посетителей разрешается только через КПП по пропускам установленного образца (копия паспорта первой страницы, заверенная штампом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Копии паспортов первой страницы хранятся у сторожа на КПП для идентификации представляемого пропуска.</w:t>
      </w:r>
    </w:p>
    <w:p w14:paraId="4FC2FA53"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 Для обеспечения пропускного режима установлены постоянные, временные, разовые, материальные, вещевые пропуска.</w:t>
      </w:r>
    </w:p>
    <w:p w14:paraId="060A15DA"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 Образцы документов с подписью лиц, которым это право предоставлено, образцы накладных и материальных пропусков должны находиться у сторожей  на контрольно-пропускных пунктах.</w:t>
      </w:r>
    </w:p>
    <w:p w14:paraId="4BF4FB8D"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 Не являются основанием для пропуска лиц или транспортных средств через КПП (</w:t>
      </w:r>
      <w:proofErr w:type="spellStart"/>
      <w:r>
        <w:rPr>
          <w:rFonts w:ascii="Times New Roman" w:eastAsia="Times New Roman" w:hAnsi="Times New Roman" w:cs="Times New Roman"/>
          <w:bCs/>
          <w:sz w:val="24"/>
          <w:szCs w:val="24"/>
          <w:lang w:eastAsia="ru-RU"/>
        </w:rPr>
        <w:t>КПрП</w:t>
      </w:r>
      <w:proofErr w:type="spellEnd"/>
      <w:r>
        <w:rPr>
          <w:rFonts w:ascii="Times New Roman" w:eastAsia="Times New Roman" w:hAnsi="Times New Roman" w:cs="Times New Roman"/>
          <w:bCs/>
          <w:sz w:val="24"/>
          <w:szCs w:val="24"/>
          <w:lang w:eastAsia="ru-RU"/>
        </w:rPr>
        <w:t>) устные распоряжения, разного рода записки или иные документы, кроме тех, которые указаны в настоящей инструкции.</w:t>
      </w:r>
    </w:p>
    <w:p w14:paraId="10632246"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3.7. Порядок учета, выдачи, замены, перерегистрации, возврата и уничтожения пропусков определен в разделе  IV настоящей инструкции. </w:t>
      </w:r>
    </w:p>
    <w:p w14:paraId="462686E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3.8. Порядок ввоза (вывоза) материальных ценностей, документации определен в разделе V настоящей инструкции.</w:t>
      </w:r>
    </w:p>
    <w:p w14:paraId="4F135EC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3.9.В выходные и праздничные дни сотрудники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и организаций, могут допускаться на территорию строительной площадки на основании распоряжения руководителя проекта или руководителя организации, об организации работ в выходные (праздничные) дни. </w:t>
      </w:r>
    </w:p>
    <w:p w14:paraId="3528F8D3"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Для организации допуска лиц на территорию строительной площадки  в указанные дни,  руководители организаций, заблаговременно до 14 час. 00 мин. дня, предшествующему выходному (праздничному) предоставляют руководителю проекта заявки (приложение 5). </w:t>
      </w:r>
    </w:p>
    <w:p w14:paraId="7FDE9762"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3.10. Служебные помещения по окончании рабочего дня сдаются с регистрацией в журнале (приложение 2) работником (уходящим последним). </w:t>
      </w:r>
    </w:p>
    <w:p w14:paraId="1962778D"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3.11. При возникновении чрезвычайной ситуации, сотрудники охраны немедленно вызывают пожарную охрану или иную аварийную службу, сообщают о происшедшем диспетчеру, руководителю проекта или администратору,  принимают меры по ликвидации чрезвычайного происшествия и его последствий в соответствии с Инструкцией по действиям при чрезвычайных ситуациях. </w:t>
      </w:r>
    </w:p>
    <w:p w14:paraId="719113E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3.12.Работники сторонних предприятий и организаций, которые выполняют работы по договорам, представители заказчика и смежных организаций,  работники органов с контрольными функциями, допускаются на строительные площадки по пропускам.</w:t>
      </w:r>
    </w:p>
    <w:p w14:paraId="65B5107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3.13. Посетители, которых сопровождают генеральный директор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администратор, Начальник службы заказчика, руководители проектов пропускаются на территорию строительных площадок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беспрепятственно.</w:t>
      </w:r>
    </w:p>
    <w:p w14:paraId="6E45317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3.14. Представители Генерального подрядчика и смежных организаций, постоянно или временно работающие на предприятиях, допускаются на территорию на общих основаниях. </w:t>
      </w:r>
    </w:p>
    <w:p w14:paraId="6F86AD3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3.15.На территорию офиса и строительных площадок не допускаются:</w:t>
      </w:r>
    </w:p>
    <w:p w14:paraId="1CAF156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ab/>
        <w:t>лица, находящиеся в нетрезвом состоянии;</w:t>
      </w:r>
    </w:p>
    <w:p w14:paraId="03D5F4B5"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ab/>
        <w:t>лица, допустившие нарушения пропускного режима.</w:t>
      </w:r>
    </w:p>
    <w:p w14:paraId="42196BC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3.16. Транспорт, принадлежащий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легковой, другие транспортные средства пропускаются через контрольно-проездные пункты по предъявлении водителем путевого листа (приложения 29 - 31), а на перевозимый груз, кроме того, товарно-транспортной накладной или материального пропуска (см. раздел V).</w:t>
      </w:r>
    </w:p>
    <w:p w14:paraId="644817E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3.17. Автотранспорт предприятий и организаций, выполняющий перевозки грузов в интересах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Генерального подрядчика (подрядчиков) допускается  на территорию с лицами сопровождающим груз, по предъявлении путевых листов, нарядов на перевозимый груз или товарно-транспортных накладных и документов (паспортов), удостоверяющих личность водителя и лиц, сопровождающих груз.</w:t>
      </w:r>
    </w:p>
    <w:p w14:paraId="3CC96FED"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Указанный транспорт </w:t>
      </w:r>
      <w:proofErr w:type="gramStart"/>
      <w:r>
        <w:rPr>
          <w:rFonts w:ascii="Times New Roman" w:eastAsia="Times New Roman" w:hAnsi="Times New Roman" w:cs="Times New Roman"/>
          <w:bCs/>
          <w:sz w:val="24"/>
          <w:szCs w:val="24"/>
          <w:lang w:eastAsia="ru-RU"/>
        </w:rPr>
        <w:t>сопровождается по территории строительных площадок представителями  грузополучателя и в их  присутствии выпускаются</w:t>
      </w:r>
      <w:proofErr w:type="gramEnd"/>
      <w:r>
        <w:rPr>
          <w:rFonts w:ascii="Times New Roman" w:eastAsia="Times New Roman" w:hAnsi="Times New Roman" w:cs="Times New Roman"/>
          <w:bCs/>
          <w:sz w:val="24"/>
          <w:szCs w:val="24"/>
          <w:lang w:eastAsia="ru-RU"/>
        </w:rPr>
        <w:t xml:space="preserve"> с территории.</w:t>
      </w:r>
    </w:p>
    <w:p w14:paraId="16D7B8BB"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3.18. Личный автотранспорт допускается на территорию объединения через </w:t>
      </w:r>
      <w:proofErr w:type="spellStart"/>
      <w:r>
        <w:rPr>
          <w:rFonts w:ascii="Times New Roman" w:eastAsia="Times New Roman" w:hAnsi="Times New Roman" w:cs="Times New Roman"/>
          <w:bCs/>
          <w:sz w:val="24"/>
          <w:szCs w:val="24"/>
          <w:lang w:eastAsia="ru-RU"/>
        </w:rPr>
        <w:t>КПрП</w:t>
      </w:r>
      <w:proofErr w:type="spellEnd"/>
      <w:r>
        <w:rPr>
          <w:rFonts w:ascii="Times New Roman" w:eastAsia="Times New Roman" w:hAnsi="Times New Roman" w:cs="Times New Roman"/>
          <w:bCs/>
          <w:sz w:val="24"/>
          <w:szCs w:val="24"/>
          <w:lang w:eastAsia="ru-RU"/>
        </w:rPr>
        <w:t xml:space="preserve"> на основании пропуска, в котором определено разрешение на въезд (выезд) транспорта. </w:t>
      </w:r>
    </w:p>
    <w:p w14:paraId="6CD6AB68"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Разрешение на въезд (выезд) сотруднику на личном транспорте оформляется у администратора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(приложение 12). </w:t>
      </w:r>
    </w:p>
    <w:p w14:paraId="027AADF2"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3.19. При въезде на территорию и выезде с территории строительных площадок весь транспорт (сторонних организаций, личный транспорт и др.) осматривается сторожем, за исключением легковых автомашин, в которых следуют лица, указанные в </w:t>
      </w:r>
      <w:proofErr w:type="spellStart"/>
      <w:r>
        <w:rPr>
          <w:rFonts w:ascii="Times New Roman" w:eastAsia="Times New Roman" w:hAnsi="Times New Roman" w:cs="Times New Roman"/>
          <w:bCs/>
          <w:sz w:val="24"/>
          <w:szCs w:val="24"/>
          <w:lang w:eastAsia="ru-RU"/>
        </w:rPr>
        <w:t>ст.ст</w:t>
      </w:r>
      <w:proofErr w:type="spellEnd"/>
      <w:r>
        <w:rPr>
          <w:rFonts w:ascii="Times New Roman" w:eastAsia="Times New Roman" w:hAnsi="Times New Roman" w:cs="Times New Roman"/>
          <w:bCs/>
          <w:sz w:val="24"/>
          <w:szCs w:val="24"/>
          <w:lang w:eastAsia="ru-RU"/>
        </w:rPr>
        <w:t xml:space="preserve">. 3.20, 4.13. </w:t>
      </w:r>
    </w:p>
    <w:p w14:paraId="376FC573"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3.20. Для прохождения контроля водитель обязан остановить транспортное средство на </w:t>
      </w:r>
      <w:proofErr w:type="spellStart"/>
      <w:r>
        <w:rPr>
          <w:rFonts w:ascii="Times New Roman" w:eastAsia="Times New Roman" w:hAnsi="Times New Roman" w:cs="Times New Roman"/>
          <w:bCs/>
          <w:sz w:val="24"/>
          <w:szCs w:val="24"/>
          <w:lang w:eastAsia="ru-RU"/>
        </w:rPr>
        <w:t>КПрП</w:t>
      </w:r>
      <w:proofErr w:type="spellEnd"/>
      <w:r>
        <w:rPr>
          <w:rFonts w:ascii="Times New Roman" w:eastAsia="Times New Roman" w:hAnsi="Times New Roman" w:cs="Times New Roman"/>
          <w:bCs/>
          <w:sz w:val="24"/>
          <w:szCs w:val="24"/>
          <w:lang w:eastAsia="ru-RU"/>
        </w:rPr>
        <w:t>, где производится осмотр транспорта и груза. Предъявление документов и ответственность за соответствие наименований и количества вывозимого груза данным, указанным в сопроводительных документах, возлагается на экспедитора или водителя, а также иное лицо, которому поручено сопровождение  груза.</w:t>
      </w:r>
    </w:p>
    <w:p w14:paraId="55F6B0E2"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Товарно-материальные ценности должны быть погружены в порядке, удобном для производства контроля. Требования работников охраны по этим условиям являются обязательными для исполнения, как грузополучателем, так и </w:t>
      </w:r>
      <w:proofErr w:type="spellStart"/>
      <w:r>
        <w:rPr>
          <w:rFonts w:ascii="Times New Roman" w:eastAsia="Times New Roman" w:hAnsi="Times New Roman" w:cs="Times New Roman"/>
          <w:bCs/>
          <w:sz w:val="24"/>
          <w:szCs w:val="24"/>
          <w:lang w:eastAsia="ru-RU"/>
        </w:rPr>
        <w:t>грузосдатчиком</w:t>
      </w:r>
      <w:proofErr w:type="spellEnd"/>
      <w:r>
        <w:rPr>
          <w:rFonts w:ascii="Times New Roman" w:eastAsia="Times New Roman" w:hAnsi="Times New Roman" w:cs="Times New Roman"/>
          <w:bCs/>
          <w:sz w:val="24"/>
          <w:szCs w:val="24"/>
          <w:lang w:eastAsia="ru-RU"/>
        </w:rPr>
        <w:t>. После проверки и подтверждения соответствия наименований и количества ввозимого (вывозимого) груза данным, указанным в сопроводительных документах, разрешается въезд или выезд транспорта.</w:t>
      </w:r>
    </w:p>
    <w:p w14:paraId="73ECB25A"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3.21. При несоответствии наименования или количества транспортируемых ценностей данным, указанным в сопроводительных документах, работниками  охраны принимаются меры, </w:t>
      </w:r>
      <w:r>
        <w:rPr>
          <w:rFonts w:ascii="Times New Roman" w:eastAsia="Times New Roman" w:hAnsi="Times New Roman" w:cs="Times New Roman"/>
          <w:bCs/>
          <w:sz w:val="24"/>
          <w:szCs w:val="24"/>
          <w:lang w:eastAsia="ru-RU"/>
        </w:rPr>
        <w:lastRenderedPageBreak/>
        <w:t xml:space="preserve">исключающие выезд транспорта и лиц, сопровождающих ценности. Работниками охраны с участием представителей Генерального подрядчика производится контрольная проверка транспортируемых ценностей, о чём составляется акт (приложение 43). Акт вместе с товарно-транспортной накладной (материальным пропуском) передаётся администратору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w:t>
      </w:r>
    </w:p>
    <w:p w14:paraId="5A83283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3.22. Обнаруженные работниками охраны, приготовленные к хищению материальные ценности, регистрируются в книге приема-сдачи дежурства (без указания конкретного лица, если его установить не удалось) и принимаются на временное хранение.</w:t>
      </w:r>
    </w:p>
    <w:p w14:paraId="74ABD4F8"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3.23. Товарно-транспортные накладные (материальные пропуска) на сданные материальные ценности регистрируются в соответствующей книге учета.</w:t>
      </w:r>
    </w:p>
    <w:p w14:paraId="7F16375C"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3.24. </w:t>
      </w:r>
      <w:proofErr w:type="gramStart"/>
      <w:r>
        <w:rPr>
          <w:rFonts w:ascii="Times New Roman" w:eastAsia="Times New Roman" w:hAnsi="Times New Roman" w:cs="Times New Roman"/>
          <w:bCs/>
          <w:sz w:val="24"/>
          <w:szCs w:val="24"/>
          <w:lang w:eastAsia="ru-RU"/>
        </w:rPr>
        <w:t xml:space="preserve">При стихийных бедствиях, пожарах, происшествиях и других чрезвычайных ситуациях, специальные машины с персоналом (пожарные, милицейские, санитарные, аварийные),  пропускаются на территорию беспрепятственно, запись о въезде (выезде) указанного транспорта производится сторожем в журнале приема (сдачи) дежурства. </w:t>
      </w:r>
      <w:proofErr w:type="gramEnd"/>
    </w:p>
    <w:p w14:paraId="1256BBA3" w14:textId="4301E03C" w:rsidR="007E2A46" w:rsidRP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Контроль выезда указанного транспорта, выход с территории персонала и аварийных бригад осуществляется руководителем проекта, начальником строительного комплекса или администратором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или лицами уполномоченные Генеральным подрядчиком.</w:t>
      </w:r>
    </w:p>
    <w:p w14:paraId="6D804B7D" w14:textId="77777777" w:rsidR="007E2A46" w:rsidRPr="007E2A46" w:rsidRDefault="007E2A46" w:rsidP="007E2A4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DDCE448"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IV. ПРОПУСКА, ВКЛАДЫШИ, ИХ ВИДЫ И НАЗНАЧЕНИЕ</w:t>
      </w:r>
    </w:p>
    <w:p w14:paraId="4E2E9152"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6B89D7AB"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 Пропуска подразделяются на следующие виды: постоянные, временные,  разовые, материальные, вещевые пропуска.</w:t>
      </w:r>
    </w:p>
    <w:p w14:paraId="2223B60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 Сроки действия пропусков устанавливаются следующие:</w:t>
      </w:r>
    </w:p>
    <w:p w14:paraId="4F0A1A0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для постоянных пропусков – 5 лет;</w:t>
      </w:r>
    </w:p>
    <w:p w14:paraId="519489CE"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для временных пропуско</w:t>
      </w:r>
      <w:proofErr w:type="gramStart"/>
      <w:r>
        <w:rPr>
          <w:rFonts w:ascii="Times New Roman" w:eastAsia="Times New Roman" w:hAnsi="Times New Roman" w:cs="Times New Roman"/>
          <w:bCs/>
          <w:sz w:val="24"/>
          <w:szCs w:val="24"/>
          <w:lang w:eastAsia="ru-RU"/>
        </w:rPr>
        <w:t>в-</w:t>
      </w:r>
      <w:proofErr w:type="gramEnd"/>
      <w:r>
        <w:rPr>
          <w:rFonts w:ascii="Times New Roman" w:eastAsia="Times New Roman" w:hAnsi="Times New Roman" w:cs="Times New Roman"/>
          <w:bCs/>
          <w:sz w:val="24"/>
          <w:szCs w:val="24"/>
          <w:lang w:eastAsia="ru-RU"/>
        </w:rPr>
        <w:t xml:space="preserve"> до 1 года;</w:t>
      </w:r>
    </w:p>
    <w:p w14:paraId="4A777DD3"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разовые пропуска действительны в течение одного рабочего дня.</w:t>
      </w:r>
    </w:p>
    <w:p w14:paraId="6522E742"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4.3. Оформление, выдача постоянных, временных и разовых пропусков </w:t>
      </w:r>
      <w:proofErr w:type="gramStart"/>
      <w:r>
        <w:rPr>
          <w:rFonts w:ascii="Times New Roman" w:eastAsia="Times New Roman" w:hAnsi="Times New Roman" w:cs="Times New Roman"/>
          <w:bCs/>
          <w:sz w:val="24"/>
          <w:szCs w:val="24"/>
          <w:lang w:eastAsia="ru-RU"/>
        </w:rPr>
        <w:t>производится и учитывается</w:t>
      </w:r>
      <w:proofErr w:type="gramEnd"/>
      <w:r>
        <w:rPr>
          <w:rFonts w:ascii="Times New Roman" w:eastAsia="Times New Roman" w:hAnsi="Times New Roman" w:cs="Times New Roman"/>
          <w:bCs/>
          <w:sz w:val="24"/>
          <w:szCs w:val="24"/>
          <w:lang w:eastAsia="ru-RU"/>
        </w:rPr>
        <w:t xml:space="preserve"> сторожами на строительных объектах, бланки указанных пропусков являются документами строгой отчетности и учитываются в журнале (приложение 10).</w:t>
      </w:r>
    </w:p>
    <w:p w14:paraId="070EC67E"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4.4. Пропуска материальные, вещевые, на вынос (вывоз) документации </w:t>
      </w:r>
      <w:proofErr w:type="gramStart"/>
      <w:r>
        <w:rPr>
          <w:rFonts w:ascii="Times New Roman" w:eastAsia="Times New Roman" w:hAnsi="Times New Roman" w:cs="Times New Roman"/>
          <w:bCs/>
          <w:sz w:val="24"/>
          <w:szCs w:val="24"/>
          <w:lang w:eastAsia="ru-RU"/>
        </w:rPr>
        <w:t>учитываются и оформляются</w:t>
      </w:r>
      <w:proofErr w:type="gramEnd"/>
      <w:r>
        <w:rPr>
          <w:rFonts w:ascii="Times New Roman" w:eastAsia="Times New Roman" w:hAnsi="Times New Roman" w:cs="Times New Roman"/>
          <w:bCs/>
          <w:sz w:val="24"/>
          <w:szCs w:val="24"/>
          <w:lang w:eastAsia="ru-RU"/>
        </w:rPr>
        <w:t xml:space="preserve"> уполномоченными ответственными должностными лицами подразделений.</w:t>
      </w:r>
    </w:p>
    <w:p w14:paraId="5CE17862"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 Порядок оформления, выдачи и обращения пропусков материальных, вещевых, на вынос (вывоз) документов рассматривается в разделе V настоящей Инструкции.</w:t>
      </w:r>
    </w:p>
    <w:p w14:paraId="50D432AC"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4.6. Постоянные и временные пропуска </w:t>
      </w:r>
      <w:proofErr w:type="gramStart"/>
      <w:r>
        <w:rPr>
          <w:rFonts w:ascii="Times New Roman" w:eastAsia="Times New Roman" w:hAnsi="Times New Roman" w:cs="Times New Roman"/>
          <w:bCs/>
          <w:sz w:val="24"/>
          <w:szCs w:val="24"/>
          <w:lang w:eastAsia="ru-RU"/>
        </w:rPr>
        <w:t>оформляются и выдаются</w:t>
      </w:r>
      <w:proofErr w:type="gramEnd"/>
      <w:r>
        <w:rPr>
          <w:rFonts w:ascii="Times New Roman" w:eastAsia="Times New Roman" w:hAnsi="Times New Roman" w:cs="Times New Roman"/>
          <w:bCs/>
          <w:sz w:val="24"/>
          <w:szCs w:val="24"/>
          <w:lang w:eastAsia="ru-RU"/>
        </w:rPr>
        <w:t xml:space="preserve"> при наличии паспорта и находятся на постоянном хранении у лиц, которым они выданы.</w:t>
      </w:r>
    </w:p>
    <w:p w14:paraId="77A8DFF9"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 Постоянные, временные и разовые пропуска (приложение 13, 14)  выполняются на электронных пластиковых картах или бумажные (далее по тексту - электронные карты),  пропуска на вынос документации, материальные и вещевые пропуска изготавливаются на бумажной основе (приложение 21, 25, 40).</w:t>
      </w:r>
    </w:p>
    <w:p w14:paraId="24A55E73"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4.8. Постоянные и временные пропуска, выполнены на электронной карте с чипом, в котором занесен индивидуальный код (номер), имеют белый цвет, на лицевой стороне которых в красной, </w:t>
      </w:r>
      <w:proofErr w:type="gramStart"/>
      <w:r>
        <w:rPr>
          <w:rFonts w:ascii="Times New Roman" w:eastAsia="Times New Roman" w:hAnsi="Times New Roman" w:cs="Times New Roman"/>
          <w:bCs/>
          <w:sz w:val="24"/>
          <w:szCs w:val="24"/>
          <w:lang w:eastAsia="ru-RU"/>
        </w:rPr>
        <w:t>синей и зеленой рамке нанесены</w:t>
      </w:r>
      <w:proofErr w:type="gramEnd"/>
      <w:r>
        <w:rPr>
          <w:rFonts w:ascii="Times New Roman" w:eastAsia="Times New Roman" w:hAnsi="Times New Roman" w:cs="Times New Roman"/>
          <w:bCs/>
          <w:sz w:val="24"/>
          <w:szCs w:val="24"/>
          <w:lang w:eastAsia="ru-RU"/>
        </w:rPr>
        <w:t xml:space="preserve"> логотипы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цветное фото, Ф.И.О. владельца,  (приложение № 14). </w:t>
      </w:r>
    </w:p>
    <w:p w14:paraId="7725398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Пропуска в красной и синей рамке являются постоянными, пропуск в зеленой рамке – временным.</w:t>
      </w:r>
      <w:proofErr w:type="gramEnd"/>
    </w:p>
    <w:p w14:paraId="6A1C71B0"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4.9. Разовый пропуск имеет белый цвет, на лицевой стороне которого нанесен логотип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порядковый номер, надпись «Гость» (приложение № 13).</w:t>
      </w:r>
    </w:p>
    <w:p w14:paraId="60426D23"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4.10. Постоянные пропуска в синей рамке выдаются работникам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принятым (оформленным приказом) на постоянную работу. </w:t>
      </w:r>
    </w:p>
    <w:p w14:paraId="6F61CFB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4.11. Временные пропуска выдаются лицам и сотрудникам сторонних организаций, выполняющих какую-либо работу на охраняемой территории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студентам, прибывшим для прохождения практики.</w:t>
      </w:r>
    </w:p>
    <w:p w14:paraId="166BD22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4.12. Разовый пропуск «Гость» </w:t>
      </w:r>
      <w:proofErr w:type="gramStart"/>
      <w:r>
        <w:rPr>
          <w:rFonts w:ascii="Times New Roman" w:eastAsia="Times New Roman" w:hAnsi="Times New Roman" w:cs="Times New Roman"/>
          <w:bCs/>
          <w:sz w:val="24"/>
          <w:szCs w:val="24"/>
          <w:lang w:eastAsia="ru-RU"/>
        </w:rPr>
        <w:t>выдается на каждое лицо в отдельности и дает</w:t>
      </w:r>
      <w:proofErr w:type="gramEnd"/>
      <w:r>
        <w:rPr>
          <w:rFonts w:ascii="Times New Roman" w:eastAsia="Times New Roman" w:hAnsi="Times New Roman" w:cs="Times New Roman"/>
          <w:bCs/>
          <w:sz w:val="24"/>
          <w:szCs w:val="24"/>
          <w:lang w:eastAsia="ru-RU"/>
        </w:rPr>
        <w:t xml:space="preserve"> право прохода на территорию в течение дня;</w:t>
      </w:r>
    </w:p>
    <w:p w14:paraId="41697D6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4.13. Пропу</w:t>
      </w:r>
      <w:proofErr w:type="gramStart"/>
      <w:r>
        <w:rPr>
          <w:rFonts w:ascii="Times New Roman" w:eastAsia="Times New Roman" w:hAnsi="Times New Roman" w:cs="Times New Roman"/>
          <w:bCs/>
          <w:sz w:val="24"/>
          <w:szCs w:val="24"/>
          <w:lang w:eastAsia="ru-RU"/>
        </w:rPr>
        <w:t>ск в кр</w:t>
      </w:r>
      <w:proofErr w:type="gramEnd"/>
      <w:r>
        <w:rPr>
          <w:rFonts w:ascii="Times New Roman" w:eastAsia="Times New Roman" w:hAnsi="Times New Roman" w:cs="Times New Roman"/>
          <w:bCs/>
          <w:sz w:val="24"/>
          <w:szCs w:val="24"/>
          <w:lang w:eastAsia="ru-RU"/>
        </w:rPr>
        <w:t>асной рамке выдается сотрудникам объединения, непосредственно подчиненным генеральному директору, начальникам подразделений службы безопасности и их заместителям, и даёт право прохода на все территории, через любые КПП (</w:t>
      </w:r>
      <w:proofErr w:type="spellStart"/>
      <w:r>
        <w:rPr>
          <w:rFonts w:ascii="Times New Roman" w:eastAsia="Times New Roman" w:hAnsi="Times New Roman" w:cs="Times New Roman"/>
          <w:bCs/>
          <w:sz w:val="24"/>
          <w:szCs w:val="24"/>
          <w:lang w:eastAsia="ru-RU"/>
        </w:rPr>
        <w:t>КПрП</w:t>
      </w:r>
      <w:proofErr w:type="spellEnd"/>
      <w:r>
        <w:rPr>
          <w:rFonts w:ascii="Times New Roman" w:eastAsia="Times New Roman" w:hAnsi="Times New Roman" w:cs="Times New Roman"/>
          <w:bCs/>
          <w:sz w:val="24"/>
          <w:szCs w:val="24"/>
          <w:lang w:eastAsia="ru-RU"/>
        </w:rPr>
        <w:t>), в любое время суток, во все дни (выходные и праздничные) без осмотра ручной клади и автотранспорта.</w:t>
      </w:r>
    </w:p>
    <w:p w14:paraId="06FBC4F7"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4.14. После оформления зон доступа в соответствии с п. 4.17, пропуска заносятся в базу данных АСКУД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и выдаются соответствующим лицам.</w:t>
      </w:r>
    </w:p>
    <w:p w14:paraId="03BFD93A"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4.15. Основанием для оформления и выдачи постоянного и временного пропуска является письменное распоряжение Генерального директора, руководителя проекта, администратора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(приложение 16). </w:t>
      </w:r>
    </w:p>
    <w:p w14:paraId="71FD40F6"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4.16. Письменное распоряжение на выдачу пропуска готовится, </w:t>
      </w:r>
      <w:proofErr w:type="gramStart"/>
      <w:r>
        <w:rPr>
          <w:rFonts w:ascii="Times New Roman" w:eastAsia="Times New Roman" w:hAnsi="Times New Roman" w:cs="Times New Roman"/>
          <w:bCs/>
          <w:sz w:val="24"/>
          <w:szCs w:val="24"/>
          <w:lang w:eastAsia="ru-RU"/>
        </w:rPr>
        <w:t>подписывается и передается</w:t>
      </w:r>
      <w:proofErr w:type="gramEnd"/>
      <w:r>
        <w:rPr>
          <w:rFonts w:ascii="Times New Roman" w:eastAsia="Times New Roman" w:hAnsi="Times New Roman" w:cs="Times New Roman"/>
          <w:bCs/>
          <w:sz w:val="24"/>
          <w:szCs w:val="24"/>
          <w:lang w:eastAsia="ru-RU"/>
        </w:rPr>
        <w:t xml:space="preserve"> на лиц:</w:t>
      </w:r>
    </w:p>
    <w:p w14:paraId="1BB214BB"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принятых  на постоянную и временную работу</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w:t>
      </w:r>
    </w:p>
    <w:p w14:paraId="19D20B0D"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ab/>
        <w:t>студентов высших и средних учебных заведений, прибывших для прохождения производственной практики или выполнения дипломных работ, их руководителей. (На основании решения генерального директора о практике, дипломной работе).</w:t>
      </w:r>
    </w:p>
    <w:p w14:paraId="29FE9F48"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4.17. </w:t>
      </w:r>
      <w:proofErr w:type="gramStart"/>
      <w:r>
        <w:rPr>
          <w:rFonts w:ascii="Times New Roman" w:eastAsia="Times New Roman" w:hAnsi="Times New Roman" w:cs="Times New Roman"/>
          <w:bCs/>
          <w:sz w:val="24"/>
          <w:szCs w:val="24"/>
          <w:lang w:eastAsia="ru-RU"/>
        </w:rPr>
        <w:t>Лицам, имеющим постоянный пропуск в синей</w:t>
      </w:r>
      <w:proofErr w:type="gramEnd"/>
      <w:r>
        <w:rPr>
          <w:rFonts w:ascii="Times New Roman" w:eastAsia="Times New Roman" w:hAnsi="Times New Roman" w:cs="Times New Roman"/>
          <w:bCs/>
          <w:sz w:val="24"/>
          <w:szCs w:val="24"/>
          <w:lang w:eastAsia="ru-RU"/>
        </w:rPr>
        <w:t xml:space="preserve"> рамке или временный пропуск без дополнительных прав, разрешен вход на территорию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но не ранее 07.00, и выход с территории не позднее 20.00. Указанные пропуска дают право свободно выходить (входить).</w:t>
      </w:r>
    </w:p>
    <w:p w14:paraId="2831516B"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 xml:space="preserve"> Время входа и выхода на территорию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сотрудников и посетителей определяется приказами о распорядке рабочего времени;</w:t>
      </w:r>
    </w:p>
    <w:p w14:paraId="070D3B8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4.18.«</w:t>
      </w:r>
      <w:proofErr w:type="gramStart"/>
      <w:r>
        <w:rPr>
          <w:rFonts w:ascii="Times New Roman" w:eastAsia="Times New Roman" w:hAnsi="Times New Roman" w:cs="Times New Roman"/>
          <w:bCs/>
          <w:sz w:val="24"/>
          <w:szCs w:val="24"/>
          <w:lang w:eastAsia="ru-RU"/>
        </w:rPr>
        <w:t>Разрешен проход  строго ограниченному кругу лиц могут</w:t>
      </w:r>
      <w:proofErr w:type="gramEnd"/>
      <w:r>
        <w:rPr>
          <w:rFonts w:ascii="Times New Roman" w:eastAsia="Times New Roman" w:hAnsi="Times New Roman" w:cs="Times New Roman"/>
          <w:bCs/>
          <w:sz w:val="24"/>
          <w:szCs w:val="24"/>
          <w:lang w:eastAsia="ru-RU"/>
        </w:rPr>
        <w:t xml:space="preserve"> быть определены дополнительные права:</w:t>
      </w:r>
    </w:p>
    <w:p w14:paraId="21B28D9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«Свободный проход» - дает право входа, выхода (въезда, выезда) на территорию (с территории) по служебным вопросам в течение установленного распорядком работы времени;</w:t>
      </w:r>
    </w:p>
    <w:p w14:paraId="59EE3C2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«До 24 часов» - дает право находиться на территории с 7.00 до 24.00. Не дает право свободного прохода на территорию в указанный период времени;</w:t>
      </w:r>
    </w:p>
    <w:p w14:paraId="2387B39D"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sym w:font="Times New Roman" w:char="F02D"/>
      </w:r>
      <w:r>
        <w:rPr>
          <w:rFonts w:ascii="Times New Roman" w:eastAsia="Times New Roman" w:hAnsi="Times New Roman" w:cs="Times New Roman"/>
          <w:bCs/>
          <w:sz w:val="24"/>
          <w:szCs w:val="24"/>
          <w:lang w:eastAsia="ru-RU"/>
        </w:rPr>
        <w:tab/>
        <w:t>«Круглосуточно» - дает право прохода на территорию и выхода в любое время суток, кроме выходных и праздничных дней;</w:t>
      </w:r>
    </w:p>
    <w:p w14:paraId="28024E07"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4.19. «Разрешен въезд на территорию (Гос. номер автомобиля)» - дает право лицу въезда (выезда) на территорию на транспорте.</w:t>
      </w:r>
    </w:p>
    <w:p w14:paraId="7B781AA9"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4.20. Разовый пропуск «Гость» действителен только по предъявлении паспорта или документа, удостоверяющего  личность. </w:t>
      </w:r>
    </w:p>
    <w:p w14:paraId="49A3C778"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4.21.Заявка на выдачу разового пропуска (приложение 15) заполняется в подразделении, </w:t>
      </w:r>
      <w:proofErr w:type="gramStart"/>
      <w:r>
        <w:rPr>
          <w:rFonts w:ascii="Times New Roman" w:eastAsia="Times New Roman" w:hAnsi="Times New Roman" w:cs="Times New Roman"/>
          <w:bCs/>
          <w:sz w:val="24"/>
          <w:szCs w:val="24"/>
          <w:lang w:eastAsia="ru-RU"/>
        </w:rPr>
        <w:t>подписывается начальником подразделения и передается</w:t>
      </w:r>
      <w:proofErr w:type="gramEnd"/>
      <w:r>
        <w:rPr>
          <w:rFonts w:ascii="Times New Roman" w:eastAsia="Times New Roman" w:hAnsi="Times New Roman" w:cs="Times New Roman"/>
          <w:bCs/>
          <w:sz w:val="24"/>
          <w:szCs w:val="24"/>
          <w:lang w:eastAsia="ru-RU"/>
        </w:rPr>
        <w:t xml:space="preserve"> до 16.00 администратору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накануне дня посещения. </w:t>
      </w:r>
    </w:p>
    <w:p w14:paraId="2B282D06"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4.22. Заявка на выдачу разового пропуска регистрируется в книге учета посетителей (приложение 42) и хранится  в течение 3-х месяцев, после чего уничтожается установленным порядком. </w:t>
      </w:r>
    </w:p>
    <w:p w14:paraId="3F53FE45"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4.23.  Разовый пропуск, выданный водителю транспортного средства, служит  одновременно и разовым пропуском на транспортное средство. В этом случае государственный регистрационный знак транспортного средства указывается в заявке. Данное транспортное средство должно покинуть территорию объединения до 17.00 текущих суток.</w:t>
      </w:r>
    </w:p>
    <w:p w14:paraId="144E74A9"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4.24. В отдельных случаях, по указанию руководителя проекта, на территорию строительного комплекса может быть допущена группа лиц (делегация, экскурсия, учебная группа и т.п.) по списку, подписанному им или администратором, </w:t>
      </w:r>
      <w:proofErr w:type="gramStart"/>
      <w:r>
        <w:rPr>
          <w:rFonts w:ascii="Times New Roman" w:eastAsia="Times New Roman" w:hAnsi="Times New Roman" w:cs="Times New Roman"/>
          <w:bCs/>
          <w:sz w:val="24"/>
          <w:szCs w:val="24"/>
          <w:lang w:eastAsia="ru-RU"/>
        </w:rPr>
        <w:t>при</w:t>
      </w:r>
      <w:proofErr w:type="gramEnd"/>
      <w:r>
        <w:rPr>
          <w:rFonts w:ascii="Times New Roman" w:eastAsia="Times New Roman" w:hAnsi="Times New Roman" w:cs="Times New Roman"/>
          <w:bCs/>
          <w:sz w:val="24"/>
          <w:szCs w:val="24"/>
          <w:lang w:eastAsia="ru-RU"/>
        </w:rPr>
        <w:t xml:space="preserve"> предъявлением документа, удостоверяющего личность.</w:t>
      </w:r>
    </w:p>
    <w:p w14:paraId="20DE37D6"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4.25. Постоянные, временные и разовые пропуска предъявляются сторожам КПП, </w:t>
      </w:r>
      <w:proofErr w:type="spellStart"/>
      <w:r>
        <w:rPr>
          <w:rFonts w:ascii="Times New Roman" w:eastAsia="Times New Roman" w:hAnsi="Times New Roman" w:cs="Times New Roman"/>
          <w:bCs/>
          <w:sz w:val="24"/>
          <w:szCs w:val="24"/>
          <w:lang w:eastAsia="ru-RU"/>
        </w:rPr>
        <w:t>КПрП</w:t>
      </w:r>
      <w:proofErr w:type="spellEnd"/>
      <w:r>
        <w:rPr>
          <w:rFonts w:ascii="Times New Roman" w:eastAsia="Times New Roman" w:hAnsi="Times New Roman" w:cs="Times New Roman"/>
          <w:bCs/>
          <w:sz w:val="24"/>
          <w:szCs w:val="24"/>
          <w:lang w:eastAsia="ru-RU"/>
        </w:rPr>
        <w:t xml:space="preserve"> путем как при входе, так и при выходе с охраняемой территории Разовый пропуск «Гость» выдается по письменной заявке  (приложение 15) руководителей структурных подразделений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или руководителей проектов.</w:t>
      </w:r>
    </w:p>
    <w:p w14:paraId="0810C850"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Проход посетителей на территорию по разовым пропускам производится, как правило, только в рабочее время с 8 час. 00 мин до 17 час. 00 мин. В исключительных случаях допуск посетителей может производиться и в другое время суток администратором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w:t>
      </w:r>
    </w:p>
    <w:p w14:paraId="06E1680D"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По окончании посещения разовые пропуска изымаются сторожами на КПП (</w:t>
      </w:r>
      <w:proofErr w:type="spellStart"/>
      <w:r>
        <w:rPr>
          <w:rFonts w:ascii="Times New Roman" w:eastAsia="Times New Roman" w:hAnsi="Times New Roman" w:cs="Times New Roman"/>
          <w:bCs/>
          <w:sz w:val="24"/>
          <w:szCs w:val="24"/>
          <w:lang w:eastAsia="ru-RU"/>
        </w:rPr>
        <w:t>КПрП</w:t>
      </w:r>
      <w:proofErr w:type="spellEnd"/>
      <w:r>
        <w:rPr>
          <w:rFonts w:ascii="Times New Roman" w:eastAsia="Times New Roman" w:hAnsi="Times New Roman" w:cs="Times New Roman"/>
          <w:bCs/>
          <w:sz w:val="24"/>
          <w:szCs w:val="24"/>
          <w:lang w:eastAsia="ru-RU"/>
        </w:rPr>
        <w:t>) и передаются в бюро пропусков.</w:t>
      </w:r>
    </w:p>
    <w:p w14:paraId="10617D0A"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4.26.Постоянные и временные пропуска, пришедшие в негодность, заменяются немедленно. </w:t>
      </w:r>
    </w:p>
    <w:p w14:paraId="07069299"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4.27. В случае утраты пропуска владелец обязан немедленно сообщить об этом Администратору, руководителю проекта или начальнику строительного комплекс</w:t>
      </w:r>
      <w:proofErr w:type="gramStart"/>
      <w:r>
        <w:rPr>
          <w:rFonts w:ascii="Times New Roman" w:eastAsia="Times New Roman" w:hAnsi="Times New Roman" w:cs="Times New Roman"/>
          <w:bCs/>
          <w:sz w:val="24"/>
          <w:szCs w:val="24"/>
          <w:lang w:eastAsia="ru-RU"/>
        </w:rPr>
        <w:t>а(</w:t>
      </w:r>
      <w:proofErr w:type="gramEnd"/>
      <w:r>
        <w:rPr>
          <w:rFonts w:ascii="Times New Roman" w:eastAsia="Times New Roman" w:hAnsi="Times New Roman" w:cs="Times New Roman"/>
          <w:bCs/>
          <w:sz w:val="24"/>
          <w:szCs w:val="24"/>
          <w:lang w:eastAsia="ru-RU"/>
        </w:rPr>
        <w:t>в нерабочее время по телефону  ).</w:t>
      </w:r>
    </w:p>
    <w:p w14:paraId="2232A045"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Одновременно с этим владелец, утративший пропуск, обязан представить руководителю подразделения письменное объяснение (приложение 19) с указанием обстоятельств, места и времени утраты пропуска.</w:t>
      </w:r>
    </w:p>
    <w:p w14:paraId="0B3B42B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Материалы расследования и документы, указанные в п. 4.28, руководитель подразделения представляет для принятия решения администратору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w:t>
      </w:r>
    </w:p>
    <w:p w14:paraId="7B7C5E6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До получения нового пропуска лицо, утратившее пропуск, допускается на территорию по разовому пропуску.</w:t>
      </w:r>
    </w:p>
    <w:p w14:paraId="6D3E2DB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4.28. При увольнении работника при подписании работнику обходного листа изымает пропуск.</w:t>
      </w:r>
    </w:p>
    <w:p w14:paraId="056BD9D0"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4.29. Пропуска изымаются, списываются из числа </w:t>
      </w:r>
      <w:proofErr w:type="gramStart"/>
      <w:r>
        <w:rPr>
          <w:rFonts w:ascii="Times New Roman" w:eastAsia="Times New Roman" w:hAnsi="Times New Roman" w:cs="Times New Roman"/>
          <w:bCs/>
          <w:sz w:val="24"/>
          <w:szCs w:val="24"/>
          <w:lang w:eastAsia="ru-RU"/>
        </w:rPr>
        <w:t>действующих</w:t>
      </w:r>
      <w:proofErr w:type="gramEnd"/>
      <w:r>
        <w:rPr>
          <w:rFonts w:ascii="Times New Roman" w:eastAsia="Times New Roman" w:hAnsi="Times New Roman" w:cs="Times New Roman"/>
          <w:bCs/>
          <w:sz w:val="24"/>
          <w:szCs w:val="24"/>
          <w:lang w:eastAsia="ru-RU"/>
        </w:rPr>
        <w:t xml:space="preserve"> на основании приказа об увольнении или по истечении срока действия.</w:t>
      </w:r>
    </w:p>
    <w:p w14:paraId="158FB37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Передача пропуска другому лицу или его подделка является грубым нарушением пропускного режима. Лица, виновные в этом, привлекаются к дисциплинарной ответственности.</w:t>
      </w:r>
    </w:p>
    <w:p w14:paraId="44E3B657"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4.30. Все сотрудники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несут персональную ответственность за сохранность личного пропуска. </w:t>
      </w:r>
    </w:p>
    <w:p w14:paraId="6ED6FB99"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4.31. При переводе из одного подразделения в другое, уходе в отпуск или увольнении сотрудника, обязаны до 16.00 в день, предшествующий событию, представить в бюро пропусков приказ (служебную записку), на основании которых вносятся изменения  в базу данных.</w:t>
      </w:r>
    </w:p>
    <w:p w14:paraId="487F0E2C"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4D4F95E9"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V. ПОРЯДОК ВЫВОЗА (ВЫНОСА) МАТЕРИАЛЬНЫХ ЦЕННОСТЕЙ.</w:t>
      </w:r>
    </w:p>
    <w:p w14:paraId="0136E30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31AFBBFD"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5.1. Вывоз (вынос) материальных ценностей, предметов и вещей с территории  строительного объекта осуществляется по накладным, материальным пропускам (приложения 20, 21, 22, 23, 24, 25, 39), независимо от того, временно или безвозвратно вывозятся (выносятся) материальные ценности. </w:t>
      </w:r>
    </w:p>
    <w:p w14:paraId="3DCBA0D8"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5.2. Документом, дающим право вносить (ввозить) товарно-материальные ценности, является накладная (приложение 27) или материальный пропуск. </w:t>
      </w:r>
    </w:p>
    <w:p w14:paraId="47E64BD5"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5.3. В документах на материальные ценности должны быть чётко и разборчиво записаны все наименования вывозимых (выносимых) предметов, их количество (вес, метраж, род упаковки и количество мест) прописью по каждому наименованию. </w:t>
      </w:r>
    </w:p>
    <w:p w14:paraId="68F805F0"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5.4. Документы на вывоз (вынос) материальных ценностей (п. 5.1) выписываются отделом снабжения (сбыта) и подписываются главным бухгалтером объединения или лицом, которому главный бухгалтер передоверяет право подписи. </w:t>
      </w:r>
    </w:p>
    <w:p w14:paraId="0E08C70B"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5.5.Документы на вывоз (вынос) действительны в сроки, обозначенные в них, и только на один разовый вывоз (вынос). </w:t>
      </w:r>
    </w:p>
    <w:p w14:paraId="01C8B855"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5.6.Вывоз (вынос) материальных ценностей по устным распоряжениям или по документам, </w:t>
      </w:r>
      <w:proofErr w:type="gramStart"/>
      <w:r>
        <w:rPr>
          <w:rFonts w:ascii="Times New Roman" w:eastAsia="Times New Roman" w:hAnsi="Times New Roman" w:cs="Times New Roman"/>
          <w:bCs/>
          <w:sz w:val="24"/>
          <w:szCs w:val="24"/>
          <w:lang w:eastAsia="ru-RU"/>
        </w:rPr>
        <w:t>кроме</w:t>
      </w:r>
      <w:proofErr w:type="gramEnd"/>
      <w:r>
        <w:rPr>
          <w:rFonts w:ascii="Times New Roman" w:eastAsia="Times New Roman" w:hAnsi="Times New Roman" w:cs="Times New Roman"/>
          <w:bCs/>
          <w:sz w:val="24"/>
          <w:szCs w:val="24"/>
          <w:lang w:eastAsia="ru-RU"/>
        </w:rPr>
        <w:t xml:space="preserve"> указанных в п. 5.1, независимо от того, кем дано устное распоряжение или кто подписал неустановленные документы - ЗАПРЕЩАЕТСЯ.</w:t>
      </w:r>
    </w:p>
    <w:p w14:paraId="0C54455C"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5.7. Лицу, сопровождающему материальные ценности, готовую продукцию, выдаются документы в двух экземплярах, один из которых изымается </w:t>
      </w:r>
      <w:proofErr w:type="spellStart"/>
      <w:r>
        <w:rPr>
          <w:rFonts w:ascii="Times New Roman" w:eastAsia="Times New Roman" w:hAnsi="Times New Roman" w:cs="Times New Roman"/>
          <w:bCs/>
          <w:sz w:val="24"/>
          <w:szCs w:val="24"/>
          <w:lang w:eastAsia="ru-RU"/>
        </w:rPr>
        <w:t>сторожнм</w:t>
      </w:r>
      <w:proofErr w:type="spellEnd"/>
      <w:r>
        <w:rPr>
          <w:rFonts w:ascii="Times New Roman" w:eastAsia="Times New Roman" w:hAnsi="Times New Roman" w:cs="Times New Roman"/>
          <w:bCs/>
          <w:sz w:val="24"/>
          <w:szCs w:val="24"/>
          <w:lang w:eastAsia="ru-RU"/>
        </w:rPr>
        <w:t xml:space="preserve"> на КПП (</w:t>
      </w:r>
      <w:proofErr w:type="spellStart"/>
      <w:r>
        <w:rPr>
          <w:rFonts w:ascii="Times New Roman" w:eastAsia="Times New Roman" w:hAnsi="Times New Roman" w:cs="Times New Roman"/>
          <w:bCs/>
          <w:sz w:val="24"/>
          <w:szCs w:val="24"/>
          <w:lang w:eastAsia="ru-RU"/>
        </w:rPr>
        <w:t>КПрП</w:t>
      </w:r>
      <w:proofErr w:type="spellEnd"/>
      <w:r>
        <w:rPr>
          <w:rFonts w:ascii="Times New Roman" w:eastAsia="Times New Roman" w:hAnsi="Times New Roman" w:cs="Times New Roman"/>
          <w:bCs/>
          <w:sz w:val="24"/>
          <w:szCs w:val="24"/>
          <w:lang w:eastAsia="ru-RU"/>
        </w:rPr>
        <w:t>).</w:t>
      </w:r>
    </w:p>
    <w:p w14:paraId="17F5A1E9"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Сторожем проверяется соответствие количества и наименование вывозимых (выносимых) товарно-материальных ценностей количеству и наименованию, указанных в материальном пропуске, накладной.</w:t>
      </w:r>
    </w:p>
    <w:p w14:paraId="455116B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После проверки оба экземпляра погашаются соответствующим штампом и разборчивой подписью контролёра КПП. Один экземпляр накладной, материального пропуска передаётся лицу, сопровождающему материальные ценности, а другой экземпляр передается в бухгалтерию  (приложение 28).</w:t>
      </w:r>
    </w:p>
    <w:p w14:paraId="52E05197"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Вывоз (вынос) материальных ценностей с одной территории на другую производится по требованиям, а на территорию вне строительного объекта - по накладной (приложение 20, 21, 22, </w:t>
      </w:r>
      <w:r>
        <w:rPr>
          <w:rFonts w:ascii="Times New Roman" w:eastAsia="Times New Roman" w:hAnsi="Times New Roman" w:cs="Times New Roman"/>
          <w:bCs/>
          <w:sz w:val="24"/>
          <w:szCs w:val="24"/>
          <w:lang w:eastAsia="ru-RU"/>
        </w:rPr>
        <w:lastRenderedPageBreak/>
        <w:t xml:space="preserve">24). </w:t>
      </w:r>
    </w:p>
    <w:p w14:paraId="02A6E26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Право подписи материального  пропуска имеет  руководитель проекта, начальник строительного комплекса, Начальник вспомогательной службы, администратор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и лица уполномоченные Ген. Подрядчиком (подрядчиками). </w:t>
      </w:r>
    </w:p>
    <w:p w14:paraId="5747528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Внос (вынос) личных инструментов оформляется вещевым пропуском (приложение 25).</w:t>
      </w:r>
    </w:p>
    <w:p w14:paraId="66358365"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5.8. Вещевой пропуск подписывается руководителем проекта, начальником строительного комплекса, Начальник вспомогательной службы, администратором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и лица уполномоченные Ген. Подрядчиком (подрядчиками).</w:t>
      </w:r>
    </w:p>
    <w:p w14:paraId="2DFEAAA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5.9. Накладные, материальные и вещевые пропуска регистрируются в Журнале регистрации документов на вывоз (вынос) материальных ценностей (приложение 28). </w:t>
      </w:r>
    </w:p>
    <w:p w14:paraId="1DE6D21E"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5.10. При выносе (вносе) личных инструментов сторожем проверяется соответствие количества и наименований данным, указанным в вещевом пропуске. После проверки вещевой пропуск погашается разборчивой подписью сторожа КПП. Вещевые пропуска хранятся  в течение трех месяцев на КПП.</w:t>
      </w:r>
    </w:p>
    <w:p w14:paraId="3B179AD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5.11. Регулярный вывоз (вынос) рабочего инструмента осуществляется по постоянному вкладышу (приложение 36), который </w:t>
      </w:r>
      <w:proofErr w:type="gramStart"/>
      <w:r>
        <w:rPr>
          <w:rFonts w:ascii="Times New Roman" w:eastAsia="Times New Roman" w:hAnsi="Times New Roman" w:cs="Times New Roman"/>
          <w:bCs/>
          <w:sz w:val="24"/>
          <w:szCs w:val="24"/>
          <w:lang w:eastAsia="ru-RU"/>
        </w:rPr>
        <w:t>оформляется и выдается</w:t>
      </w:r>
      <w:proofErr w:type="gramEnd"/>
      <w:r>
        <w:rPr>
          <w:rFonts w:ascii="Times New Roman" w:eastAsia="Times New Roman" w:hAnsi="Times New Roman" w:cs="Times New Roman"/>
          <w:bCs/>
          <w:sz w:val="24"/>
          <w:szCs w:val="24"/>
          <w:lang w:eastAsia="ru-RU"/>
        </w:rPr>
        <w:t xml:space="preserve"> по служебной записке руководителя проекта, начальника строительного комплекса, Начальник вспомогательной службы, администратор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и лица уполномоченные Ген. Подрядчиком (подрядчиками) (приложение 35). </w:t>
      </w:r>
    </w:p>
    <w:p w14:paraId="139D2BEA"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5.12.Вывоз мусора, снега, грунта и др. не представляющих ценности производственных и ремонтно-строительных отходов </w:t>
      </w:r>
      <w:proofErr w:type="spellStart"/>
      <w:r>
        <w:rPr>
          <w:rFonts w:ascii="Times New Roman" w:eastAsia="Times New Roman" w:hAnsi="Times New Roman" w:cs="Times New Roman"/>
          <w:bCs/>
          <w:sz w:val="24"/>
          <w:szCs w:val="24"/>
          <w:lang w:eastAsia="ru-RU"/>
        </w:rPr>
        <w:t>осуществляет¬ся</w:t>
      </w:r>
      <w:proofErr w:type="spellEnd"/>
      <w:r>
        <w:rPr>
          <w:rFonts w:ascii="Times New Roman" w:eastAsia="Times New Roman" w:hAnsi="Times New Roman" w:cs="Times New Roman"/>
          <w:bCs/>
          <w:sz w:val="24"/>
          <w:szCs w:val="24"/>
          <w:lang w:eastAsia="ru-RU"/>
        </w:rPr>
        <w:t xml:space="preserve"> по специальным талонам (приложение 39).</w:t>
      </w:r>
    </w:p>
    <w:p w14:paraId="0FAA6DC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Погрузка указанных отходов производится в присутствии охраны и</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которые обязаны:</w:t>
      </w:r>
    </w:p>
    <w:p w14:paraId="18412C01"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контролировать погрузку мусора, снега и отходов для вывоза, исключив при этом возможность попадания в них материальных ценностей;</w:t>
      </w:r>
    </w:p>
    <w:p w14:paraId="1741E042"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сопровождать груженые автомашины до контрольно-проездных пунктов.</w:t>
      </w:r>
    </w:p>
    <w:p w14:paraId="5544F8CD"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Талоны подписываются руководителем проекта, начальником строительного комплекса, Начальником вспомогательной службы, администратором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и лица уполномоченные Ген. Подрядчиком (подрядчиками). Талоны на вывоз мусора, грунта и т.д.  не регистрируются, а с отметкой сторожа КПП хранятся в течение 6 месяцев на КПП.</w:t>
      </w:r>
    </w:p>
    <w:p w14:paraId="5209AC7C"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5.13. При выявлении расхождений наличия выносимых (вывозимых) товарно-материальных ценностей с записями о них в отпускном документе, лицо, выносящее их и транспорт, задерживаются для проверки, о чём сторож КПП (</w:t>
      </w:r>
      <w:proofErr w:type="spellStart"/>
      <w:r>
        <w:rPr>
          <w:rFonts w:ascii="Times New Roman" w:eastAsia="Times New Roman" w:hAnsi="Times New Roman" w:cs="Times New Roman"/>
          <w:bCs/>
          <w:sz w:val="24"/>
          <w:szCs w:val="24"/>
          <w:lang w:eastAsia="ru-RU"/>
        </w:rPr>
        <w:t>КПрП</w:t>
      </w:r>
      <w:proofErr w:type="spellEnd"/>
      <w:r>
        <w:rPr>
          <w:rFonts w:ascii="Times New Roman" w:eastAsia="Times New Roman" w:hAnsi="Times New Roman" w:cs="Times New Roman"/>
          <w:bCs/>
          <w:sz w:val="24"/>
          <w:szCs w:val="24"/>
          <w:lang w:eastAsia="ru-RU"/>
        </w:rPr>
        <w:t xml:space="preserve">) докладывает диспетчеру, руководителю проекта, начальнику строительного комплекса, Начальнику вспомогательной службы, администратору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 xml:space="preserve">» и </w:t>
      </w:r>
      <w:proofErr w:type="gramStart"/>
      <w:r>
        <w:rPr>
          <w:rFonts w:ascii="Times New Roman" w:eastAsia="Times New Roman" w:hAnsi="Times New Roman" w:cs="Times New Roman"/>
          <w:bCs/>
          <w:sz w:val="24"/>
          <w:szCs w:val="24"/>
          <w:lang w:eastAsia="ru-RU"/>
        </w:rPr>
        <w:t>лицам</w:t>
      </w:r>
      <w:proofErr w:type="gramEnd"/>
      <w:r>
        <w:rPr>
          <w:rFonts w:ascii="Times New Roman" w:eastAsia="Times New Roman" w:hAnsi="Times New Roman" w:cs="Times New Roman"/>
          <w:bCs/>
          <w:sz w:val="24"/>
          <w:szCs w:val="24"/>
          <w:lang w:eastAsia="ru-RU"/>
        </w:rPr>
        <w:t xml:space="preserve"> уполномоченным Ген. Подрядчиком (подрядчиками) для принятия необходимых мер.</w:t>
      </w:r>
    </w:p>
    <w:p w14:paraId="7D01250A" w14:textId="77777777" w:rsidR="007E2A46" w:rsidRPr="00542412" w:rsidRDefault="007E2A46" w:rsidP="007E2A4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FF6EFB7"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VI. ПРАВА И ОБЯЗАННОСТИ РАБОТНИКОВ ОХРАНЫ.</w:t>
      </w:r>
    </w:p>
    <w:p w14:paraId="2F570C6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3984C6B5"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 Досмотр вещей лиц, находящихся на территории строительных площадок, а в исключительных случаях и личный досмотр, производится в целях пресечения мелких хищений имущества и изъятия похищенного, при налич</w:t>
      </w:r>
      <w:proofErr w:type="gramStart"/>
      <w:r>
        <w:rPr>
          <w:rFonts w:ascii="Times New Roman" w:eastAsia="Times New Roman" w:hAnsi="Times New Roman" w:cs="Times New Roman"/>
          <w:bCs/>
          <w:sz w:val="24"/>
          <w:szCs w:val="24"/>
          <w:lang w:eastAsia="ru-RU"/>
        </w:rPr>
        <w:t>ии у а</w:t>
      </w:r>
      <w:proofErr w:type="gramEnd"/>
      <w:r>
        <w:rPr>
          <w:rFonts w:ascii="Times New Roman" w:eastAsia="Times New Roman" w:hAnsi="Times New Roman" w:cs="Times New Roman"/>
          <w:bCs/>
          <w:sz w:val="24"/>
          <w:szCs w:val="24"/>
          <w:lang w:eastAsia="ru-RU"/>
        </w:rPr>
        <w:t>дминистрации или работников, осуществляющих охрану, достаточных оснований о совершении хищения. Порядок досмотра определяется настоящей инструкцией.</w:t>
      </w:r>
    </w:p>
    <w:p w14:paraId="35C7D310"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Личный досмотр производится в случаях:</w:t>
      </w:r>
    </w:p>
    <w:p w14:paraId="4DF8E753"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если лицо (лица), обнаружено (обнаружены) в момент совершения хищения или непосредственно после его совершения;</w:t>
      </w:r>
    </w:p>
    <w:p w14:paraId="60CF452D"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при наличии признаков совершения хищения в виде следов на одежде и вещах (руках, обуви);</w:t>
      </w:r>
    </w:p>
    <w:p w14:paraId="0A9DAA04"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когда очевидцы дают свидетельские показания, указывающие на данное лицо, как совершившее хищение;</w:t>
      </w:r>
    </w:p>
    <w:p w14:paraId="5D9006AF"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когда лицо нарушило пропускной режим, когда имеются показания технических средств (ручного обнаружителя).</w:t>
      </w:r>
    </w:p>
    <w:p w14:paraId="795D605B"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6.2. Личный досмотр производится непосредственно сторожами на строительном объекте и имеющими достаточно данных о совершении хищения, либо по распоряжению руководителя проекта, начальника строительного комплекса или администратора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w:t>
      </w:r>
    </w:p>
    <w:p w14:paraId="0E467BC5"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Досмотру должно предшествовать предложение лицу, в отношении которого имеются данные о совершении хищения, предъявить предметы, материальные ценности, не подлежащие выносу (вывозу)  с территории строительного объекта.</w:t>
      </w:r>
    </w:p>
    <w:p w14:paraId="41070005"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6.3. При обнаружении в процессе досмотра предметов (вещей), не </w:t>
      </w:r>
      <w:proofErr w:type="spellStart"/>
      <w:r>
        <w:rPr>
          <w:rFonts w:ascii="Times New Roman" w:eastAsia="Times New Roman" w:hAnsi="Times New Roman" w:cs="Times New Roman"/>
          <w:bCs/>
          <w:sz w:val="24"/>
          <w:szCs w:val="24"/>
          <w:lang w:eastAsia="ru-RU"/>
        </w:rPr>
        <w:t>под¬лежащих</w:t>
      </w:r>
      <w:proofErr w:type="spellEnd"/>
      <w:r>
        <w:rPr>
          <w:rFonts w:ascii="Times New Roman" w:eastAsia="Times New Roman" w:hAnsi="Times New Roman" w:cs="Times New Roman"/>
          <w:bCs/>
          <w:sz w:val="24"/>
          <w:szCs w:val="24"/>
          <w:lang w:eastAsia="ru-RU"/>
        </w:rPr>
        <w:t xml:space="preserve"> выносу (вывозу) с территории строительного комплекса, производившим досмотр, составляется акт (приложение 43), который подписывается им и понятыми, присутствующими при досмотре. Акт передаётся администратору ЗАО «ЮИТ </w:t>
      </w:r>
      <w:proofErr w:type="spellStart"/>
      <w:r>
        <w:rPr>
          <w:rFonts w:ascii="Times New Roman" w:eastAsia="Times New Roman" w:hAnsi="Times New Roman" w:cs="Times New Roman"/>
          <w:bCs/>
          <w:sz w:val="24"/>
          <w:szCs w:val="24"/>
          <w:lang w:eastAsia="ru-RU"/>
        </w:rPr>
        <w:t>Уралстрой</w:t>
      </w:r>
      <w:proofErr w:type="spellEnd"/>
      <w:r>
        <w:rPr>
          <w:rFonts w:ascii="Times New Roman" w:eastAsia="Times New Roman" w:hAnsi="Times New Roman" w:cs="Times New Roman"/>
          <w:bCs/>
          <w:sz w:val="24"/>
          <w:szCs w:val="24"/>
          <w:lang w:eastAsia="ru-RU"/>
        </w:rPr>
        <w:t>».</w:t>
      </w:r>
    </w:p>
    <w:p w14:paraId="44989649"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Предметы (материальные ценности), обнаруженные в процессе досмотра у задержанного лица, не подлежащие выносу (вывозу) с охраняемой территории, изымаются, о чём делается соответствующая запись в акте.</w:t>
      </w:r>
    </w:p>
    <w:p w14:paraId="2CCA3986" w14:textId="77777777" w:rsidR="007E2A46" w:rsidRDefault="007E2A46" w:rsidP="007E2A46"/>
    <w:p w14:paraId="622D1060"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A044499"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0C88383"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76A21F1"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DA4DCDC"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8B9DA9C"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D0461B9"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C25C1E3"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F8BE67A"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51594F7"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8007583"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4A8FBC1"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1CEFACC"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C783C3B"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BAB47EC"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4F3142E"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C5A14D6"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6DE0D6B"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FB573C6"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F274BB8"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190B50D"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77E7A15"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6A1E409B"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5A1775E"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E6D0AB2"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8401551"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D7ECFA4"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4F0B34D"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11B59F3"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156BC55"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783E8DD"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A8933E9"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C995260"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0FA19D3"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5BD6B2D"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EC567AE"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6274462"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B772E57"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639B3C9"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EB2DEBE"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F17E5C1"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52D608EF"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3FB12997"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0A956E75" w14:textId="77777777" w:rsidR="007E2A46" w:rsidRPr="00542412"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4B484FF9" w14:textId="3CBCFB10" w:rsidR="007E2A46" w:rsidRPr="007E2A46" w:rsidRDefault="007E2A46" w:rsidP="007E2A4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 </w:t>
      </w:r>
      <w:r w:rsidRPr="007E2A46">
        <w:rPr>
          <w:rFonts w:ascii="Times New Roman" w:eastAsia="Times New Roman" w:hAnsi="Times New Roman" w:cs="Times New Roman"/>
          <w:sz w:val="24"/>
          <w:szCs w:val="24"/>
          <w:lang w:eastAsia="ru-RU"/>
        </w:rPr>
        <w:t>4 к Договору субподряда</w:t>
      </w:r>
    </w:p>
    <w:p w14:paraId="22B1244A" w14:textId="3030E218" w:rsidR="007E2A46" w:rsidRPr="007E2A46" w:rsidRDefault="007E2A46" w:rsidP="007E2A46">
      <w:pPr>
        <w:spacing w:after="0" w:line="240" w:lineRule="auto"/>
        <w:jc w:val="right"/>
        <w:rPr>
          <w:rFonts w:ascii="Times New Roman" w:eastAsia="Times New Roman" w:hAnsi="Times New Roman" w:cs="Times New Roman"/>
          <w:sz w:val="24"/>
          <w:szCs w:val="24"/>
          <w:lang w:eastAsia="ru-RU"/>
        </w:rPr>
      </w:pPr>
      <w:r w:rsidRPr="007E2A46">
        <w:rPr>
          <w:rFonts w:ascii="Times New Roman" w:eastAsia="Times New Roman" w:hAnsi="Times New Roman" w:cs="Times New Roman"/>
          <w:sz w:val="24"/>
          <w:szCs w:val="24"/>
          <w:lang w:eastAsia="ru-RU"/>
        </w:rPr>
        <w:t>_______________от «___»____________2016г.</w:t>
      </w:r>
    </w:p>
    <w:p w14:paraId="00C9E721" w14:textId="744A18DC" w:rsidR="007E2A46" w:rsidRPr="00542412" w:rsidRDefault="007E2A46" w:rsidP="007E2A46">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p>
    <w:p w14:paraId="5CB491F6" w14:textId="77777777" w:rsidR="007E2A46" w:rsidRDefault="007E2A46" w:rsidP="007E2A4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14:paraId="16507452"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278B2696"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20541632"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54E43D80"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53184053"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64688E69"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1A2C3F51"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2E85D2DB"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5EF6D986"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3F03CBD6"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0FAFA8A3" w14:textId="77777777" w:rsidR="007E2A46" w:rsidRDefault="007E2A46" w:rsidP="007E2A46">
      <w:pPr>
        <w:spacing w:after="0" w:line="240" w:lineRule="auto"/>
        <w:jc w:val="center"/>
        <w:rPr>
          <w:rFonts w:ascii="Times New Roman" w:eastAsia="Times New Roman" w:hAnsi="Times New Roman" w:cs="Times New Roman"/>
          <w:b/>
          <w:sz w:val="28"/>
          <w:szCs w:val="28"/>
          <w:lang w:eastAsia="ru-RU"/>
        </w:rPr>
      </w:pPr>
    </w:p>
    <w:p w14:paraId="60E52B29" w14:textId="77777777" w:rsidR="007E2A46" w:rsidRDefault="007E2A46" w:rsidP="007E2A46">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П</w:t>
      </w:r>
      <w:proofErr w:type="gramEnd"/>
      <w:r>
        <w:rPr>
          <w:rFonts w:ascii="Times New Roman" w:eastAsia="Times New Roman" w:hAnsi="Times New Roman" w:cs="Times New Roman"/>
          <w:b/>
          <w:sz w:val="28"/>
          <w:szCs w:val="28"/>
          <w:lang w:eastAsia="ru-RU"/>
        </w:rPr>
        <w:t xml:space="preserve"> О Л О Ж Е Н И Е</w:t>
      </w:r>
    </w:p>
    <w:p w14:paraId="52B5BBB4" w14:textId="77777777" w:rsidR="007E2A46" w:rsidRDefault="007E2A46" w:rsidP="007E2A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проведении контроля состояния</w:t>
      </w:r>
    </w:p>
    <w:p w14:paraId="20EED33E" w14:textId="77777777" w:rsidR="007E2A46" w:rsidRDefault="007E2A46" w:rsidP="007E2A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охраны труда и техники безопасности</w:t>
      </w:r>
    </w:p>
    <w:p w14:paraId="052AA5C1" w14:textId="77777777" w:rsidR="007E2A46" w:rsidRDefault="007E2A46" w:rsidP="007E2A4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организации методом </w:t>
      </w:r>
      <w:r>
        <w:rPr>
          <w:rFonts w:ascii="Times New Roman" w:eastAsia="Times New Roman" w:hAnsi="Times New Roman" w:cs="Times New Roman"/>
          <w:b/>
          <w:sz w:val="28"/>
          <w:szCs w:val="28"/>
          <w:lang w:val="en-US" w:eastAsia="ru-RU"/>
        </w:rPr>
        <w:t>WS</w:t>
      </w:r>
      <w:r>
        <w:rPr>
          <w:rFonts w:ascii="Times New Roman" w:eastAsia="Times New Roman" w:hAnsi="Times New Roman" w:cs="Times New Roman"/>
          <w:b/>
          <w:sz w:val="28"/>
          <w:szCs w:val="28"/>
          <w:lang w:eastAsia="ru-RU"/>
        </w:rPr>
        <w:t>- барометра</w:t>
      </w:r>
    </w:p>
    <w:p w14:paraId="50258161" w14:textId="77777777" w:rsidR="007E2A46" w:rsidRDefault="007E2A46" w:rsidP="007E2A46">
      <w:pPr>
        <w:spacing w:after="0" w:line="240" w:lineRule="auto"/>
        <w:jc w:val="center"/>
        <w:rPr>
          <w:rFonts w:ascii="Times New Roman" w:eastAsia="Times New Roman" w:hAnsi="Times New Roman" w:cs="Times New Roman"/>
          <w:b/>
          <w:sz w:val="28"/>
          <w:szCs w:val="28"/>
          <w:lang w:eastAsia="ru-RU"/>
        </w:rPr>
      </w:pPr>
    </w:p>
    <w:p w14:paraId="49E13CC8"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60E596A0"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62D06D63"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71015311"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5ADCA6CA"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5DF777B6"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79B86345"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31C54C52"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790DC22C"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1FDF10C4"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4B92EF91"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5EFD68A3"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3AA422B0"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45D37BE0"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5D441438"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17C88C00"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03AFA5CF"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0478A675"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23968915"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6115B568"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18DD3B43" w14:textId="77777777" w:rsidR="007E2A46" w:rsidRDefault="007E2A46" w:rsidP="007E2A46">
      <w:pPr>
        <w:spacing w:after="0" w:line="240" w:lineRule="auto"/>
        <w:rPr>
          <w:rFonts w:ascii="Times New Roman" w:eastAsia="Times New Roman" w:hAnsi="Times New Roman" w:cs="Times New Roman"/>
          <w:b/>
          <w:sz w:val="28"/>
          <w:szCs w:val="28"/>
          <w:lang w:eastAsia="ru-RU"/>
        </w:rPr>
      </w:pPr>
    </w:p>
    <w:p w14:paraId="7A374311"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514D930" w14:textId="77777777" w:rsidR="007E2A46" w:rsidRDefault="007E2A46" w:rsidP="007E2A46">
      <w:pPr>
        <w:spacing w:after="0" w:line="240" w:lineRule="auto"/>
        <w:rPr>
          <w:rFonts w:ascii="Times New Roman" w:eastAsia="Times New Roman" w:hAnsi="Times New Roman" w:cs="Times New Roman"/>
          <w:sz w:val="24"/>
          <w:szCs w:val="24"/>
          <w:lang w:eastAsia="ru-RU"/>
        </w:rPr>
      </w:pPr>
    </w:p>
    <w:p w14:paraId="7BDCE392" w14:textId="77777777" w:rsidR="007E2A46" w:rsidRPr="00542412" w:rsidRDefault="007E2A46" w:rsidP="007E2A46">
      <w:pPr>
        <w:spacing w:after="0" w:line="240" w:lineRule="auto"/>
        <w:rPr>
          <w:rFonts w:ascii="Times New Roman" w:eastAsia="Times New Roman" w:hAnsi="Times New Roman" w:cs="Times New Roman"/>
          <w:sz w:val="24"/>
          <w:szCs w:val="24"/>
          <w:lang w:eastAsia="ru-RU"/>
        </w:rPr>
      </w:pPr>
    </w:p>
    <w:p w14:paraId="38F8655C" w14:textId="77777777" w:rsidR="007E2A46" w:rsidRPr="00542412" w:rsidRDefault="007E2A46" w:rsidP="007E2A46">
      <w:pPr>
        <w:spacing w:after="0" w:line="240" w:lineRule="auto"/>
        <w:rPr>
          <w:rFonts w:ascii="Times New Roman" w:eastAsia="Times New Roman" w:hAnsi="Times New Roman" w:cs="Times New Roman"/>
          <w:sz w:val="24"/>
          <w:szCs w:val="24"/>
          <w:lang w:eastAsia="ru-RU"/>
        </w:rPr>
      </w:pPr>
    </w:p>
    <w:p w14:paraId="62126E8D" w14:textId="77777777" w:rsidR="007E2A46" w:rsidRPr="00542412" w:rsidRDefault="007E2A46" w:rsidP="007E2A46">
      <w:pPr>
        <w:spacing w:after="0" w:line="240" w:lineRule="auto"/>
        <w:rPr>
          <w:rFonts w:ascii="Times New Roman" w:eastAsia="Times New Roman" w:hAnsi="Times New Roman" w:cs="Times New Roman"/>
          <w:sz w:val="24"/>
          <w:szCs w:val="24"/>
          <w:lang w:eastAsia="ru-RU"/>
        </w:rPr>
      </w:pPr>
    </w:p>
    <w:p w14:paraId="64134FC6" w14:textId="77777777" w:rsidR="007E2A46" w:rsidRDefault="007E2A46" w:rsidP="007E2A46">
      <w:pPr>
        <w:spacing w:after="0" w:line="240" w:lineRule="auto"/>
        <w:rPr>
          <w:rFonts w:ascii="Times New Roman" w:eastAsia="Times New Roman" w:hAnsi="Times New Roman" w:cs="Times New Roman"/>
          <w:sz w:val="24"/>
          <w:szCs w:val="24"/>
          <w:lang w:eastAsia="ru-RU"/>
        </w:rPr>
      </w:pPr>
    </w:p>
    <w:p w14:paraId="53E842F5" w14:textId="77777777" w:rsidR="007E2A46" w:rsidRDefault="007E2A46" w:rsidP="007E2A46">
      <w:pPr>
        <w:spacing w:after="0" w:line="240" w:lineRule="auto"/>
        <w:rPr>
          <w:rFonts w:ascii="Times New Roman" w:eastAsia="Times New Roman" w:hAnsi="Times New Roman" w:cs="Times New Roman"/>
          <w:sz w:val="24"/>
          <w:szCs w:val="24"/>
          <w:lang w:eastAsia="ru-RU"/>
        </w:rPr>
      </w:pPr>
    </w:p>
    <w:p w14:paraId="105D9DA7" w14:textId="77777777" w:rsidR="007E2A46" w:rsidRDefault="007E2A46" w:rsidP="007E2A46">
      <w:pPr>
        <w:spacing w:after="0" w:line="240" w:lineRule="auto"/>
        <w:rPr>
          <w:rFonts w:ascii="Times New Roman" w:eastAsia="Times New Roman" w:hAnsi="Times New Roman" w:cs="Times New Roman"/>
          <w:sz w:val="24"/>
          <w:szCs w:val="24"/>
          <w:lang w:eastAsia="ru-RU"/>
        </w:rPr>
      </w:pPr>
    </w:p>
    <w:p w14:paraId="7275D1AD"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Настоящее положение распространяется на строительные подразделения </w:t>
      </w:r>
    </w:p>
    <w:p w14:paraId="2CF9DB07"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WS</w:t>
      </w:r>
      <w:r>
        <w:rPr>
          <w:rFonts w:ascii="Times New Roman" w:eastAsia="Times New Roman" w:hAnsi="Times New Roman" w:cs="Times New Roman"/>
          <w:sz w:val="24"/>
          <w:szCs w:val="24"/>
          <w:lang w:eastAsia="ru-RU"/>
        </w:rPr>
        <w:t xml:space="preserve"> – барометр является одним из мероприятий контроля по снижению производственного травматизма, аварийности и профзаболеваний.</w:t>
      </w:r>
    </w:p>
    <w:p w14:paraId="085454B8"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en-US" w:eastAsia="ru-RU"/>
        </w:rPr>
        <w:t>WS</w:t>
      </w:r>
      <w:r>
        <w:rPr>
          <w:rFonts w:ascii="Times New Roman" w:eastAsia="Times New Roman" w:hAnsi="Times New Roman" w:cs="Times New Roman"/>
          <w:sz w:val="24"/>
          <w:szCs w:val="24"/>
          <w:lang w:eastAsia="ru-RU"/>
        </w:rPr>
        <w:t xml:space="preserve"> – барометр – это инструмент для достижения и поддержания безопасности и высокой культуры производства на строительной площадке.</w:t>
      </w:r>
      <w:proofErr w:type="gramEnd"/>
    </w:p>
    <w:p w14:paraId="2642BAA9" w14:textId="77777777" w:rsidR="007E2A46" w:rsidRDefault="007E2A46" w:rsidP="007E2A46">
      <w:pPr>
        <w:spacing w:after="0" w:line="240" w:lineRule="auto"/>
        <w:rPr>
          <w:rFonts w:ascii="Times New Roman" w:eastAsia="Times New Roman" w:hAnsi="Times New Roman" w:cs="Times New Roman"/>
          <w:sz w:val="24"/>
          <w:szCs w:val="24"/>
          <w:lang w:eastAsia="ru-RU"/>
        </w:rPr>
      </w:pPr>
    </w:p>
    <w:p w14:paraId="68FFB87D"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Систематическое проведение такого контроля дает возможность своевременно </w:t>
      </w:r>
      <w:proofErr w:type="gramStart"/>
      <w:r>
        <w:rPr>
          <w:rFonts w:ascii="Times New Roman" w:eastAsia="Times New Roman" w:hAnsi="Times New Roman" w:cs="Times New Roman"/>
          <w:sz w:val="24"/>
          <w:szCs w:val="24"/>
          <w:lang w:eastAsia="ru-RU"/>
        </w:rPr>
        <w:t>выявить и устранить</w:t>
      </w:r>
      <w:proofErr w:type="gramEnd"/>
      <w:r>
        <w:rPr>
          <w:rFonts w:ascii="Times New Roman" w:eastAsia="Times New Roman" w:hAnsi="Times New Roman" w:cs="Times New Roman"/>
          <w:sz w:val="24"/>
          <w:szCs w:val="24"/>
          <w:lang w:eastAsia="ru-RU"/>
        </w:rPr>
        <w:t xml:space="preserve"> недостатки по технике безопасности и </w:t>
      </w:r>
      <w:proofErr w:type="spellStart"/>
      <w:r>
        <w:rPr>
          <w:rFonts w:ascii="Times New Roman" w:eastAsia="Times New Roman" w:hAnsi="Times New Roman" w:cs="Times New Roman"/>
          <w:sz w:val="24"/>
          <w:szCs w:val="24"/>
          <w:lang w:eastAsia="ru-RU"/>
        </w:rPr>
        <w:t>промсанитарии</w:t>
      </w:r>
      <w:proofErr w:type="spellEnd"/>
      <w:r>
        <w:rPr>
          <w:rFonts w:ascii="Times New Roman" w:eastAsia="Times New Roman" w:hAnsi="Times New Roman" w:cs="Times New Roman"/>
          <w:sz w:val="24"/>
          <w:szCs w:val="24"/>
          <w:lang w:eastAsia="ru-RU"/>
        </w:rPr>
        <w:t>, предотвратить возникновение аварий, несчастных случаев и профзаболеваний.</w:t>
      </w:r>
    </w:p>
    <w:p w14:paraId="35557E1C" w14:textId="77777777" w:rsidR="007E2A46" w:rsidRDefault="007E2A46" w:rsidP="007E2A46">
      <w:pPr>
        <w:spacing w:after="0" w:line="240" w:lineRule="auto"/>
        <w:rPr>
          <w:rFonts w:ascii="Times New Roman" w:eastAsia="Times New Roman" w:hAnsi="Times New Roman" w:cs="Times New Roman"/>
          <w:sz w:val="24"/>
          <w:szCs w:val="24"/>
          <w:lang w:eastAsia="ru-RU"/>
        </w:rPr>
      </w:pPr>
    </w:p>
    <w:p w14:paraId="2BD3C4D3" w14:textId="77777777" w:rsidR="007E2A46" w:rsidRDefault="007E2A46" w:rsidP="007E2A46">
      <w:pPr>
        <w:numPr>
          <w:ilvl w:val="0"/>
          <w:numId w:val="4"/>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ПРАВИЛА ПРИМЕНЕНИЯ </w:t>
      </w:r>
      <w:r>
        <w:rPr>
          <w:rFonts w:ascii="Times New Roman" w:eastAsia="Times New Roman" w:hAnsi="Times New Roman" w:cs="Times New Roman"/>
          <w:b/>
          <w:sz w:val="24"/>
          <w:szCs w:val="24"/>
          <w:lang w:val="en-US" w:eastAsia="ru-RU"/>
        </w:rPr>
        <w:t>WS</w:t>
      </w:r>
      <w:r>
        <w:rPr>
          <w:rFonts w:ascii="Times New Roman" w:eastAsia="Times New Roman" w:hAnsi="Times New Roman" w:cs="Times New Roman"/>
          <w:b/>
          <w:sz w:val="24"/>
          <w:szCs w:val="24"/>
          <w:lang w:eastAsia="ru-RU"/>
        </w:rPr>
        <w:t xml:space="preserve"> – БАРОМЕТРА</w:t>
      </w:r>
    </w:p>
    <w:p w14:paraId="7632A585" w14:textId="77777777" w:rsidR="007E2A46" w:rsidRDefault="007E2A46" w:rsidP="007E2A46">
      <w:pPr>
        <w:spacing w:after="0" w:line="240" w:lineRule="auto"/>
        <w:ind w:left="177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НА СТРОИТЕЛЬНОМ УЧАСТКЕ</w:t>
      </w:r>
    </w:p>
    <w:p w14:paraId="1004DB7A" w14:textId="77777777" w:rsidR="007E2A46" w:rsidRDefault="007E2A46" w:rsidP="007E2A46">
      <w:pPr>
        <w:spacing w:after="0" w:line="240" w:lineRule="auto"/>
        <w:rPr>
          <w:rFonts w:ascii="Times New Roman" w:eastAsia="Times New Roman" w:hAnsi="Times New Roman" w:cs="Times New Roman"/>
          <w:sz w:val="24"/>
          <w:szCs w:val="24"/>
          <w:lang w:eastAsia="ru-RU"/>
        </w:rPr>
      </w:pPr>
    </w:p>
    <w:p w14:paraId="25648A0C"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Система </w:t>
      </w:r>
      <w:r>
        <w:rPr>
          <w:rFonts w:ascii="Times New Roman" w:eastAsia="Times New Roman" w:hAnsi="Times New Roman" w:cs="Times New Roman"/>
          <w:sz w:val="24"/>
          <w:szCs w:val="24"/>
          <w:lang w:val="en-US" w:eastAsia="ru-RU"/>
        </w:rPr>
        <w:t>WS</w:t>
      </w:r>
      <w:r>
        <w:rPr>
          <w:rFonts w:ascii="Times New Roman" w:eastAsia="Times New Roman" w:hAnsi="Times New Roman" w:cs="Times New Roman"/>
          <w:sz w:val="24"/>
          <w:szCs w:val="24"/>
          <w:lang w:eastAsia="ru-RU"/>
        </w:rPr>
        <w:t xml:space="preserve"> – барометр – это способ проверки и выяснения уровня техники безопасности на строительной площадке методом абсолютных вычислений.</w:t>
      </w:r>
    </w:p>
    <w:p w14:paraId="1D10C714"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Pr>
          <w:rFonts w:ascii="Times New Roman" w:eastAsia="Times New Roman" w:hAnsi="Times New Roman" w:cs="Times New Roman"/>
          <w:sz w:val="24"/>
          <w:szCs w:val="24"/>
          <w:lang w:val="en-US" w:eastAsia="ru-RU"/>
        </w:rPr>
        <w:t>WS</w:t>
      </w:r>
      <w:r>
        <w:rPr>
          <w:rFonts w:ascii="Times New Roman" w:eastAsia="Times New Roman" w:hAnsi="Times New Roman" w:cs="Times New Roman"/>
          <w:sz w:val="24"/>
          <w:szCs w:val="24"/>
          <w:lang w:eastAsia="ru-RU"/>
        </w:rPr>
        <w:t xml:space="preserve"> – барометр не заменяет трехступенчатый контроль, который является оперативным контролем состояния охраны труда на участках и в целом по организации, а дополняет привычные формы ведения контроля техники безопасности.</w:t>
      </w:r>
    </w:p>
    <w:p w14:paraId="27B20024"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Система </w:t>
      </w:r>
      <w:r>
        <w:rPr>
          <w:rFonts w:ascii="Times New Roman" w:eastAsia="Times New Roman" w:hAnsi="Times New Roman" w:cs="Times New Roman"/>
          <w:sz w:val="24"/>
          <w:szCs w:val="24"/>
          <w:lang w:val="en-US" w:eastAsia="ru-RU"/>
        </w:rPr>
        <w:t>WS</w:t>
      </w:r>
      <w:r>
        <w:rPr>
          <w:rFonts w:ascii="Times New Roman" w:eastAsia="Times New Roman" w:hAnsi="Times New Roman" w:cs="Times New Roman"/>
          <w:sz w:val="24"/>
          <w:szCs w:val="24"/>
          <w:lang w:eastAsia="ru-RU"/>
        </w:rPr>
        <w:t xml:space="preserve"> – барометр внедряется на всех строительных участках </w:t>
      </w:r>
    </w:p>
    <w:p w14:paraId="72BC2F8E"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Замеры по системе </w:t>
      </w:r>
      <w:r>
        <w:rPr>
          <w:rFonts w:ascii="Times New Roman" w:eastAsia="Times New Roman" w:hAnsi="Times New Roman" w:cs="Times New Roman"/>
          <w:sz w:val="24"/>
          <w:szCs w:val="24"/>
          <w:lang w:val="en-US" w:eastAsia="ru-RU"/>
        </w:rPr>
        <w:t>WS</w:t>
      </w:r>
      <w:r>
        <w:rPr>
          <w:rFonts w:ascii="Times New Roman" w:eastAsia="Times New Roman" w:hAnsi="Times New Roman" w:cs="Times New Roman"/>
          <w:sz w:val="24"/>
          <w:szCs w:val="24"/>
          <w:lang w:eastAsia="ru-RU"/>
        </w:rPr>
        <w:t xml:space="preserve"> – барометра осуществляются комиссией с участием уполномоченных представителей Заказчика и Подрядчика.</w:t>
      </w:r>
    </w:p>
    <w:p w14:paraId="3879498E"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Замеры по си</w:t>
      </w:r>
      <w:proofErr w:type="gramStart"/>
      <w:r>
        <w:rPr>
          <w:rFonts w:ascii="Times New Roman" w:eastAsia="Times New Roman" w:hAnsi="Times New Roman" w:cs="Times New Roman"/>
          <w:sz w:val="24"/>
          <w:szCs w:val="24"/>
          <w:lang w:val="en-US" w:eastAsia="ru-RU"/>
        </w:rPr>
        <w:t>c</w:t>
      </w:r>
      <w:proofErr w:type="gramEnd"/>
      <w:r>
        <w:rPr>
          <w:rFonts w:ascii="Times New Roman" w:eastAsia="Times New Roman" w:hAnsi="Times New Roman" w:cs="Times New Roman"/>
          <w:sz w:val="24"/>
          <w:szCs w:val="24"/>
          <w:lang w:eastAsia="ru-RU"/>
        </w:rPr>
        <w:t xml:space="preserve">теме </w:t>
      </w:r>
      <w:r>
        <w:rPr>
          <w:rFonts w:ascii="Times New Roman" w:eastAsia="Times New Roman" w:hAnsi="Times New Roman" w:cs="Times New Roman"/>
          <w:sz w:val="24"/>
          <w:szCs w:val="24"/>
          <w:lang w:val="en-US" w:eastAsia="ru-RU"/>
        </w:rPr>
        <w:t>WS</w:t>
      </w:r>
      <w:r>
        <w:rPr>
          <w:rFonts w:ascii="Times New Roman" w:eastAsia="Times New Roman" w:hAnsi="Times New Roman" w:cs="Times New Roman"/>
          <w:sz w:val="24"/>
          <w:szCs w:val="24"/>
          <w:lang w:eastAsia="ru-RU"/>
        </w:rPr>
        <w:t xml:space="preserve"> – барометра проводятся еженедельно.</w:t>
      </w:r>
    </w:p>
    <w:p w14:paraId="2007A6E0" w14:textId="77777777" w:rsidR="007E2A46" w:rsidRDefault="007E2A46" w:rsidP="007E2A46">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Замеры проводятся по следующим разделам:</w:t>
      </w:r>
    </w:p>
    <w:p w14:paraId="6099B47E" w14:textId="77777777" w:rsidR="007E2A46" w:rsidRDefault="007E2A46" w:rsidP="007E2A46">
      <w:pPr>
        <w:numPr>
          <w:ilvl w:val="0"/>
          <w:numId w:val="5"/>
        </w:numPr>
        <w:spacing w:after="0" w:line="240" w:lineRule="auto"/>
        <w:ind w:right="-567"/>
        <w:contextualSpacing/>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Процесс работы</w:t>
      </w:r>
    </w:p>
    <w:p w14:paraId="03AE2CCE" w14:textId="77777777" w:rsidR="007E2A46" w:rsidRDefault="007E2A46" w:rsidP="007E2A46">
      <w:pPr>
        <w:numPr>
          <w:ilvl w:val="0"/>
          <w:numId w:val="5"/>
        </w:numPr>
        <w:spacing w:after="0" w:line="240" w:lineRule="auto"/>
        <w:ind w:right="-567"/>
        <w:contextualSpacing/>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Предохранение от падения</w:t>
      </w:r>
    </w:p>
    <w:p w14:paraId="4BF984F2" w14:textId="77777777" w:rsidR="007E2A46" w:rsidRDefault="007E2A46" w:rsidP="007E2A46">
      <w:pPr>
        <w:numPr>
          <w:ilvl w:val="0"/>
          <w:numId w:val="5"/>
        </w:numPr>
        <w:spacing w:after="0" w:line="240" w:lineRule="auto"/>
        <w:ind w:right="-567"/>
        <w:contextualSpacing/>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Порядок и уборка мусора</w:t>
      </w:r>
    </w:p>
    <w:p w14:paraId="3E6E14E7" w14:textId="77777777" w:rsidR="007E2A46" w:rsidRDefault="007E2A46" w:rsidP="007E2A46">
      <w:pPr>
        <w:numPr>
          <w:ilvl w:val="0"/>
          <w:numId w:val="5"/>
        </w:numPr>
        <w:spacing w:after="0" w:line="240" w:lineRule="auto"/>
        <w:ind w:right="-567"/>
        <w:contextualSpacing/>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Леса, переходные мостики, стремянки</w:t>
      </w:r>
    </w:p>
    <w:p w14:paraId="2024A55B" w14:textId="77777777" w:rsidR="007E2A46" w:rsidRDefault="007E2A46" w:rsidP="007E2A46">
      <w:pPr>
        <w:numPr>
          <w:ilvl w:val="0"/>
          <w:numId w:val="5"/>
        </w:numPr>
        <w:spacing w:after="0" w:line="240" w:lineRule="auto"/>
        <w:ind w:right="-567"/>
        <w:contextualSpacing/>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Машины и приспособления</w:t>
      </w:r>
    </w:p>
    <w:p w14:paraId="38E859D1" w14:textId="77777777" w:rsidR="007E2A46" w:rsidRDefault="007E2A46" w:rsidP="007E2A46">
      <w:pPr>
        <w:numPr>
          <w:ilvl w:val="0"/>
          <w:numId w:val="5"/>
        </w:numPr>
        <w:spacing w:after="0" w:line="240" w:lineRule="auto"/>
        <w:ind w:right="-567"/>
        <w:contextualSpacing/>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Электричество и освещение</w:t>
      </w:r>
    </w:p>
    <w:p w14:paraId="44CA84E3" w14:textId="77777777" w:rsidR="007E2A46" w:rsidRDefault="007E2A46" w:rsidP="007E2A46">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Данные измерений оформляются в соответствии с утвержденной формой </w:t>
      </w:r>
      <w:r>
        <w:rPr>
          <w:rFonts w:ascii="Times New Roman" w:eastAsia="Times New Roman" w:hAnsi="Times New Roman" w:cs="Times New Roman"/>
          <w:sz w:val="24"/>
          <w:szCs w:val="24"/>
          <w:lang w:val="en-US" w:eastAsia="ru-RU"/>
        </w:rPr>
        <w:t>WS</w:t>
      </w:r>
      <w:r w:rsidRPr="007E2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Barometer</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ICS</w:t>
      </w:r>
      <w:r>
        <w:rPr>
          <w:rFonts w:ascii="Times New Roman" w:eastAsia="Times New Roman" w:hAnsi="Times New Roman" w:cs="Times New Roman"/>
          <w:sz w:val="24"/>
          <w:szCs w:val="24"/>
          <w:lang w:eastAsia="ru-RU"/>
        </w:rPr>
        <w:t>”.</w:t>
      </w:r>
    </w:p>
    <w:p w14:paraId="2858C9C4" w14:textId="77777777" w:rsidR="007E2A46" w:rsidRDefault="007E2A46" w:rsidP="007E2A46">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Отметки делают по системе – «правильно - неправильно». Точка замера отмечается отметкой «правильно», если отвечает требованиям и нормам безопасности, установленным в РФ, и «неправильно» - если им не отвечает. </w:t>
      </w:r>
    </w:p>
    <w:p w14:paraId="71411AC0" w14:textId="77777777" w:rsidR="007E2A46" w:rsidRDefault="007E2A46" w:rsidP="007E2A46">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Каждой отметке – «неправильно» должно соответствовать замечание в форме «Листа замечаний».</w:t>
      </w:r>
    </w:p>
    <w:p w14:paraId="69AC1A94" w14:textId="77777777" w:rsidR="007E2A46" w:rsidRDefault="007E2A46" w:rsidP="007E2A46">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Расчет показателей уровня техники безопасности производится по следующей формуле: </w:t>
      </w:r>
    </w:p>
    <w:p w14:paraId="0A849016" w14:textId="77777777" w:rsidR="007E2A46" w:rsidRDefault="007E2A46" w:rsidP="007E2A46">
      <w:pPr>
        <w:spacing w:after="0" w:line="240" w:lineRule="auto"/>
        <w:ind w:left="360"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/(П+Н)×100%, где, </w:t>
      </w:r>
    </w:p>
    <w:p w14:paraId="1A985A2F" w14:textId="77777777" w:rsidR="007E2A46" w:rsidRDefault="007E2A46" w:rsidP="007E2A46">
      <w:pPr>
        <w:spacing w:after="0" w:line="240" w:lineRule="auto"/>
        <w:ind w:left="360" w:right="-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 суммарное количество отметок «правильно»;</w:t>
      </w:r>
    </w:p>
    <w:p w14:paraId="61C88DC5" w14:textId="77777777" w:rsidR="007E2A46" w:rsidRDefault="007E2A46" w:rsidP="007E2A46">
      <w:pPr>
        <w:spacing w:after="0" w:line="240" w:lineRule="auto"/>
        <w:ind w:left="360"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 - суммарное количество отметок «неправильно».</w:t>
      </w:r>
    </w:p>
    <w:p w14:paraId="65F3B075" w14:textId="77777777" w:rsidR="007E2A46" w:rsidRDefault="007E2A46" w:rsidP="007E2A46">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В систему подсчета отметок введены коэффициенты количества нарушений по зонам безопасности:</w:t>
      </w:r>
    </w:p>
    <w:p w14:paraId="50C555F0" w14:textId="77777777" w:rsidR="007E2A46" w:rsidRDefault="007E2A46" w:rsidP="007E2A46">
      <w:pPr>
        <w:numPr>
          <w:ilvl w:val="0"/>
          <w:numId w:val="6"/>
        </w:numPr>
        <w:spacing w:after="0" w:line="240" w:lineRule="auto"/>
        <w:ind w:righ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Защита от падения </w:t>
      </w:r>
      <w:r>
        <w:rPr>
          <w:rFonts w:ascii="Times New Roman" w:eastAsia="Times New Roman" w:hAnsi="Times New Roman" w:cs="Times New Roman"/>
          <w:b/>
          <w:sz w:val="24"/>
          <w:szCs w:val="24"/>
          <w:lang w:eastAsia="ru-RU"/>
        </w:rPr>
        <w:t>5</w:t>
      </w:r>
    </w:p>
    <w:p w14:paraId="3D7EC56F" w14:textId="77777777" w:rsidR="007E2A46" w:rsidRDefault="007E2A46" w:rsidP="007E2A46">
      <w:pPr>
        <w:numPr>
          <w:ilvl w:val="0"/>
          <w:numId w:val="6"/>
        </w:numPr>
        <w:spacing w:after="0" w:line="240" w:lineRule="auto"/>
        <w:ind w:righ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Процесс работы     </w:t>
      </w:r>
      <w:r>
        <w:rPr>
          <w:rFonts w:ascii="Times New Roman" w:eastAsia="Times New Roman" w:hAnsi="Times New Roman" w:cs="Times New Roman"/>
          <w:b/>
          <w:sz w:val="24"/>
          <w:szCs w:val="24"/>
          <w:lang w:eastAsia="ru-RU"/>
        </w:rPr>
        <w:t>3</w:t>
      </w:r>
    </w:p>
    <w:p w14:paraId="436906B8" w14:textId="77777777" w:rsidR="007E2A46" w:rsidRDefault="007E2A46" w:rsidP="007E2A46">
      <w:pPr>
        <w:numPr>
          <w:ilvl w:val="0"/>
          <w:numId w:val="6"/>
        </w:numPr>
        <w:spacing w:after="0" w:line="240" w:lineRule="auto"/>
        <w:ind w:right="-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Порядок и уборка мусора  </w:t>
      </w:r>
      <w:r>
        <w:rPr>
          <w:rFonts w:ascii="Times New Roman" w:eastAsia="Times New Roman" w:hAnsi="Times New Roman" w:cs="Times New Roman"/>
          <w:b/>
          <w:sz w:val="24"/>
          <w:szCs w:val="24"/>
          <w:lang w:eastAsia="ru-RU"/>
        </w:rPr>
        <w:t>2</w:t>
      </w:r>
    </w:p>
    <w:p w14:paraId="2F33A10E"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Устранение выявленных нарушений должно проводиться незамедлительно под непосредственным надзором руководителя работ.</w:t>
      </w:r>
    </w:p>
    <w:p w14:paraId="6AB65240" w14:textId="77777777" w:rsidR="007E2A46" w:rsidRDefault="007E2A46" w:rsidP="007E2A46">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По завершению измерений, протокол измерений подписывается лицами, проводящими измерение с указанием сроков устранения замечаний.</w:t>
      </w:r>
    </w:p>
    <w:p w14:paraId="6F7E5BFB" w14:textId="77777777" w:rsidR="007E2A46" w:rsidRDefault="007E2A46" w:rsidP="007E2A46">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Показатель уровня охраны труда и техники безопасности выражается в процентах с точностью до десятых долей процента.</w:t>
      </w:r>
    </w:p>
    <w:p w14:paraId="5D9B9A40"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1.15. Заполненные бланки обследования </w:t>
      </w:r>
      <w:proofErr w:type="gramStart"/>
      <w:r>
        <w:rPr>
          <w:rFonts w:ascii="Times New Roman" w:eastAsia="Times New Roman" w:hAnsi="Times New Roman" w:cs="Times New Roman"/>
          <w:sz w:val="24"/>
          <w:szCs w:val="24"/>
          <w:lang w:eastAsia="ru-RU"/>
        </w:rPr>
        <w:t>являются одновременно протоколами и хранятся</w:t>
      </w:r>
      <w:proofErr w:type="gramEnd"/>
      <w:r>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val="en-US" w:eastAsia="ru-RU"/>
        </w:rPr>
        <w:t>WS</w:t>
      </w:r>
      <w:r>
        <w:rPr>
          <w:rFonts w:ascii="Times New Roman" w:eastAsia="Times New Roman" w:hAnsi="Times New Roman" w:cs="Times New Roman"/>
          <w:sz w:val="24"/>
          <w:szCs w:val="24"/>
          <w:lang w:eastAsia="ru-RU"/>
        </w:rPr>
        <w:t xml:space="preserve"> – папке.</w:t>
      </w:r>
    </w:p>
    <w:p w14:paraId="35798302"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Результаты подсчетов уровня безопасности еженедельно отображаются на графике «Уровень безопасности </w:t>
      </w:r>
      <w:r>
        <w:rPr>
          <w:rFonts w:ascii="Times New Roman" w:eastAsia="Times New Roman" w:hAnsi="Times New Roman" w:cs="Times New Roman"/>
          <w:sz w:val="24"/>
          <w:szCs w:val="24"/>
          <w:lang w:val="en-US" w:eastAsia="ru-RU"/>
        </w:rPr>
        <w:t>WS</w:t>
      </w:r>
      <w:r>
        <w:rPr>
          <w:rFonts w:ascii="Times New Roman" w:eastAsia="Times New Roman" w:hAnsi="Times New Roman" w:cs="Times New Roman"/>
          <w:sz w:val="24"/>
          <w:szCs w:val="24"/>
          <w:lang w:eastAsia="ru-RU"/>
        </w:rPr>
        <w:t xml:space="preserve"> – барометра на строительной площадке».</w:t>
      </w:r>
    </w:p>
    <w:p w14:paraId="11A3C3F0" w14:textId="77777777" w:rsidR="007E2A46" w:rsidRDefault="007E2A46" w:rsidP="007E2A4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 В случае грубого нарушения правил и норм, которое может причинить ущерб здоровью работающих или привести к аварии, работа приостанавливается до устранения этого нарушения.</w:t>
      </w:r>
    </w:p>
    <w:p w14:paraId="52A08A5B" w14:textId="77777777" w:rsidR="007E2A46" w:rsidRDefault="007E2A46" w:rsidP="007E2A46">
      <w:pPr>
        <w:spacing w:after="0" w:line="240" w:lineRule="auto"/>
        <w:rPr>
          <w:rFonts w:ascii="Times New Roman" w:eastAsia="Times New Roman" w:hAnsi="Times New Roman" w:cs="Times New Roman"/>
          <w:sz w:val="24"/>
          <w:szCs w:val="24"/>
          <w:lang w:eastAsia="ru-RU"/>
        </w:rPr>
      </w:pPr>
    </w:p>
    <w:p w14:paraId="73E8996D" w14:textId="77777777" w:rsidR="007E2A46" w:rsidRDefault="007E2A46" w:rsidP="007E2A46">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Приложений:</w:t>
      </w:r>
    </w:p>
    <w:p w14:paraId="3D52D8AB" w14:textId="77777777" w:rsidR="007E2A46" w:rsidRDefault="007E2A46" w:rsidP="007E2A46">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w:t>
      </w:r>
      <w:r>
        <w:rPr>
          <w:rFonts w:ascii="Times New Roman" w:eastAsia="Times New Roman" w:hAnsi="Times New Roman" w:cs="Times New Roman"/>
          <w:sz w:val="24"/>
          <w:szCs w:val="24"/>
          <w:lang w:val="en-US" w:eastAsia="ru-RU"/>
        </w:rPr>
        <w:t>WS</w:t>
      </w:r>
      <w:r w:rsidRPr="007E2A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Barometer</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ICS</w:t>
      </w:r>
      <w:r>
        <w:rPr>
          <w:rFonts w:ascii="Times New Roman" w:eastAsia="Times New Roman" w:hAnsi="Times New Roman" w:cs="Times New Roman"/>
          <w:sz w:val="24"/>
          <w:szCs w:val="24"/>
          <w:lang w:eastAsia="ru-RU"/>
        </w:rPr>
        <w:t>”»</w:t>
      </w:r>
    </w:p>
    <w:p w14:paraId="2E4EEB85" w14:textId="77777777" w:rsidR="007E2A46" w:rsidRDefault="007E2A46" w:rsidP="007E2A46">
      <w:pPr>
        <w:spacing w:after="0" w:line="240" w:lineRule="auto"/>
        <w:ind w:righ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Форма «Лист замечаний» </w:t>
      </w:r>
    </w:p>
    <w:p w14:paraId="24AE072A" w14:textId="77777777" w:rsidR="007E2A46" w:rsidRDefault="007E2A46" w:rsidP="007E2A46">
      <w:pPr>
        <w:spacing w:after="0" w:line="240" w:lineRule="auto"/>
        <w:ind w:right="-567"/>
        <w:jc w:val="both"/>
        <w:rPr>
          <w:rFonts w:ascii="Times New Roman" w:eastAsia="Times New Roman" w:hAnsi="Times New Roman" w:cs="Times New Roman"/>
          <w:sz w:val="24"/>
          <w:szCs w:val="24"/>
          <w:lang w:eastAsia="ru-RU"/>
        </w:rPr>
      </w:pPr>
    </w:p>
    <w:tbl>
      <w:tblPr>
        <w:tblW w:w="8283" w:type="dxa"/>
        <w:tblInd w:w="2660" w:type="dxa"/>
        <w:tblLook w:val="04A0" w:firstRow="1" w:lastRow="0" w:firstColumn="1" w:lastColumn="0" w:noHBand="0" w:noVBand="1"/>
      </w:tblPr>
      <w:tblGrid>
        <w:gridCol w:w="3827"/>
        <w:gridCol w:w="1134"/>
        <w:gridCol w:w="3322"/>
      </w:tblGrid>
      <w:tr w:rsidR="007E2A46" w14:paraId="4EFC23CB" w14:textId="77777777" w:rsidTr="007E2A46">
        <w:trPr>
          <w:trHeight w:val="277"/>
        </w:trPr>
        <w:tc>
          <w:tcPr>
            <w:tcW w:w="3827" w:type="dxa"/>
            <w:noWrap/>
            <w:vAlign w:val="bottom"/>
            <w:hideMark/>
          </w:tcPr>
          <w:p w14:paraId="4355926D"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xml:space="preserve">"                                               </w:t>
            </w:r>
          </w:p>
        </w:tc>
        <w:tc>
          <w:tcPr>
            <w:tcW w:w="1134" w:type="dxa"/>
            <w:vAlign w:val="bottom"/>
          </w:tcPr>
          <w:p w14:paraId="44DF33F8"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p>
        </w:tc>
        <w:tc>
          <w:tcPr>
            <w:tcW w:w="3322" w:type="dxa"/>
            <w:vAlign w:val="bottom"/>
          </w:tcPr>
          <w:p w14:paraId="41D978CD" w14:textId="77777777" w:rsidR="007E2A46" w:rsidRDefault="007E2A46">
            <w:pPr>
              <w:spacing w:after="0" w:line="240" w:lineRule="auto"/>
              <w:rPr>
                <w:rFonts w:ascii="Times New Roman" w:eastAsia="Times New Roman" w:hAnsi="Times New Roman" w:cs="Times New Roman"/>
                <w:b/>
                <w:bCs/>
                <w:color w:val="000000"/>
                <w:sz w:val="12"/>
                <w:szCs w:val="16"/>
                <w:lang w:eastAsia="ru-RU"/>
              </w:rPr>
            </w:pPr>
          </w:p>
        </w:tc>
      </w:tr>
      <w:tr w:rsidR="007E2A46" w14:paraId="428FD8E8" w14:textId="77777777" w:rsidTr="007E2A46">
        <w:trPr>
          <w:trHeight w:val="170"/>
        </w:trPr>
        <w:tc>
          <w:tcPr>
            <w:tcW w:w="3827" w:type="dxa"/>
            <w:noWrap/>
            <w:vAlign w:val="bottom"/>
            <w:hideMark/>
          </w:tcPr>
          <w:p w14:paraId="39F5FBFD" w14:textId="77777777" w:rsidR="007E2A46" w:rsidRDefault="007E2A46">
            <w:pPr>
              <w:spacing w:after="0" w:line="240" w:lineRule="auto"/>
              <w:rPr>
                <w:rFonts w:ascii="Times New Roman" w:eastAsia="Times New Roman" w:hAnsi="Times New Roman" w:cs="Times New Roman"/>
                <w:color w:val="000000"/>
                <w:sz w:val="12"/>
                <w:szCs w:val="16"/>
                <w:lang w:val="en-US" w:eastAsia="ru-RU"/>
              </w:rPr>
            </w:pPr>
            <w:r>
              <w:rPr>
                <w:rFonts w:ascii="Times New Roman" w:eastAsia="Times New Roman" w:hAnsi="Times New Roman" w:cs="Times New Roman"/>
                <w:b/>
                <w:color w:val="000000"/>
                <w:sz w:val="12"/>
                <w:szCs w:val="16"/>
                <w:lang w:val="en-US" w:eastAsia="ru-RU"/>
              </w:rPr>
              <w:t xml:space="preserve">  </w:t>
            </w:r>
            <w:r>
              <w:rPr>
                <w:rFonts w:ascii="Times New Roman" w:eastAsia="Times New Roman" w:hAnsi="Times New Roman" w:cs="Times New Roman"/>
                <w:b/>
                <w:color w:val="000000"/>
                <w:sz w:val="12"/>
                <w:szCs w:val="16"/>
                <w:lang w:eastAsia="ru-RU"/>
              </w:rPr>
              <w:t>ОБЪЕКТ: «</w:t>
            </w:r>
            <w:r>
              <w:rPr>
                <w:rFonts w:ascii="Times New Roman" w:eastAsia="Times New Roman" w:hAnsi="Times New Roman" w:cs="Times New Roman"/>
                <w:b/>
                <w:color w:val="000000"/>
                <w:sz w:val="12"/>
                <w:szCs w:val="16"/>
                <w:lang w:val="en-US" w:eastAsia="ru-RU"/>
              </w:rPr>
              <w:t>___________</w:t>
            </w:r>
            <w:r>
              <w:rPr>
                <w:rFonts w:ascii="Times New Roman" w:eastAsia="Times New Roman" w:hAnsi="Times New Roman" w:cs="Times New Roman"/>
                <w:b/>
                <w:color w:val="000000"/>
                <w:sz w:val="12"/>
                <w:szCs w:val="16"/>
                <w:lang w:eastAsia="ru-RU"/>
              </w:rPr>
              <w:t>»</w:t>
            </w:r>
            <w:r>
              <w:rPr>
                <w:rFonts w:ascii="Times New Roman" w:eastAsia="Times New Roman" w:hAnsi="Times New Roman" w:cs="Times New Roman"/>
                <w:b/>
                <w:color w:val="000000"/>
                <w:sz w:val="12"/>
                <w:szCs w:val="16"/>
                <w:lang w:val="en-US" w:eastAsia="ru-RU"/>
              </w:rPr>
              <w:t xml:space="preserve">                   </w:t>
            </w:r>
          </w:p>
        </w:tc>
        <w:tc>
          <w:tcPr>
            <w:tcW w:w="1134" w:type="dxa"/>
            <w:noWrap/>
            <w:vAlign w:val="bottom"/>
            <w:hideMark/>
          </w:tcPr>
          <w:p w14:paraId="2CD0D933" w14:textId="77777777" w:rsidR="007E2A46" w:rsidRDefault="007E2A46">
            <w:pPr>
              <w:spacing w:after="0"/>
              <w:rPr>
                <w:rFonts w:cs="Times New Roman"/>
              </w:rPr>
            </w:pPr>
          </w:p>
        </w:tc>
        <w:tc>
          <w:tcPr>
            <w:tcW w:w="3322" w:type="dxa"/>
            <w:noWrap/>
            <w:vAlign w:val="bottom"/>
          </w:tcPr>
          <w:p w14:paraId="63294D85" w14:textId="77777777" w:rsidR="007E2A46" w:rsidRDefault="007E2A46">
            <w:pPr>
              <w:spacing w:after="0" w:line="240" w:lineRule="auto"/>
              <w:rPr>
                <w:rFonts w:ascii="Times New Roman" w:eastAsia="Times New Roman" w:hAnsi="Times New Roman" w:cs="Times New Roman"/>
                <w:b/>
                <w:color w:val="000000"/>
                <w:sz w:val="12"/>
                <w:szCs w:val="16"/>
                <w:lang w:val="en-US" w:eastAsia="ru-RU"/>
              </w:rPr>
            </w:pPr>
          </w:p>
        </w:tc>
      </w:tr>
    </w:tbl>
    <w:p w14:paraId="23812435" w14:textId="77777777" w:rsidR="007E2A46" w:rsidRDefault="007E2A46" w:rsidP="007E2A46">
      <w:pPr>
        <w:spacing w:after="0" w:line="120" w:lineRule="auto"/>
        <w:jc w:val="center"/>
        <w:rPr>
          <w:rFonts w:ascii="Calibri" w:eastAsia="Calibri" w:hAnsi="Calibri" w:cs="Times New Roman"/>
          <w:sz w:val="12"/>
          <w:szCs w:val="16"/>
        </w:rPr>
      </w:pPr>
    </w:p>
    <w:tbl>
      <w:tblPr>
        <w:tblW w:w="9355" w:type="dxa"/>
        <w:tblInd w:w="392" w:type="dxa"/>
        <w:tblLook w:val="04A0" w:firstRow="1" w:lastRow="0" w:firstColumn="1" w:lastColumn="0" w:noHBand="0" w:noVBand="1"/>
      </w:tblPr>
      <w:tblGrid>
        <w:gridCol w:w="364"/>
        <w:gridCol w:w="333"/>
        <w:gridCol w:w="2709"/>
        <w:gridCol w:w="1417"/>
        <w:gridCol w:w="709"/>
        <w:gridCol w:w="1418"/>
        <w:gridCol w:w="850"/>
        <w:gridCol w:w="902"/>
        <w:gridCol w:w="653"/>
      </w:tblGrid>
      <w:tr w:rsidR="007E2A46" w14:paraId="5694D426" w14:textId="77777777" w:rsidTr="007E2A46">
        <w:trPr>
          <w:trHeight w:val="368"/>
        </w:trPr>
        <w:tc>
          <w:tcPr>
            <w:tcW w:w="360" w:type="dxa"/>
            <w:tcBorders>
              <w:top w:val="nil"/>
              <w:left w:val="nil"/>
              <w:bottom w:val="single" w:sz="4" w:space="0" w:color="auto"/>
              <w:right w:val="nil"/>
            </w:tcBorders>
            <w:noWrap/>
            <w:vAlign w:val="bottom"/>
            <w:hideMark/>
          </w:tcPr>
          <w:p w14:paraId="2C56DC9F" w14:textId="77777777" w:rsidR="007E2A46" w:rsidRDefault="007E2A46">
            <w:pPr>
              <w:rPr>
                <w:rFonts w:cs="Times New Roman"/>
              </w:rPr>
            </w:pPr>
          </w:p>
        </w:tc>
        <w:tc>
          <w:tcPr>
            <w:tcW w:w="3042" w:type="dxa"/>
            <w:gridSpan w:val="2"/>
            <w:tcBorders>
              <w:top w:val="single" w:sz="4" w:space="0" w:color="auto"/>
              <w:left w:val="single" w:sz="4" w:space="0" w:color="auto"/>
              <w:bottom w:val="single" w:sz="4" w:space="0" w:color="auto"/>
              <w:right w:val="single" w:sz="4" w:space="0" w:color="auto"/>
            </w:tcBorders>
            <w:vAlign w:val="bottom"/>
            <w:hideMark/>
          </w:tcPr>
          <w:p w14:paraId="1B5A91A9" w14:textId="77777777" w:rsidR="007E2A46" w:rsidRDefault="007E2A46">
            <w:pPr>
              <w:spacing w:after="0" w:line="240" w:lineRule="auto"/>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Точки замеров</w:t>
            </w: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7C92C853" w14:textId="77777777" w:rsidR="007E2A46" w:rsidRDefault="007E2A46">
            <w:pPr>
              <w:spacing w:after="0" w:line="240" w:lineRule="auto"/>
              <w:rPr>
                <w:rFonts w:ascii="Times New Roman" w:eastAsia="Times New Roman" w:hAnsi="Times New Roman" w:cs="Times New Roman"/>
                <w:b/>
                <w:color w:val="000000"/>
                <w:sz w:val="12"/>
                <w:szCs w:val="16"/>
                <w:lang w:eastAsia="ru-RU"/>
              </w:rPr>
            </w:pPr>
            <w:r>
              <w:rPr>
                <w:rFonts w:ascii="Times New Roman" w:eastAsia="Times New Roman" w:hAnsi="Times New Roman" w:cs="Times New Roman"/>
                <w:b/>
                <w:color w:val="000000"/>
                <w:sz w:val="12"/>
                <w:szCs w:val="16"/>
                <w:lang w:eastAsia="ru-RU"/>
              </w:rPr>
              <w:t> </w:t>
            </w:r>
          </w:p>
          <w:p w14:paraId="261C0061" w14:textId="77777777" w:rsidR="007E2A46" w:rsidRDefault="007E2A46">
            <w:pPr>
              <w:spacing w:after="0" w:line="240" w:lineRule="auto"/>
              <w:jc w:val="center"/>
              <w:rPr>
                <w:rFonts w:ascii="Times New Roman" w:eastAsia="Times New Roman" w:hAnsi="Times New Roman" w:cs="Times New Roman"/>
                <w:b/>
                <w:color w:val="000000"/>
                <w:sz w:val="12"/>
                <w:szCs w:val="16"/>
                <w:lang w:eastAsia="ru-RU"/>
              </w:rPr>
            </w:pPr>
            <w:r>
              <w:rPr>
                <w:rFonts w:ascii="Times New Roman" w:eastAsia="Times New Roman" w:hAnsi="Times New Roman" w:cs="Times New Roman"/>
                <w:b/>
                <w:color w:val="000000"/>
                <w:sz w:val="12"/>
                <w:szCs w:val="16"/>
                <w:lang w:eastAsia="ru-RU"/>
              </w:rPr>
              <w:t>ПРАВИЛЬНО</w:t>
            </w:r>
          </w:p>
        </w:tc>
        <w:tc>
          <w:tcPr>
            <w:tcW w:w="709" w:type="dxa"/>
            <w:tcBorders>
              <w:top w:val="single" w:sz="4" w:space="0" w:color="auto"/>
              <w:left w:val="nil"/>
              <w:bottom w:val="single" w:sz="4" w:space="0" w:color="auto"/>
              <w:right w:val="single" w:sz="4" w:space="0" w:color="auto"/>
            </w:tcBorders>
            <w:noWrap/>
            <w:vAlign w:val="bottom"/>
          </w:tcPr>
          <w:p w14:paraId="1B475631" w14:textId="77777777" w:rsidR="007E2A46" w:rsidRDefault="007E2A46">
            <w:pPr>
              <w:spacing w:after="0" w:line="240" w:lineRule="auto"/>
              <w:jc w:val="center"/>
              <w:rPr>
                <w:rFonts w:ascii="Times New Roman" w:eastAsia="Times New Roman" w:hAnsi="Times New Roman" w:cs="Times New Roman"/>
                <w:b/>
                <w:color w:val="000000"/>
                <w:sz w:val="12"/>
                <w:szCs w:val="16"/>
                <w:lang w:eastAsia="ru-RU"/>
              </w:rPr>
            </w:pPr>
          </w:p>
          <w:p w14:paraId="1AC25E2F" w14:textId="77777777" w:rsidR="007E2A46" w:rsidRDefault="007E2A46">
            <w:pPr>
              <w:spacing w:after="0" w:line="240" w:lineRule="auto"/>
              <w:jc w:val="center"/>
              <w:rPr>
                <w:rFonts w:ascii="Times New Roman" w:eastAsia="Times New Roman" w:hAnsi="Times New Roman" w:cs="Times New Roman"/>
                <w:b/>
                <w:color w:val="000000"/>
                <w:sz w:val="12"/>
                <w:szCs w:val="16"/>
                <w:lang w:eastAsia="ru-RU"/>
              </w:rPr>
            </w:pPr>
            <w:r>
              <w:rPr>
                <w:rFonts w:ascii="Times New Roman" w:eastAsia="Times New Roman" w:hAnsi="Times New Roman" w:cs="Times New Roman"/>
                <w:b/>
                <w:color w:val="000000"/>
                <w:sz w:val="12"/>
                <w:szCs w:val="16"/>
                <w:lang w:eastAsia="ru-RU"/>
              </w:rPr>
              <w:t>ВСЕГО</w:t>
            </w:r>
          </w:p>
        </w:tc>
        <w:tc>
          <w:tcPr>
            <w:tcW w:w="1418" w:type="dxa"/>
            <w:tcBorders>
              <w:top w:val="single" w:sz="4" w:space="0" w:color="auto"/>
              <w:left w:val="nil"/>
              <w:bottom w:val="single" w:sz="4" w:space="0" w:color="auto"/>
              <w:right w:val="single" w:sz="4" w:space="0" w:color="auto"/>
            </w:tcBorders>
            <w:noWrap/>
            <w:vAlign w:val="bottom"/>
            <w:hideMark/>
          </w:tcPr>
          <w:p w14:paraId="2DA3F662" w14:textId="77777777" w:rsidR="007E2A46" w:rsidRDefault="007E2A46">
            <w:pPr>
              <w:spacing w:after="0" w:line="240" w:lineRule="auto"/>
              <w:rPr>
                <w:rFonts w:ascii="Times New Roman" w:eastAsia="Times New Roman" w:hAnsi="Times New Roman" w:cs="Times New Roman"/>
                <w:b/>
                <w:color w:val="000000"/>
                <w:sz w:val="12"/>
                <w:szCs w:val="16"/>
                <w:lang w:eastAsia="ru-RU"/>
              </w:rPr>
            </w:pPr>
            <w:r>
              <w:rPr>
                <w:rFonts w:ascii="Times New Roman" w:eastAsia="Times New Roman" w:hAnsi="Times New Roman" w:cs="Times New Roman"/>
                <w:b/>
                <w:color w:val="000000"/>
                <w:sz w:val="12"/>
                <w:szCs w:val="16"/>
                <w:lang w:eastAsia="ru-RU"/>
              </w:rPr>
              <w:t> </w:t>
            </w:r>
          </w:p>
          <w:p w14:paraId="062FE81E" w14:textId="77777777" w:rsidR="007E2A46" w:rsidRDefault="007E2A46">
            <w:pPr>
              <w:spacing w:after="0" w:line="240" w:lineRule="auto"/>
              <w:jc w:val="center"/>
              <w:rPr>
                <w:rFonts w:ascii="Times New Roman" w:eastAsia="Times New Roman" w:hAnsi="Times New Roman" w:cs="Times New Roman"/>
                <w:b/>
                <w:color w:val="000000"/>
                <w:sz w:val="12"/>
                <w:szCs w:val="16"/>
                <w:lang w:eastAsia="ru-RU"/>
              </w:rPr>
            </w:pPr>
            <w:r>
              <w:rPr>
                <w:rFonts w:ascii="Times New Roman" w:eastAsia="Times New Roman" w:hAnsi="Times New Roman" w:cs="Times New Roman"/>
                <w:b/>
                <w:color w:val="000000"/>
                <w:sz w:val="12"/>
                <w:szCs w:val="16"/>
                <w:lang w:eastAsia="ru-RU"/>
              </w:rPr>
              <w:t>НЕПРАВИЛЬНО</w:t>
            </w:r>
          </w:p>
        </w:tc>
        <w:tc>
          <w:tcPr>
            <w:tcW w:w="850" w:type="dxa"/>
            <w:tcBorders>
              <w:top w:val="single" w:sz="4" w:space="0" w:color="auto"/>
              <w:left w:val="nil"/>
              <w:bottom w:val="single" w:sz="4" w:space="0" w:color="auto"/>
              <w:right w:val="single" w:sz="4" w:space="0" w:color="auto"/>
            </w:tcBorders>
            <w:noWrap/>
            <w:vAlign w:val="bottom"/>
            <w:hideMark/>
          </w:tcPr>
          <w:p w14:paraId="76E88A8E" w14:textId="77777777" w:rsidR="007E2A46" w:rsidRDefault="007E2A46">
            <w:pPr>
              <w:spacing w:after="0" w:line="240" w:lineRule="auto"/>
              <w:rPr>
                <w:rFonts w:ascii="Times New Roman" w:eastAsia="Times New Roman" w:hAnsi="Times New Roman" w:cs="Times New Roman"/>
                <w:b/>
                <w:color w:val="000000"/>
                <w:sz w:val="12"/>
                <w:szCs w:val="16"/>
                <w:lang w:eastAsia="ru-RU"/>
              </w:rPr>
            </w:pPr>
            <w:r>
              <w:rPr>
                <w:rFonts w:ascii="Times New Roman" w:eastAsia="Times New Roman" w:hAnsi="Times New Roman" w:cs="Times New Roman"/>
                <w:b/>
                <w:color w:val="000000"/>
                <w:sz w:val="12"/>
                <w:szCs w:val="16"/>
                <w:lang w:eastAsia="ru-RU"/>
              </w:rPr>
              <w:t> </w:t>
            </w:r>
          </w:p>
          <w:p w14:paraId="52186A9D" w14:textId="77777777" w:rsidR="007E2A46" w:rsidRDefault="007E2A46">
            <w:pPr>
              <w:spacing w:after="0" w:line="240" w:lineRule="auto"/>
              <w:jc w:val="center"/>
              <w:rPr>
                <w:rFonts w:ascii="Times New Roman" w:eastAsia="Times New Roman" w:hAnsi="Times New Roman" w:cs="Times New Roman"/>
                <w:b/>
                <w:color w:val="000000"/>
                <w:sz w:val="12"/>
                <w:szCs w:val="16"/>
                <w:lang w:eastAsia="ru-RU"/>
              </w:rPr>
            </w:pPr>
            <w:r>
              <w:rPr>
                <w:rFonts w:ascii="Times New Roman" w:eastAsia="Times New Roman" w:hAnsi="Times New Roman" w:cs="Times New Roman"/>
                <w:b/>
                <w:color w:val="000000"/>
                <w:sz w:val="12"/>
                <w:szCs w:val="16"/>
                <w:lang w:eastAsia="ru-RU"/>
              </w:rPr>
              <w:t>ВСЕГО</w:t>
            </w:r>
          </w:p>
        </w:tc>
        <w:tc>
          <w:tcPr>
            <w:tcW w:w="992" w:type="dxa"/>
            <w:tcBorders>
              <w:top w:val="single" w:sz="4" w:space="0" w:color="auto"/>
              <w:left w:val="nil"/>
              <w:bottom w:val="single" w:sz="4" w:space="0" w:color="auto"/>
              <w:right w:val="single" w:sz="4" w:space="0" w:color="auto"/>
            </w:tcBorders>
            <w:vAlign w:val="center"/>
            <w:hideMark/>
          </w:tcPr>
          <w:p w14:paraId="0DBEDAC9"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xml:space="preserve">№ </w:t>
            </w:r>
            <w:proofErr w:type="gramStart"/>
            <w:r>
              <w:rPr>
                <w:rFonts w:ascii="Times New Roman" w:eastAsia="Times New Roman" w:hAnsi="Times New Roman" w:cs="Times New Roman"/>
                <w:b/>
                <w:bCs/>
                <w:color w:val="000000"/>
                <w:sz w:val="12"/>
                <w:szCs w:val="16"/>
                <w:lang w:eastAsia="ru-RU"/>
              </w:rPr>
              <w:t>п</w:t>
            </w:r>
            <w:proofErr w:type="gramEnd"/>
            <w:r>
              <w:rPr>
                <w:rFonts w:ascii="Times New Roman" w:eastAsia="Times New Roman" w:hAnsi="Times New Roman" w:cs="Times New Roman"/>
                <w:b/>
                <w:bCs/>
                <w:color w:val="000000"/>
                <w:sz w:val="12"/>
                <w:szCs w:val="16"/>
                <w:lang w:eastAsia="ru-RU"/>
              </w:rPr>
              <w:t xml:space="preserve">, </w:t>
            </w:r>
            <w:proofErr w:type="spellStart"/>
            <w:r>
              <w:rPr>
                <w:rFonts w:ascii="Times New Roman" w:eastAsia="Times New Roman" w:hAnsi="Times New Roman" w:cs="Times New Roman"/>
                <w:b/>
                <w:bCs/>
                <w:color w:val="000000"/>
                <w:sz w:val="12"/>
                <w:szCs w:val="16"/>
                <w:lang w:eastAsia="ru-RU"/>
              </w:rPr>
              <w:t>ис</w:t>
            </w:r>
            <w:proofErr w:type="spellEnd"/>
            <w:r>
              <w:rPr>
                <w:rFonts w:ascii="Times New Roman" w:eastAsia="Times New Roman" w:hAnsi="Times New Roman" w:cs="Times New Roman"/>
                <w:b/>
                <w:bCs/>
                <w:color w:val="000000"/>
                <w:sz w:val="12"/>
                <w:szCs w:val="16"/>
                <w:lang w:eastAsia="ru-RU"/>
              </w:rPr>
              <w:t>- править</w:t>
            </w:r>
          </w:p>
        </w:tc>
        <w:tc>
          <w:tcPr>
            <w:tcW w:w="567" w:type="dxa"/>
            <w:tcBorders>
              <w:top w:val="single" w:sz="4" w:space="0" w:color="auto"/>
              <w:left w:val="single" w:sz="4" w:space="0" w:color="auto"/>
              <w:bottom w:val="single" w:sz="4" w:space="0" w:color="auto"/>
              <w:right w:val="single" w:sz="4" w:space="0" w:color="auto"/>
            </w:tcBorders>
            <w:noWrap/>
            <w:vAlign w:val="bottom"/>
            <w:hideMark/>
          </w:tcPr>
          <w:p w14:paraId="6DDC0B03" w14:textId="77777777" w:rsidR="007E2A46" w:rsidRDefault="007E2A46">
            <w:pPr>
              <w:spacing w:after="0" w:line="240" w:lineRule="auto"/>
              <w:rPr>
                <w:rFonts w:ascii="Times New Roman" w:eastAsia="Times New Roman" w:hAnsi="Times New Roman" w:cs="Times New Roman"/>
                <w:b/>
                <w:color w:val="000000"/>
                <w:sz w:val="12"/>
                <w:szCs w:val="16"/>
                <w:lang w:eastAsia="ru-RU"/>
              </w:rPr>
            </w:pPr>
            <w:r>
              <w:rPr>
                <w:rFonts w:ascii="Times New Roman" w:eastAsia="Times New Roman" w:hAnsi="Times New Roman" w:cs="Times New Roman"/>
                <w:b/>
                <w:color w:val="000000"/>
                <w:sz w:val="12"/>
                <w:szCs w:val="16"/>
                <w:lang w:eastAsia="ru-RU"/>
              </w:rPr>
              <w:t> </w:t>
            </w:r>
          </w:p>
          <w:p w14:paraId="2D9F628F" w14:textId="77777777" w:rsidR="007E2A46" w:rsidRDefault="007E2A46">
            <w:pPr>
              <w:spacing w:after="0" w:line="240" w:lineRule="auto"/>
              <w:jc w:val="center"/>
              <w:rPr>
                <w:rFonts w:ascii="Times New Roman" w:eastAsia="Times New Roman" w:hAnsi="Times New Roman" w:cs="Times New Roman"/>
                <w:b/>
                <w:color w:val="000000"/>
                <w:sz w:val="12"/>
                <w:szCs w:val="16"/>
                <w:lang w:eastAsia="ru-RU"/>
              </w:rPr>
            </w:pPr>
            <w:r>
              <w:rPr>
                <w:rFonts w:ascii="Times New Roman" w:eastAsia="Times New Roman" w:hAnsi="Times New Roman" w:cs="Times New Roman"/>
                <w:b/>
                <w:color w:val="000000"/>
                <w:sz w:val="12"/>
                <w:szCs w:val="16"/>
                <w:lang w:eastAsia="ru-RU"/>
              </w:rPr>
              <w:t>%</w:t>
            </w:r>
          </w:p>
        </w:tc>
      </w:tr>
      <w:tr w:rsidR="007E2A46" w14:paraId="06D1A919" w14:textId="77777777" w:rsidTr="007E2A46">
        <w:trPr>
          <w:trHeight w:val="363"/>
        </w:trPr>
        <w:tc>
          <w:tcPr>
            <w:tcW w:w="360" w:type="dxa"/>
            <w:tcBorders>
              <w:top w:val="single" w:sz="4" w:space="0" w:color="auto"/>
              <w:left w:val="single" w:sz="4" w:space="0" w:color="auto"/>
              <w:bottom w:val="single" w:sz="4" w:space="0" w:color="auto"/>
              <w:right w:val="nil"/>
            </w:tcBorders>
            <w:shd w:val="clear" w:color="auto" w:fill="F2F2F2"/>
            <w:textDirection w:val="btLr"/>
            <w:vAlign w:val="center"/>
            <w:hideMark/>
          </w:tcPr>
          <w:p w14:paraId="269BAB98" w14:textId="77777777" w:rsidR="007E2A46" w:rsidRDefault="007E2A46">
            <w:pPr>
              <w:spacing w:after="0" w:line="240" w:lineRule="auto"/>
              <w:jc w:val="right"/>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xml:space="preserve">3 </w:t>
            </w:r>
            <w:proofErr w:type="gramStart"/>
            <w:r>
              <w:rPr>
                <w:rFonts w:ascii="Times New Roman" w:eastAsia="Times New Roman" w:hAnsi="Times New Roman" w:cs="Times New Roman"/>
                <w:color w:val="000000"/>
                <w:sz w:val="12"/>
                <w:szCs w:val="16"/>
                <w:lang w:eastAsia="ru-RU"/>
              </w:rPr>
              <w:t>верхних</w:t>
            </w:r>
            <w:proofErr w:type="gramEnd"/>
            <w:r>
              <w:rPr>
                <w:rFonts w:ascii="Times New Roman" w:eastAsia="Times New Roman" w:hAnsi="Times New Roman" w:cs="Times New Roman"/>
                <w:color w:val="000000"/>
                <w:sz w:val="12"/>
                <w:szCs w:val="16"/>
                <w:lang w:eastAsia="ru-RU"/>
              </w:rPr>
              <w:t xml:space="preserve"> этажа.</w:t>
            </w:r>
          </w:p>
        </w:tc>
        <w:tc>
          <w:tcPr>
            <w:tcW w:w="333" w:type="dxa"/>
            <w:tcBorders>
              <w:top w:val="single" w:sz="4" w:space="0" w:color="auto"/>
              <w:left w:val="nil"/>
              <w:bottom w:val="single" w:sz="4" w:space="0" w:color="auto"/>
              <w:right w:val="single" w:sz="4" w:space="0" w:color="auto"/>
            </w:tcBorders>
            <w:shd w:val="clear" w:color="auto" w:fill="F2F2F2"/>
            <w:noWrap/>
            <w:vAlign w:val="center"/>
            <w:hideMark/>
          </w:tcPr>
          <w:p w14:paraId="3D12AE60"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1</w:t>
            </w:r>
          </w:p>
        </w:tc>
        <w:tc>
          <w:tcPr>
            <w:tcW w:w="2709" w:type="dxa"/>
            <w:tcBorders>
              <w:top w:val="single" w:sz="4" w:space="0" w:color="auto"/>
              <w:left w:val="nil"/>
              <w:bottom w:val="single" w:sz="4" w:space="0" w:color="auto"/>
              <w:right w:val="single" w:sz="4" w:space="0" w:color="auto"/>
            </w:tcBorders>
            <w:shd w:val="clear" w:color="auto" w:fill="F2F2F2"/>
            <w:noWrap/>
            <w:vAlign w:val="center"/>
            <w:hideMark/>
          </w:tcPr>
          <w:p w14:paraId="10B86FA5"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Процесс работы</w:t>
            </w:r>
          </w:p>
        </w:tc>
        <w:tc>
          <w:tcPr>
            <w:tcW w:w="1417" w:type="dxa"/>
            <w:tcBorders>
              <w:top w:val="single" w:sz="4" w:space="0" w:color="auto"/>
              <w:left w:val="nil"/>
              <w:bottom w:val="single" w:sz="4" w:space="0" w:color="auto"/>
              <w:right w:val="single" w:sz="4" w:space="0" w:color="auto"/>
            </w:tcBorders>
            <w:shd w:val="clear" w:color="auto" w:fill="F2F2F2"/>
            <w:noWrap/>
            <w:vAlign w:val="bottom"/>
            <w:hideMark/>
          </w:tcPr>
          <w:p w14:paraId="0E9FCD75" w14:textId="77777777" w:rsidR="007E2A46" w:rsidRDefault="007E2A46">
            <w:pPr>
              <w:spacing w:after="0"/>
              <w:rPr>
                <w:rFonts w:cs="Times New Roman"/>
              </w:rPr>
            </w:pPr>
          </w:p>
        </w:tc>
        <w:tc>
          <w:tcPr>
            <w:tcW w:w="709" w:type="dxa"/>
            <w:tcBorders>
              <w:top w:val="single" w:sz="4" w:space="0" w:color="auto"/>
              <w:left w:val="nil"/>
              <w:bottom w:val="single" w:sz="4" w:space="0" w:color="auto"/>
              <w:right w:val="single" w:sz="4" w:space="0" w:color="auto"/>
            </w:tcBorders>
            <w:shd w:val="clear" w:color="auto" w:fill="F2F2F2"/>
            <w:noWrap/>
            <w:vAlign w:val="bottom"/>
          </w:tcPr>
          <w:p w14:paraId="2399C40B"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tc>
        <w:tc>
          <w:tcPr>
            <w:tcW w:w="1418" w:type="dxa"/>
            <w:tcBorders>
              <w:top w:val="single" w:sz="4" w:space="0" w:color="auto"/>
              <w:left w:val="nil"/>
              <w:bottom w:val="single" w:sz="4" w:space="0" w:color="auto"/>
              <w:right w:val="single" w:sz="4" w:space="0" w:color="auto"/>
            </w:tcBorders>
            <w:shd w:val="clear" w:color="auto" w:fill="F2F2F2"/>
            <w:noWrap/>
            <w:vAlign w:val="bottom"/>
          </w:tcPr>
          <w:p w14:paraId="5D0298DC"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4" w:space="0" w:color="auto"/>
              <w:left w:val="nil"/>
              <w:bottom w:val="single" w:sz="4" w:space="0" w:color="auto"/>
              <w:right w:val="single" w:sz="4" w:space="0" w:color="auto"/>
            </w:tcBorders>
            <w:shd w:val="clear" w:color="auto" w:fill="F2F2F2"/>
            <w:noWrap/>
            <w:vAlign w:val="center"/>
          </w:tcPr>
          <w:p w14:paraId="47AF18F9" w14:textId="77777777" w:rsidR="007E2A46" w:rsidRDefault="007E2A46">
            <w:pPr>
              <w:spacing w:after="0" w:line="240" w:lineRule="auto"/>
              <w:jc w:val="center"/>
              <w:rPr>
                <w:rFonts w:ascii="Times New Roman" w:eastAsia="Times New Roman" w:hAnsi="Times New Roman" w:cs="Times New Roman"/>
                <w:b/>
                <w:bCs/>
                <w:color w:val="000000"/>
                <w:sz w:val="12"/>
                <w:szCs w:val="16"/>
                <w:lang w:val="en-US" w:eastAsia="ru-RU"/>
              </w:rPr>
            </w:pPr>
          </w:p>
          <w:p w14:paraId="235DD543" w14:textId="77777777" w:rsidR="007E2A46" w:rsidRDefault="007E2A46">
            <w:pPr>
              <w:spacing w:after="0" w:line="240" w:lineRule="auto"/>
              <w:jc w:val="center"/>
              <w:rPr>
                <w:rFonts w:ascii="Times New Roman" w:eastAsia="Times New Roman" w:hAnsi="Times New Roman" w:cs="Times New Roman"/>
                <w:b/>
                <w:bCs/>
                <w:color w:val="000000"/>
                <w:sz w:val="12"/>
                <w:szCs w:val="16"/>
                <w:lang w:val="en-US" w:eastAsia="ru-RU"/>
              </w:rPr>
            </w:pPr>
          </w:p>
          <w:p w14:paraId="61CB25C8" w14:textId="77777777" w:rsidR="007E2A46" w:rsidRDefault="007E2A46">
            <w:pPr>
              <w:spacing w:after="0" w:line="240" w:lineRule="auto"/>
              <w:jc w:val="center"/>
              <w:rPr>
                <w:rFonts w:ascii="Times New Roman" w:eastAsia="Times New Roman" w:hAnsi="Times New Roman" w:cs="Times New Roman"/>
                <w:b/>
                <w:bCs/>
                <w:color w:val="000000"/>
                <w:sz w:val="12"/>
                <w:szCs w:val="16"/>
                <w:lang w:val="en-US" w:eastAsia="ru-RU"/>
              </w:rPr>
            </w:pPr>
          </w:p>
          <w:p w14:paraId="49755D92" w14:textId="77777777" w:rsidR="007E2A46" w:rsidRDefault="007E2A46">
            <w:pPr>
              <w:spacing w:after="0" w:line="240" w:lineRule="auto"/>
              <w:jc w:val="center"/>
              <w:rPr>
                <w:rFonts w:ascii="Times New Roman" w:eastAsia="Times New Roman" w:hAnsi="Times New Roman" w:cs="Times New Roman"/>
                <w:b/>
                <w:bCs/>
                <w:color w:val="000000"/>
                <w:sz w:val="12"/>
                <w:szCs w:val="16"/>
                <w:lang w:val="en-US" w:eastAsia="ru-RU"/>
              </w:rPr>
            </w:pPr>
          </w:p>
        </w:tc>
        <w:tc>
          <w:tcPr>
            <w:tcW w:w="992" w:type="dxa"/>
            <w:tcBorders>
              <w:top w:val="single" w:sz="4" w:space="0" w:color="auto"/>
              <w:left w:val="nil"/>
              <w:bottom w:val="single" w:sz="4" w:space="0" w:color="auto"/>
              <w:right w:val="single" w:sz="4" w:space="0" w:color="auto"/>
            </w:tcBorders>
            <w:shd w:val="clear" w:color="auto" w:fill="F2F2F2"/>
          </w:tcPr>
          <w:p w14:paraId="369383CE"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p w14:paraId="5434408A"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p w14:paraId="739CCBA4"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613D46CA"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tc>
      </w:tr>
      <w:tr w:rsidR="007E2A46" w14:paraId="485C0E27" w14:textId="77777777" w:rsidTr="007E2A46">
        <w:trPr>
          <w:trHeight w:val="409"/>
        </w:trPr>
        <w:tc>
          <w:tcPr>
            <w:tcW w:w="360" w:type="dxa"/>
            <w:vMerge w:val="restart"/>
            <w:tcBorders>
              <w:top w:val="nil"/>
              <w:left w:val="nil"/>
              <w:bottom w:val="single" w:sz="4" w:space="0" w:color="auto"/>
              <w:right w:val="nil"/>
            </w:tcBorders>
            <w:shd w:val="clear" w:color="auto" w:fill="FFFFFF"/>
            <w:noWrap/>
            <w:vAlign w:val="bottom"/>
            <w:hideMark/>
          </w:tcPr>
          <w:p w14:paraId="3450E545" w14:textId="77777777" w:rsidR="007E2A46" w:rsidRDefault="007E2A46">
            <w:pPr>
              <w:spacing w:after="0"/>
              <w:rPr>
                <w:rFonts w:cs="Times New Roman"/>
              </w:rPr>
            </w:pPr>
          </w:p>
        </w:tc>
        <w:tc>
          <w:tcPr>
            <w:tcW w:w="333"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14:paraId="1E7862F5"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1</w:t>
            </w:r>
          </w:p>
          <w:p w14:paraId="0B791125"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3E937E80"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3B68C7F9"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tc>
        <w:tc>
          <w:tcPr>
            <w:tcW w:w="2709" w:type="dxa"/>
            <w:vMerge w:val="restart"/>
            <w:tcBorders>
              <w:top w:val="single" w:sz="4" w:space="0" w:color="auto"/>
              <w:left w:val="nil"/>
              <w:bottom w:val="single" w:sz="4" w:space="0" w:color="auto"/>
              <w:right w:val="single" w:sz="4" w:space="0" w:color="auto"/>
            </w:tcBorders>
            <w:shd w:val="clear" w:color="auto" w:fill="FFFFFF"/>
            <w:vAlign w:val="bottom"/>
            <w:hideMark/>
          </w:tcPr>
          <w:p w14:paraId="3DCC5C45"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ПРОЦЕСС РАБОТЫ</w:t>
            </w:r>
          </w:p>
          <w:p w14:paraId="63FCA179"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*Пользование средствами</w:t>
            </w:r>
          </w:p>
          <w:p w14:paraId="6DCB9A10"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xml:space="preserve"> индивидуальной защиты</w:t>
            </w:r>
          </w:p>
          <w:p w14:paraId="36E2425D"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*Оценка степени риска</w:t>
            </w:r>
          </w:p>
        </w:tc>
        <w:tc>
          <w:tcPr>
            <w:tcW w:w="1417" w:type="dxa"/>
            <w:vMerge w:val="restart"/>
            <w:tcBorders>
              <w:top w:val="single" w:sz="4" w:space="0" w:color="auto"/>
              <w:left w:val="nil"/>
              <w:bottom w:val="single" w:sz="4" w:space="0" w:color="auto"/>
              <w:right w:val="single" w:sz="4" w:space="0" w:color="auto"/>
            </w:tcBorders>
            <w:shd w:val="clear" w:color="auto" w:fill="FFFFFF"/>
            <w:vAlign w:val="bottom"/>
            <w:hideMark/>
          </w:tcPr>
          <w:p w14:paraId="2118A8A7"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4A0AD15B"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1C0E5CDD"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6E0D44BA"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tc>
        <w:tc>
          <w:tcPr>
            <w:tcW w:w="709" w:type="dxa"/>
            <w:tcBorders>
              <w:top w:val="single" w:sz="4" w:space="0" w:color="auto"/>
              <w:left w:val="single" w:sz="4" w:space="0" w:color="auto"/>
              <w:bottom w:val="single" w:sz="12" w:space="0" w:color="00B050"/>
              <w:right w:val="single" w:sz="4" w:space="0" w:color="auto"/>
            </w:tcBorders>
            <w:shd w:val="clear" w:color="auto" w:fill="FFFFFF"/>
            <w:noWrap/>
            <w:vAlign w:val="bottom"/>
          </w:tcPr>
          <w:p w14:paraId="0E12877D"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bottom"/>
          </w:tcPr>
          <w:p w14:paraId="77E479E2"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4" w:space="0" w:color="auto"/>
              <w:left w:val="single" w:sz="4" w:space="0" w:color="auto"/>
              <w:bottom w:val="single" w:sz="12" w:space="0" w:color="FF0000"/>
              <w:right w:val="single" w:sz="4" w:space="0" w:color="auto"/>
            </w:tcBorders>
            <w:shd w:val="clear" w:color="auto" w:fill="FFFFFF"/>
            <w:noWrap/>
            <w:vAlign w:val="bottom"/>
          </w:tcPr>
          <w:p w14:paraId="1324CB24"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cPr>
          <w:p w14:paraId="0591D742"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p w14:paraId="46FBB4C6"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p w14:paraId="4152F9CE"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14:paraId="27462090"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tc>
      </w:tr>
      <w:tr w:rsidR="007E2A46" w14:paraId="258ED7EE" w14:textId="77777777" w:rsidTr="007E2A46">
        <w:trPr>
          <w:trHeight w:val="74"/>
        </w:trPr>
        <w:tc>
          <w:tcPr>
            <w:tcW w:w="0" w:type="auto"/>
            <w:vMerge/>
            <w:tcBorders>
              <w:top w:val="nil"/>
              <w:left w:val="nil"/>
              <w:bottom w:val="single" w:sz="4" w:space="0" w:color="auto"/>
              <w:right w:val="nil"/>
            </w:tcBorders>
            <w:vAlign w:val="center"/>
            <w:hideMark/>
          </w:tcPr>
          <w:p w14:paraId="0E97BFD8" w14:textId="77777777" w:rsidR="007E2A46" w:rsidRDefault="007E2A46">
            <w:pPr>
              <w:spacing w:after="0" w:line="240" w:lineRule="auto"/>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A7747E" w14:textId="77777777" w:rsidR="007E2A46" w:rsidRDefault="007E2A46">
            <w:pPr>
              <w:spacing w:after="0" w:line="240" w:lineRule="auto"/>
              <w:rPr>
                <w:rFonts w:ascii="Times New Roman" w:eastAsia="Times New Roman" w:hAnsi="Times New Roman" w:cs="Times New Roman"/>
                <w:b/>
                <w:bCs/>
                <w:color w:val="000000"/>
                <w:sz w:val="12"/>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292CFA5D"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3D8D8D8A"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709" w:type="dxa"/>
            <w:tcBorders>
              <w:top w:val="single" w:sz="12" w:space="0" w:color="00B050"/>
              <w:left w:val="single" w:sz="12" w:space="0" w:color="00B050"/>
              <w:bottom w:val="single" w:sz="12" w:space="0" w:color="00B050"/>
              <w:right w:val="single" w:sz="12" w:space="0" w:color="00B050"/>
            </w:tcBorders>
            <w:shd w:val="clear" w:color="auto" w:fill="FFFFFF"/>
            <w:noWrap/>
            <w:vAlign w:val="bottom"/>
          </w:tcPr>
          <w:p w14:paraId="7A7BB31B"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931A0D"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12" w:space="0" w:color="FF0000"/>
              <w:left w:val="single" w:sz="12" w:space="0" w:color="FF0000"/>
              <w:bottom w:val="single" w:sz="12" w:space="0" w:color="FF0000"/>
              <w:right w:val="single" w:sz="12" w:space="0" w:color="FF0000"/>
            </w:tcBorders>
            <w:shd w:val="clear" w:color="auto" w:fill="FFFFFF"/>
            <w:noWrap/>
            <w:vAlign w:val="bottom"/>
          </w:tcPr>
          <w:p w14:paraId="045B5FAF"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7272E6"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AEAF7C" w14:textId="77777777" w:rsidR="007E2A46" w:rsidRDefault="007E2A46">
            <w:pPr>
              <w:spacing w:after="0" w:line="240" w:lineRule="auto"/>
              <w:rPr>
                <w:rFonts w:ascii="Times New Roman" w:eastAsia="Times New Roman" w:hAnsi="Times New Roman" w:cs="Times New Roman"/>
                <w:color w:val="000000"/>
                <w:sz w:val="12"/>
                <w:szCs w:val="16"/>
                <w:lang w:val="en-US" w:eastAsia="ru-RU"/>
              </w:rPr>
            </w:pPr>
          </w:p>
        </w:tc>
      </w:tr>
      <w:tr w:rsidR="007E2A46" w14:paraId="0EE7D12B" w14:textId="77777777" w:rsidTr="007E2A46">
        <w:trPr>
          <w:trHeight w:val="473"/>
        </w:trPr>
        <w:tc>
          <w:tcPr>
            <w:tcW w:w="360" w:type="dxa"/>
            <w:tcBorders>
              <w:top w:val="single" w:sz="4" w:space="0" w:color="auto"/>
              <w:left w:val="single" w:sz="4" w:space="0" w:color="auto"/>
              <w:bottom w:val="single" w:sz="4" w:space="0" w:color="auto"/>
              <w:right w:val="nil"/>
            </w:tcBorders>
            <w:shd w:val="clear" w:color="auto" w:fill="F2F2F2"/>
            <w:textDirection w:val="btLr"/>
            <w:vAlign w:val="center"/>
            <w:hideMark/>
          </w:tcPr>
          <w:p w14:paraId="73FE7B8F" w14:textId="77777777" w:rsidR="007E2A46" w:rsidRDefault="007E2A46">
            <w:pPr>
              <w:spacing w:after="0" w:line="240" w:lineRule="auto"/>
              <w:jc w:val="right"/>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xml:space="preserve">3 </w:t>
            </w:r>
            <w:proofErr w:type="gramStart"/>
            <w:r>
              <w:rPr>
                <w:rFonts w:ascii="Times New Roman" w:eastAsia="Times New Roman" w:hAnsi="Times New Roman" w:cs="Times New Roman"/>
                <w:color w:val="000000"/>
                <w:sz w:val="12"/>
                <w:szCs w:val="16"/>
                <w:lang w:eastAsia="ru-RU"/>
              </w:rPr>
              <w:t>верхних</w:t>
            </w:r>
            <w:proofErr w:type="gramEnd"/>
            <w:r>
              <w:rPr>
                <w:rFonts w:ascii="Times New Roman" w:eastAsia="Times New Roman" w:hAnsi="Times New Roman" w:cs="Times New Roman"/>
                <w:color w:val="000000"/>
                <w:sz w:val="12"/>
                <w:szCs w:val="16"/>
                <w:lang w:eastAsia="ru-RU"/>
              </w:rPr>
              <w:t xml:space="preserve"> этажа.</w:t>
            </w:r>
          </w:p>
        </w:tc>
        <w:tc>
          <w:tcPr>
            <w:tcW w:w="333" w:type="dxa"/>
            <w:tcBorders>
              <w:top w:val="single" w:sz="4" w:space="0" w:color="auto"/>
              <w:left w:val="nil"/>
              <w:bottom w:val="single" w:sz="4" w:space="0" w:color="auto"/>
              <w:right w:val="single" w:sz="4" w:space="0" w:color="auto"/>
            </w:tcBorders>
            <w:shd w:val="clear" w:color="auto" w:fill="F2F2F2"/>
            <w:noWrap/>
            <w:vAlign w:val="center"/>
            <w:hideMark/>
          </w:tcPr>
          <w:p w14:paraId="04D71357"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2</w:t>
            </w:r>
          </w:p>
        </w:tc>
        <w:tc>
          <w:tcPr>
            <w:tcW w:w="2709" w:type="dxa"/>
            <w:tcBorders>
              <w:top w:val="single" w:sz="4" w:space="0" w:color="auto"/>
              <w:left w:val="nil"/>
              <w:bottom w:val="single" w:sz="4" w:space="0" w:color="auto"/>
              <w:right w:val="single" w:sz="4" w:space="0" w:color="auto"/>
            </w:tcBorders>
            <w:shd w:val="clear" w:color="auto" w:fill="F2F2F2"/>
            <w:noWrap/>
            <w:vAlign w:val="center"/>
            <w:hideMark/>
          </w:tcPr>
          <w:p w14:paraId="4A0DA3C8"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Предохранение от падения</w:t>
            </w:r>
          </w:p>
        </w:tc>
        <w:tc>
          <w:tcPr>
            <w:tcW w:w="1417" w:type="dxa"/>
            <w:tcBorders>
              <w:top w:val="single" w:sz="4" w:space="0" w:color="auto"/>
              <w:left w:val="nil"/>
              <w:bottom w:val="single" w:sz="4" w:space="0" w:color="auto"/>
              <w:right w:val="single" w:sz="4" w:space="0" w:color="auto"/>
            </w:tcBorders>
            <w:shd w:val="clear" w:color="auto" w:fill="F2F2F2"/>
            <w:noWrap/>
            <w:vAlign w:val="bottom"/>
            <w:hideMark/>
          </w:tcPr>
          <w:p w14:paraId="08510BD2"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tc>
        <w:tc>
          <w:tcPr>
            <w:tcW w:w="709" w:type="dxa"/>
            <w:tcBorders>
              <w:top w:val="single" w:sz="12" w:space="0" w:color="00B050"/>
              <w:left w:val="nil"/>
              <w:bottom w:val="single" w:sz="4" w:space="0" w:color="auto"/>
              <w:right w:val="single" w:sz="4" w:space="0" w:color="auto"/>
            </w:tcBorders>
            <w:shd w:val="clear" w:color="auto" w:fill="F2F2F2"/>
            <w:noWrap/>
            <w:vAlign w:val="bottom"/>
          </w:tcPr>
          <w:p w14:paraId="283F3ACD"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tc>
        <w:tc>
          <w:tcPr>
            <w:tcW w:w="1418" w:type="dxa"/>
            <w:tcBorders>
              <w:top w:val="single" w:sz="4" w:space="0" w:color="auto"/>
              <w:left w:val="nil"/>
              <w:bottom w:val="single" w:sz="4" w:space="0" w:color="auto"/>
              <w:right w:val="single" w:sz="4" w:space="0" w:color="auto"/>
            </w:tcBorders>
            <w:shd w:val="clear" w:color="auto" w:fill="F2F2F2"/>
            <w:noWrap/>
            <w:vAlign w:val="bottom"/>
          </w:tcPr>
          <w:p w14:paraId="1CBF9734"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12" w:space="0" w:color="FF0000"/>
              <w:left w:val="nil"/>
              <w:bottom w:val="single" w:sz="4" w:space="0" w:color="auto"/>
              <w:right w:val="single" w:sz="4" w:space="0" w:color="auto"/>
            </w:tcBorders>
            <w:shd w:val="clear" w:color="auto" w:fill="F2F2F2"/>
            <w:noWrap/>
            <w:vAlign w:val="center"/>
          </w:tcPr>
          <w:p w14:paraId="7D18595D"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p>
          <w:p w14:paraId="2A293CD2"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p>
          <w:p w14:paraId="0B0F1DD5"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p>
          <w:p w14:paraId="5DF82A2D"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1476EA39"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3104596F"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tc>
      </w:tr>
      <w:tr w:rsidR="007E2A46" w14:paraId="3C10D384" w14:textId="77777777" w:rsidTr="007E2A46">
        <w:trPr>
          <w:trHeight w:val="690"/>
        </w:trPr>
        <w:tc>
          <w:tcPr>
            <w:tcW w:w="360" w:type="dxa"/>
            <w:vMerge w:val="restart"/>
            <w:noWrap/>
            <w:vAlign w:val="bottom"/>
            <w:hideMark/>
          </w:tcPr>
          <w:p w14:paraId="6E5009ED" w14:textId="77777777" w:rsidR="007E2A46" w:rsidRDefault="007E2A46">
            <w:pPr>
              <w:spacing w:after="0"/>
              <w:rPr>
                <w:rFonts w:cs="Times New Roman"/>
              </w:rPr>
            </w:pPr>
          </w:p>
        </w:tc>
        <w:tc>
          <w:tcPr>
            <w:tcW w:w="333" w:type="dxa"/>
            <w:vMerge w:val="restart"/>
            <w:tcBorders>
              <w:top w:val="nil"/>
              <w:left w:val="single" w:sz="4" w:space="0" w:color="auto"/>
              <w:bottom w:val="nil"/>
              <w:right w:val="nil"/>
            </w:tcBorders>
            <w:noWrap/>
            <w:vAlign w:val="bottom"/>
            <w:hideMark/>
          </w:tcPr>
          <w:p w14:paraId="0F99C8DB"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2</w:t>
            </w:r>
          </w:p>
          <w:p w14:paraId="19BB217F"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3B00D7DC"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2A65DAC8"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2086E58D"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tc>
        <w:tc>
          <w:tcPr>
            <w:tcW w:w="2709" w:type="dxa"/>
            <w:vMerge w:val="restart"/>
            <w:tcBorders>
              <w:top w:val="nil"/>
              <w:left w:val="single" w:sz="4" w:space="0" w:color="auto"/>
              <w:bottom w:val="nil"/>
              <w:right w:val="single" w:sz="4" w:space="0" w:color="auto"/>
            </w:tcBorders>
            <w:noWrap/>
            <w:vAlign w:val="bottom"/>
            <w:hideMark/>
          </w:tcPr>
          <w:p w14:paraId="72212338"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ПРЕДОХРАНЕНИЕ ОТ ПАДЕНИЯ</w:t>
            </w:r>
          </w:p>
          <w:p w14:paraId="7C5102BE"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*Свободные края площадок</w:t>
            </w:r>
          </w:p>
          <w:p w14:paraId="4AE32656"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*Свободные края лестниц</w:t>
            </w:r>
          </w:p>
          <w:p w14:paraId="0742A011"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*Защитные крышки проемов</w:t>
            </w:r>
          </w:p>
          <w:p w14:paraId="22035217"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*Проемы, большие, чем размер ноги</w:t>
            </w:r>
          </w:p>
        </w:tc>
        <w:tc>
          <w:tcPr>
            <w:tcW w:w="1417" w:type="dxa"/>
            <w:vMerge w:val="restart"/>
            <w:tcBorders>
              <w:top w:val="nil"/>
              <w:left w:val="nil"/>
              <w:bottom w:val="nil"/>
              <w:right w:val="single" w:sz="4" w:space="0" w:color="auto"/>
            </w:tcBorders>
            <w:noWrap/>
            <w:vAlign w:val="bottom"/>
            <w:hideMark/>
          </w:tcPr>
          <w:p w14:paraId="747112BF"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30E913C9"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78A8DD28"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01395141"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0EEED8B3"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tc>
        <w:tc>
          <w:tcPr>
            <w:tcW w:w="709" w:type="dxa"/>
            <w:tcBorders>
              <w:top w:val="nil"/>
              <w:left w:val="single" w:sz="4" w:space="0" w:color="auto"/>
              <w:bottom w:val="single" w:sz="12" w:space="0" w:color="00B050"/>
              <w:right w:val="single" w:sz="4" w:space="0" w:color="auto"/>
            </w:tcBorders>
            <w:noWrap/>
            <w:vAlign w:val="bottom"/>
          </w:tcPr>
          <w:p w14:paraId="7BFBF356"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1418" w:type="dxa"/>
            <w:vMerge w:val="restart"/>
            <w:tcBorders>
              <w:top w:val="nil"/>
              <w:left w:val="nil"/>
              <w:bottom w:val="nil"/>
              <w:right w:val="single" w:sz="4" w:space="0" w:color="auto"/>
            </w:tcBorders>
            <w:noWrap/>
            <w:vAlign w:val="bottom"/>
          </w:tcPr>
          <w:p w14:paraId="0BB32B4F"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nil"/>
              <w:left w:val="single" w:sz="4" w:space="0" w:color="auto"/>
              <w:bottom w:val="single" w:sz="12" w:space="0" w:color="FF0000"/>
              <w:right w:val="single" w:sz="4" w:space="0" w:color="auto"/>
            </w:tcBorders>
            <w:noWrap/>
            <w:vAlign w:val="bottom"/>
          </w:tcPr>
          <w:p w14:paraId="739137B5"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25131BEF"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p w14:paraId="692358FE" w14:textId="77777777" w:rsidR="007E2A46" w:rsidRDefault="007E2A46">
            <w:pPr>
              <w:spacing w:after="0" w:line="240" w:lineRule="auto"/>
              <w:rPr>
                <w:rFonts w:ascii="Times New Roman" w:eastAsia="Times New Roman" w:hAnsi="Times New Roman" w:cs="Times New Roman"/>
                <w:color w:val="000000"/>
                <w:sz w:val="12"/>
                <w:szCs w:val="16"/>
                <w:lang w:eastAsia="ru-RU"/>
              </w:rPr>
            </w:pPr>
          </w:p>
          <w:p w14:paraId="0C19F8D2"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noWrap/>
            <w:vAlign w:val="bottom"/>
          </w:tcPr>
          <w:p w14:paraId="5B6B3D05"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r>
      <w:tr w:rsidR="007E2A46" w14:paraId="1E492DF9" w14:textId="77777777" w:rsidTr="007E2A46">
        <w:trPr>
          <w:trHeight w:val="45"/>
        </w:trPr>
        <w:tc>
          <w:tcPr>
            <w:tcW w:w="0" w:type="auto"/>
            <w:vMerge/>
            <w:vAlign w:val="center"/>
            <w:hideMark/>
          </w:tcPr>
          <w:p w14:paraId="6C8F3B9A" w14:textId="77777777" w:rsidR="007E2A46" w:rsidRDefault="007E2A46">
            <w:pPr>
              <w:spacing w:after="0" w:line="240" w:lineRule="auto"/>
              <w:rPr>
                <w:rFonts w:cs="Times New Roman"/>
              </w:rPr>
            </w:pPr>
          </w:p>
        </w:tc>
        <w:tc>
          <w:tcPr>
            <w:tcW w:w="0" w:type="auto"/>
            <w:vMerge/>
            <w:tcBorders>
              <w:top w:val="nil"/>
              <w:left w:val="single" w:sz="4" w:space="0" w:color="auto"/>
              <w:bottom w:val="nil"/>
              <w:right w:val="nil"/>
            </w:tcBorders>
            <w:vAlign w:val="center"/>
            <w:hideMark/>
          </w:tcPr>
          <w:p w14:paraId="4DEE7C2E" w14:textId="77777777" w:rsidR="007E2A46" w:rsidRDefault="007E2A46">
            <w:pPr>
              <w:spacing w:after="0" w:line="240" w:lineRule="auto"/>
              <w:rPr>
                <w:rFonts w:ascii="Times New Roman" w:eastAsia="Times New Roman" w:hAnsi="Times New Roman" w:cs="Times New Roman"/>
                <w:b/>
                <w:bCs/>
                <w:color w:val="000000"/>
                <w:sz w:val="12"/>
                <w:szCs w:val="16"/>
                <w:lang w:eastAsia="ru-RU"/>
              </w:rPr>
            </w:pPr>
          </w:p>
        </w:tc>
        <w:tc>
          <w:tcPr>
            <w:tcW w:w="0" w:type="auto"/>
            <w:vMerge/>
            <w:tcBorders>
              <w:top w:val="nil"/>
              <w:left w:val="single" w:sz="4" w:space="0" w:color="auto"/>
              <w:bottom w:val="nil"/>
              <w:right w:val="single" w:sz="4" w:space="0" w:color="auto"/>
            </w:tcBorders>
            <w:vAlign w:val="center"/>
            <w:hideMark/>
          </w:tcPr>
          <w:p w14:paraId="511EC6A7"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0" w:type="auto"/>
            <w:vMerge/>
            <w:tcBorders>
              <w:top w:val="nil"/>
              <w:left w:val="nil"/>
              <w:bottom w:val="nil"/>
              <w:right w:val="single" w:sz="4" w:space="0" w:color="auto"/>
            </w:tcBorders>
            <w:vAlign w:val="center"/>
            <w:hideMark/>
          </w:tcPr>
          <w:p w14:paraId="24B7DB9F"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709" w:type="dxa"/>
            <w:tcBorders>
              <w:top w:val="single" w:sz="12" w:space="0" w:color="00B050"/>
              <w:left w:val="single" w:sz="12" w:space="0" w:color="00B050"/>
              <w:bottom w:val="single" w:sz="12" w:space="0" w:color="00B050"/>
              <w:right w:val="single" w:sz="12" w:space="0" w:color="00B050"/>
            </w:tcBorders>
            <w:noWrap/>
            <w:vAlign w:val="bottom"/>
          </w:tcPr>
          <w:p w14:paraId="3C712C44"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0" w:type="auto"/>
            <w:vMerge/>
            <w:tcBorders>
              <w:top w:val="nil"/>
              <w:left w:val="nil"/>
              <w:bottom w:val="nil"/>
              <w:right w:val="single" w:sz="4" w:space="0" w:color="auto"/>
            </w:tcBorders>
            <w:vAlign w:val="center"/>
            <w:hideMark/>
          </w:tcPr>
          <w:p w14:paraId="5CBC0DCF"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12" w:space="0" w:color="FF0000"/>
              <w:left w:val="single" w:sz="12" w:space="0" w:color="FF0000"/>
              <w:bottom w:val="single" w:sz="12" w:space="0" w:color="FF0000"/>
              <w:right w:val="single" w:sz="12" w:space="0" w:color="FF0000"/>
            </w:tcBorders>
            <w:noWrap/>
            <w:vAlign w:val="bottom"/>
          </w:tcPr>
          <w:p w14:paraId="356AA7A0"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AD6E67"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157FC"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r>
      <w:tr w:rsidR="007E2A46" w14:paraId="14B0B472" w14:textId="77777777" w:rsidTr="007E2A46">
        <w:trPr>
          <w:trHeight w:val="784"/>
        </w:trPr>
        <w:tc>
          <w:tcPr>
            <w:tcW w:w="360" w:type="dxa"/>
            <w:tcBorders>
              <w:top w:val="single" w:sz="4" w:space="0" w:color="auto"/>
              <w:left w:val="single" w:sz="4" w:space="0" w:color="auto"/>
              <w:bottom w:val="single" w:sz="4" w:space="0" w:color="auto"/>
              <w:right w:val="nil"/>
            </w:tcBorders>
            <w:shd w:val="clear" w:color="auto" w:fill="F2F2F2"/>
            <w:textDirection w:val="btLr"/>
            <w:vAlign w:val="center"/>
            <w:hideMark/>
          </w:tcPr>
          <w:p w14:paraId="7875719C" w14:textId="77777777" w:rsidR="007E2A46" w:rsidRDefault="007E2A46">
            <w:pPr>
              <w:spacing w:after="0" w:line="240" w:lineRule="auto"/>
              <w:jc w:val="right"/>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xml:space="preserve">3 </w:t>
            </w:r>
            <w:proofErr w:type="gramStart"/>
            <w:r>
              <w:rPr>
                <w:rFonts w:ascii="Times New Roman" w:eastAsia="Times New Roman" w:hAnsi="Times New Roman" w:cs="Times New Roman"/>
                <w:color w:val="000000"/>
                <w:sz w:val="12"/>
                <w:szCs w:val="16"/>
                <w:lang w:eastAsia="ru-RU"/>
              </w:rPr>
              <w:t>верхних</w:t>
            </w:r>
            <w:proofErr w:type="gramEnd"/>
            <w:r>
              <w:rPr>
                <w:rFonts w:ascii="Times New Roman" w:eastAsia="Times New Roman" w:hAnsi="Times New Roman" w:cs="Times New Roman"/>
                <w:color w:val="000000"/>
                <w:sz w:val="12"/>
                <w:szCs w:val="16"/>
                <w:lang w:eastAsia="ru-RU"/>
              </w:rPr>
              <w:t xml:space="preserve"> этажа.</w:t>
            </w:r>
          </w:p>
        </w:tc>
        <w:tc>
          <w:tcPr>
            <w:tcW w:w="333" w:type="dxa"/>
            <w:tcBorders>
              <w:top w:val="single" w:sz="4" w:space="0" w:color="auto"/>
              <w:left w:val="nil"/>
              <w:bottom w:val="single" w:sz="4" w:space="0" w:color="auto"/>
              <w:right w:val="single" w:sz="4" w:space="0" w:color="auto"/>
            </w:tcBorders>
            <w:shd w:val="clear" w:color="auto" w:fill="F2F2F2"/>
            <w:noWrap/>
            <w:vAlign w:val="center"/>
            <w:hideMark/>
          </w:tcPr>
          <w:p w14:paraId="4C946ACD"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3</w:t>
            </w:r>
          </w:p>
        </w:tc>
        <w:tc>
          <w:tcPr>
            <w:tcW w:w="2709" w:type="dxa"/>
            <w:tcBorders>
              <w:top w:val="single" w:sz="4" w:space="0" w:color="auto"/>
              <w:left w:val="nil"/>
              <w:bottom w:val="single" w:sz="4" w:space="0" w:color="auto"/>
              <w:right w:val="single" w:sz="4" w:space="0" w:color="auto"/>
            </w:tcBorders>
            <w:shd w:val="clear" w:color="auto" w:fill="F2F2F2"/>
            <w:noWrap/>
            <w:vAlign w:val="center"/>
            <w:hideMark/>
          </w:tcPr>
          <w:p w14:paraId="74D2217F"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Порядок и уборка мусора</w:t>
            </w:r>
          </w:p>
        </w:tc>
        <w:tc>
          <w:tcPr>
            <w:tcW w:w="1417" w:type="dxa"/>
            <w:tcBorders>
              <w:top w:val="single" w:sz="4" w:space="0" w:color="auto"/>
              <w:left w:val="nil"/>
              <w:bottom w:val="single" w:sz="4" w:space="0" w:color="auto"/>
              <w:right w:val="single" w:sz="4" w:space="0" w:color="auto"/>
            </w:tcBorders>
            <w:shd w:val="clear" w:color="auto" w:fill="F2F2F2"/>
            <w:noWrap/>
            <w:vAlign w:val="bottom"/>
            <w:hideMark/>
          </w:tcPr>
          <w:p w14:paraId="3C5BFBF9"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tc>
        <w:tc>
          <w:tcPr>
            <w:tcW w:w="709" w:type="dxa"/>
            <w:tcBorders>
              <w:top w:val="single" w:sz="12" w:space="0" w:color="00B050"/>
              <w:left w:val="nil"/>
              <w:bottom w:val="single" w:sz="4" w:space="0" w:color="auto"/>
              <w:right w:val="single" w:sz="4" w:space="0" w:color="auto"/>
            </w:tcBorders>
            <w:shd w:val="clear" w:color="auto" w:fill="F2F2F2"/>
            <w:noWrap/>
            <w:vAlign w:val="bottom"/>
          </w:tcPr>
          <w:p w14:paraId="2FDE5C98"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tc>
        <w:tc>
          <w:tcPr>
            <w:tcW w:w="1418" w:type="dxa"/>
            <w:tcBorders>
              <w:top w:val="single" w:sz="4" w:space="0" w:color="auto"/>
              <w:left w:val="nil"/>
              <w:bottom w:val="single" w:sz="4" w:space="0" w:color="auto"/>
              <w:right w:val="single" w:sz="4" w:space="0" w:color="auto"/>
            </w:tcBorders>
            <w:shd w:val="clear" w:color="auto" w:fill="F2F2F2"/>
            <w:noWrap/>
            <w:vAlign w:val="bottom"/>
          </w:tcPr>
          <w:p w14:paraId="00930498"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12" w:space="0" w:color="FF0000"/>
              <w:left w:val="nil"/>
              <w:bottom w:val="single" w:sz="4" w:space="0" w:color="auto"/>
              <w:right w:val="single" w:sz="4" w:space="0" w:color="auto"/>
            </w:tcBorders>
            <w:shd w:val="clear" w:color="auto" w:fill="F2F2F2"/>
            <w:noWrap/>
            <w:vAlign w:val="center"/>
          </w:tcPr>
          <w:p w14:paraId="2323F8BD"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p>
          <w:p w14:paraId="360A2302"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p>
          <w:p w14:paraId="3DEDD97C"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p>
          <w:p w14:paraId="68BD2C6E"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3C5E759E"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p w14:paraId="0ED2F954"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p w14:paraId="4EB3D791"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6461BD86"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r>
      <w:tr w:rsidR="007E2A46" w14:paraId="2C9963F7" w14:textId="77777777" w:rsidTr="007E2A46">
        <w:trPr>
          <w:trHeight w:val="907"/>
        </w:trPr>
        <w:tc>
          <w:tcPr>
            <w:tcW w:w="360" w:type="dxa"/>
            <w:vMerge w:val="restart"/>
            <w:noWrap/>
            <w:vAlign w:val="bottom"/>
            <w:hideMark/>
          </w:tcPr>
          <w:p w14:paraId="5A072911" w14:textId="77777777" w:rsidR="007E2A46" w:rsidRDefault="007E2A46">
            <w:pPr>
              <w:spacing w:after="0"/>
              <w:rPr>
                <w:rFonts w:cs="Times New Roman"/>
              </w:rPr>
            </w:pPr>
          </w:p>
        </w:tc>
        <w:tc>
          <w:tcPr>
            <w:tcW w:w="333" w:type="dxa"/>
            <w:vMerge w:val="restart"/>
            <w:tcBorders>
              <w:top w:val="nil"/>
              <w:left w:val="single" w:sz="4" w:space="0" w:color="auto"/>
              <w:bottom w:val="nil"/>
              <w:right w:val="single" w:sz="4" w:space="0" w:color="auto"/>
            </w:tcBorders>
            <w:noWrap/>
            <w:vAlign w:val="bottom"/>
            <w:hideMark/>
          </w:tcPr>
          <w:p w14:paraId="5FBF5F18"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3</w:t>
            </w:r>
          </w:p>
          <w:p w14:paraId="4BB00777"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3B1B41B6"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1FB4C906"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75909FDA"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485162A2"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7541C52D"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tc>
        <w:tc>
          <w:tcPr>
            <w:tcW w:w="2709" w:type="dxa"/>
            <w:vMerge w:val="restart"/>
            <w:tcBorders>
              <w:top w:val="nil"/>
              <w:left w:val="nil"/>
              <w:bottom w:val="nil"/>
              <w:right w:val="single" w:sz="4" w:space="0" w:color="auto"/>
            </w:tcBorders>
            <w:noWrap/>
            <w:vAlign w:val="bottom"/>
            <w:hideMark/>
          </w:tcPr>
          <w:p w14:paraId="773657DD" w14:textId="77777777" w:rsidR="007E2A46" w:rsidRDefault="007E2A46">
            <w:pPr>
              <w:spacing w:after="0" w:line="240" w:lineRule="auto"/>
              <w:rPr>
                <w:rFonts w:ascii="Times New Roman" w:eastAsia="Calibri" w:hAnsi="Times New Roman" w:cs="Times New Roman"/>
                <w:sz w:val="12"/>
                <w:lang w:eastAsia="ru-RU"/>
              </w:rPr>
            </w:pPr>
            <w:r>
              <w:rPr>
                <w:rFonts w:ascii="Times New Roman" w:eastAsia="Calibri" w:hAnsi="Times New Roman" w:cs="Times New Roman"/>
                <w:sz w:val="12"/>
                <w:lang w:eastAsia="ru-RU"/>
              </w:rPr>
              <w:t>ПОРЯДОК И УБОРКА МУСОРА</w:t>
            </w:r>
          </w:p>
          <w:p w14:paraId="7AD5B7B0" w14:textId="77777777" w:rsidR="007E2A46" w:rsidRDefault="007E2A46">
            <w:pPr>
              <w:spacing w:after="0" w:line="240" w:lineRule="auto"/>
              <w:rPr>
                <w:rFonts w:ascii="Times New Roman" w:eastAsia="Calibri" w:hAnsi="Times New Roman" w:cs="Times New Roman"/>
                <w:sz w:val="12"/>
                <w:lang w:eastAsia="ru-RU"/>
              </w:rPr>
            </w:pPr>
            <w:r>
              <w:rPr>
                <w:rFonts w:ascii="Times New Roman" w:eastAsia="Calibri" w:hAnsi="Times New Roman" w:cs="Times New Roman"/>
                <w:sz w:val="12"/>
                <w:lang w:eastAsia="ru-RU"/>
              </w:rPr>
              <w:t>*Порядок на рабочих местах</w:t>
            </w:r>
          </w:p>
          <w:p w14:paraId="73F4C542" w14:textId="77777777" w:rsidR="007E2A46" w:rsidRDefault="007E2A46">
            <w:pPr>
              <w:spacing w:after="0" w:line="240" w:lineRule="auto"/>
              <w:rPr>
                <w:rFonts w:ascii="Times New Roman" w:eastAsia="Calibri" w:hAnsi="Times New Roman" w:cs="Times New Roman"/>
                <w:sz w:val="12"/>
                <w:lang w:eastAsia="ru-RU"/>
              </w:rPr>
            </w:pPr>
            <w:r>
              <w:rPr>
                <w:rFonts w:ascii="Times New Roman" w:eastAsia="Calibri" w:hAnsi="Times New Roman" w:cs="Times New Roman"/>
                <w:sz w:val="12"/>
                <w:lang w:eastAsia="ru-RU"/>
              </w:rPr>
              <w:t xml:space="preserve">*Чистота, порядок и </w:t>
            </w:r>
            <w:proofErr w:type="spellStart"/>
            <w:r>
              <w:rPr>
                <w:rFonts w:ascii="Times New Roman" w:eastAsia="Calibri" w:hAnsi="Times New Roman" w:cs="Times New Roman"/>
                <w:sz w:val="12"/>
                <w:lang w:eastAsia="ru-RU"/>
              </w:rPr>
              <w:t>незагромождённость</w:t>
            </w:r>
            <w:proofErr w:type="spellEnd"/>
            <w:r>
              <w:rPr>
                <w:rFonts w:ascii="Times New Roman" w:eastAsia="Calibri" w:hAnsi="Times New Roman" w:cs="Times New Roman"/>
                <w:sz w:val="12"/>
                <w:lang w:eastAsia="ru-RU"/>
              </w:rPr>
              <w:t xml:space="preserve"> </w:t>
            </w:r>
          </w:p>
          <w:p w14:paraId="10406B97" w14:textId="77777777" w:rsidR="007E2A46" w:rsidRDefault="007E2A46">
            <w:pPr>
              <w:spacing w:after="0" w:line="240" w:lineRule="auto"/>
              <w:rPr>
                <w:rFonts w:ascii="Times New Roman" w:eastAsia="Calibri" w:hAnsi="Times New Roman" w:cs="Times New Roman"/>
                <w:sz w:val="12"/>
                <w:lang w:eastAsia="ru-RU"/>
              </w:rPr>
            </w:pPr>
            <w:r>
              <w:rPr>
                <w:rFonts w:ascii="Times New Roman" w:eastAsia="Calibri" w:hAnsi="Times New Roman" w:cs="Times New Roman"/>
                <w:sz w:val="12"/>
                <w:lang w:eastAsia="ru-RU"/>
              </w:rPr>
              <w:t xml:space="preserve">   проходов</w:t>
            </w:r>
          </w:p>
          <w:p w14:paraId="126C4804" w14:textId="77777777" w:rsidR="007E2A46" w:rsidRDefault="007E2A46">
            <w:pPr>
              <w:spacing w:after="0" w:line="240" w:lineRule="auto"/>
              <w:rPr>
                <w:rFonts w:ascii="Times New Roman" w:eastAsia="Calibri" w:hAnsi="Times New Roman" w:cs="Times New Roman"/>
                <w:sz w:val="12"/>
                <w:lang w:eastAsia="ru-RU"/>
              </w:rPr>
            </w:pPr>
            <w:r>
              <w:rPr>
                <w:rFonts w:ascii="Times New Roman" w:eastAsia="Calibri" w:hAnsi="Times New Roman" w:cs="Times New Roman"/>
                <w:sz w:val="12"/>
                <w:lang w:eastAsia="ru-RU"/>
              </w:rPr>
              <w:t>*Помещения для персонала</w:t>
            </w:r>
          </w:p>
          <w:p w14:paraId="5F1371DB" w14:textId="77777777" w:rsidR="007E2A46" w:rsidRDefault="007E2A46">
            <w:pPr>
              <w:spacing w:after="0" w:line="240" w:lineRule="auto"/>
              <w:rPr>
                <w:rFonts w:ascii="Times New Roman" w:eastAsia="Calibri" w:hAnsi="Times New Roman" w:cs="Times New Roman"/>
                <w:sz w:val="12"/>
                <w:lang w:eastAsia="ru-RU"/>
              </w:rPr>
            </w:pPr>
            <w:r>
              <w:rPr>
                <w:rFonts w:ascii="Times New Roman" w:eastAsia="Calibri" w:hAnsi="Times New Roman" w:cs="Times New Roman"/>
                <w:sz w:val="12"/>
                <w:lang w:eastAsia="ru-RU"/>
              </w:rPr>
              <w:t>*Контейнеры для отходов</w:t>
            </w:r>
          </w:p>
          <w:p w14:paraId="0803C570" w14:textId="77777777" w:rsidR="007E2A46" w:rsidRDefault="007E2A46">
            <w:pPr>
              <w:spacing w:after="0" w:line="240" w:lineRule="auto"/>
              <w:rPr>
                <w:rFonts w:ascii="Times New Roman" w:eastAsia="Calibri" w:hAnsi="Times New Roman" w:cs="Times New Roman"/>
                <w:sz w:val="12"/>
                <w:lang w:eastAsia="ru-RU"/>
              </w:rPr>
            </w:pPr>
            <w:r>
              <w:rPr>
                <w:rFonts w:ascii="Times New Roman" w:eastAsia="Calibri" w:hAnsi="Times New Roman" w:cs="Times New Roman"/>
                <w:sz w:val="12"/>
                <w:lang w:eastAsia="ru-RU"/>
              </w:rPr>
              <w:t>*Порядок на стационарных лесах</w:t>
            </w:r>
            <w:r>
              <w:rPr>
                <w:rFonts w:ascii="Times New Roman" w:eastAsia="Calibri" w:hAnsi="Times New Roman" w:cs="Times New Roman"/>
                <w:sz w:val="12"/>
                <w:lang w:eastAsia="ru-RU"/>
              </w:rPr>
              <w:br/>
              <w:t xml:space="preserve">   и подмостях</w:t>
            </w:r>
          </w:p>
        </w:tc>
        <w:tc>
          <w:tcPr>
            <w:tcW w:w="1417" w:type="dxa"/>
            <w:vMerge w:val="restart"/>
            <w:tcBorders>
              <w:top w:val="nil"/>
              <w:left w:val="nil"/>
              <w:bottom w:val="nil"/>
              <w:right w:val="single" w:sz="4" w:space="0" w:color="auto"/>
            </w:tcBorders>
            <w:noWrap/>
            <w:vAlign w:val="bottom"/>
            <w:hideMark/>
          </w:tcPr>
          <w:p w14:paraId="13BA1C3A"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65D99BEF"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684008DF"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7BA1462C"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750E0D27"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371B8515"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35CD5078"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tc>
        <w:tc>
          <w:tcPr>
            <w:tcW w:w="709" w:type="dxa"/>
            <w:tcBorders>
              <w:top w:val="single" w:sz="4" w:space="0" w:color="auto"/>
              <w:left w:val="single" w:sz="4" w:space="0" w:color="auto"/>
              <w:bottom w:val="single" w:sz="12" w:space="0" w:color="00B050"/>
              <w:right w:val="single" w:sz="4" w:space="0" w:color="auto"/>
            </w:tcBorders>
            <w:noWrap/>
            <w:vAlign w:val="bottom"/>
          </w:tcPr>
          <w:p w14:paraId="2094DD45"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1418" w:type="dxa"/>
            <w:vMerge w:val="restart"/>
            <w:tcBorders>
              <w:top w:val="nil"/>
              <w:left w:val="single" w:sz="4" w:space="0" w:color="auto"/>
              <w:bottom w:val="nil"/>
              <w:right w:val="single" w:sz="4" w:space="0" w:color="auto"/>
            </w:tcBorders>
            <w:noWrap/>
            <w:vAlign w:val="bottom"/>
          </w:tcPr>
          <w:p w14:paraId="09F95319"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nil"/>
              <w:left w:val="single" w:sz="4" w:space="0" w:color="auto"/>
              <w:bottom w:val="single" w:sz="12" w:space="0" w:color="FF0000"/>
              <w:right w:val="single" w:sz="4" w:space="0" w:color="auto"/>
            </w:tcBorders>
            <w:noWrap/>
            <w:vAlign w:val="bottom"/>
          </w:tcPr>
          <w:p w14:paraId="3CF58DF2"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335348AB"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567" w:type="dxa"/>
            <w:vMerge w:val="restart"/>
            <w:tcBorders>
              <w:top w:val="nil"/>
              <w:left w:val="single" w:sz="4" w:space="0" w:color="auto"/>
              <w:bottom w:val="single" w:sz="4" w:space="0" w:color="000000"/>
              <w:right w:val="single" w:sz="4" w:space="0" w:color="auto"/>
            </w:tcBorders>
            <w:noWrap/>
            <w:vAlign w:val="bottom"/>
          </w:tcPr>
          <w:p w14:paraId="1D17941A"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r>
      <w:tr w:rsidR="007E2A46" w14:paraId="58F3F6E4" w14:textId="77777777" w:rsidTr="007E2A46">
        <w:trPr>
          <w:trHeight w:val="45"/>
        </w:trPr>
        <w:tc>
          <w:tcPr>
            <w:tcW w:w="0" w:type="auto"/>
            <w:vMerge/>
            <w:vAlign w:val="center"/>
            <w:hideMark/>
          </w:tcPr>
          <w:p w14:paraId="139CCF41" w14:textId="77777777" w:rsidR="007E2A46" w:rsidRDefault="007E2A46">
            <w:pPr>
              <w:spacing w:after="0" w:line="240" w:lineRule="auto"/>
              <w:rPr>
                <w:rFonts w:cs="Times New Roman"/>
              </w:rPr>
            </w:pPr>
          </w:p>
        </w:tc>
        <w:tc>
          <w:tcPr>
            <w:tcW w:w="0" w:type="auto"/>
            <w:vMerge/>
            <w:tcBorders>
              <w:top w:val="nil"/>
              <w:left w:val="single" w:sz="4" w:space="0" w:color="auto"/>
              <w:bottom w:val="nil"/>
              <w:right w:val="single" w:sz="4" w:space="0" w:color="auto"/>
            </w:tcBorders>
            <w:vAlign w:val="center"/>
            <w:hideMark/>
          </w:tcPr>
          <w:p w14:paraId="01C79FE6" w14:textId="77777777" w:rsidR="007E2A46" w:rsidRDefault="007E2A46">
            <w:pPr>
              <w:spacing w:after="0" w:line="240" w:lineRule="auto"/>
              <w:rPr>
                <w:rFonts w:ascii="Times New Roman" w:eastAsia="Times New Roman" w:hAnsi="Times New Roman" w:cs="Times New Roman"/>
                <w:b/>
                <w:bCs/>
                <w:color w:val="000000"/>
                <w:sz w:val="12"/>
                <w:szCs w:val="16"/>
                <w:lang w:eastAsia="ru-RU"/>
              </w:rPr>
            </w:pPr>
          </w:p>
        </w:tc>
        <w:tc>
          <w:tcPr>
            <w:tcW w:w="0" w:type="auto"/>
            <w:vMerge/>
            <w:tcBorders>
              <w:top w:val="nil"/>
              <w:left w:val="nil"/>
              <w:bottom w:val="nil"/>
              <w:right w:val="single" w:sz="4" w:space="0" w:color="auto"/>
            </w:tcBorders>
            <w:vAlign w:val="center"/>
            <w:hideMark/>
          </w:tcPr>
          <w:p w14:paraId="624DDF45" w14:textId="77777777" w:rsidR="007E2A46" w:rsidRDefault="007E2A46">
            <w:pPr>
              <w:spacing w:after="0" w:line="240" w:lineRule="auto"/>
              <w:rPr>
                <w:rFonts w:ascii="Times New Roman" w:eastAsia="Calibri" w:hAnsi="Times New Roman" w:cs="Times New Roman"/>
                <w:sz w:val="12"/>
                <w:lang w:eastAsia="ru-RU"/>
              </w:rPr>
            </w:pPr>
          </w:p>
        </w:tc>
        <w:tc>
          <w:tcPr>
            <w:tcW w:w="0" w:type="auto"/>
            <w:vMerge/>
            <w:tcBorders>
              <w:top w:val="nil"/>
              <w:left w:val="nil"/>
              <w:bottom w:val="nil"/>
              <w:right w:val="single" w:sz="4" w:space="0" w:color="auto"/>
            </w:tcBorders>
            <w:vAlign w:val="center"/>
            <w:hideMark/>
          </w:tcPr>
          <w:p w14:paraId="607B340E"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709" w:type="dxa"/>
            <w:tcBorders>
              <w:top w:val="single" w:sz="12" w:space="0" w:color="00B050"/>
              <w:left w:val="single" w:sz="12" w:space="0" w:color="00B050"/>
              <w:bottom w:val="single" w:sz="12" w:space="0" w:color="00B050"/>
              <w:right w:val="single" w:sz="12" w:space="0" w:color="00B050"/>
            </w:tcBorders>
            <w:noWrap/>
            <w:vAlign w:val="bottom"/>
          </w:tcPr>
          <w:p w14:paraId="7188F3B2"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0" w:type="auto"/>
            <w:vMerge/>
            <w:tcBorders>
              <w:top w:val="nil"/>
              <w:left w:val="single" w:sz="4" w:space="0" w:color="auto"/>
              <w:bottom w:val="nil"/>
              <w:right w:val="single" w:sz="4" w:space="0" w:color="auto"/>
            </w:tcBorders>
            <w:vAlign w:val="center"/>
            <w:hideMark/>
          </w:tcPr>
          <w:p w14:paraId="2DF9E21C"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12" w:space="0" w:color="FF0000"/>
              <w:left w:val="single" w:sz="12" w:space="0" w:color="FF0000"/>
              <w:bottom w:val="single" w:sz="12" w:space="0" w:color="FF0000"/>
              <w:right w:val="single" w:sz="12" w:space="0" w:color="FF0000"/>
            </w:tcBorders>
            <w:noWrap/>
            <w:vAlign w:val="bottom"/>
          </w:tcPr>
          <w:p w14:paraId="66641C1E"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7A3D6"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97502AA"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r>
      <w:tr w:rsidR="007E2A46" w14:paraId="00393A29" w14:textId="77777777" w:rsidTr="007E2A46">
        <w:trPr>
          <w:trHeight w:val="567"/>
        </w:trPr>
        <w:tc>
          <w:tcPr>
            <w:tcW w:w="0" w:type="auto"/>
            <w:vMerge/>
            <w:vAlign w:val="center"/>
            <w:hideMark/>
          </w:tcPr>
          <w:p w14:paraId="22537F71" w14:textId="77777777" w:rsidR="007E2A46" w:rsidRDefault="007E2A46">
            <w:pPr>
              <w:spacing w:after="0" w:line="240" w:lineRule="auto"/>
              <w:rPr>
                <w:rFonts w:cs="Times New Roman"/>
              </w:rPr>
            </w:pPr>
          </w:p>
        </w:tc>
        <w:tc>
          <w:tcPr>
            <w:tcW w:w="333" w:type="dxa"/>
            <w:vMerge w:val="restart"/>
            <w:tcBorders>
              <w:top w:val="single" w:sz="4" w:space="0" w:color="auto"/>
              <w:left w:val="single" w:sz="4" w:space="0" w:color="auto"/>
              <w:bottom w:val="single" w:sz="4" w:space="0" w:color="auto"/>
              <w:right w:val="nil"/>
            </w:tcBorders>
            <w:noWrap/>
            <w:vAlign w:val="bottom"/>
            <w:hideMark/>
          </w:tcPr>
          <w:p w14:paraId="784CDA21"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4</w:t>
            </w:r>
          </w:p>
          <w:p w14:paraId="37591A27"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704D0EE0"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574096DE"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63E8A746"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6F662675"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3CDE4446" w14:textId="77777777" w:rsidR="007E2A46" w:rsidRDefault="007E2A46">
            <w:pPr>
              <w:spacing w:after="0" w:line="240" w:lineRule="auto"/>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color w:val="000000"/>
                <w:sz w:val="12"/>
                <w:szCs w:val="16"/>
                <w:lang w:eastAsia="ru-RU"/>
              </w:rPr>
              <w:t> </w:t>
            </w:r>
          </w:p>
        </w:tc>
        <w:tc>
          <w:tcPr>
            <w:tcW w:w="2709" w:type="dxa"/>
            <w:vMerge w:val="restart"/>
            <w:tcBorders>
              <w:top w:val="single" w:sz="4" w:space="0" w:color="auto"/>
              <w:left w:val="single" w:sz="4" w:space="0" w:color="auto"/>
              <w:bottom w:val="single" w:sz="4" w:space="0" w:color="auto"/>
              <w:right w:val="single" w:sz="4" w:space="0" w:color="auto"/>
            </w:tcBorders>
            <w:noWrap/>
            <w:vAlign w:val="bottom"/>
            <w:hideMark/>
          </w:tcPr>
          <w:p w14:paraId="35EE0F51"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ЛЕСА, ПЕРЕХОДНЫЕ МОСТИКИ,</w:t>
            </w:r>
          </w:p>
          <w:p w14:paraId="08CE60C2"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СТРЕМЯНКИ</w:t>
            </w:r>
          </w:p>
          <w:p w14:paraId="7062AD25"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xml:space="preserve">*Средства </w:t>
            </w:r>
            <w:proofErr w:type="spellStart"/>
            <w:r>
              <w:rPr>
                <w:rFonts w:ascii="Times New Roman" w:eastAsia="Times New Roman" w:hAnsi="Times New Roman" w:cs="Times New Roman"/>
                <w:color w:val="000000"/>
                <w:sz w:val="12"/>
                <w:szCs w:val="16"/>
                <w:lang w:eastAsia="ru-RU"/>
              </w:rPr>
              <w:t>подмащивания</w:t>
            </w:r>
            <w:proofErr w:type="spellEnd"/>
          </w:p>
          <w:p w14:paraId="149946E6"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*Переходные мостики</w:t>
            </w:r>
          </w:p>
          <w:p w14:paraId="5741B31B"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*Вышки строительные (передвижные)</w:t>
            </w:r>
          </w:p>
          <w:p w14:paraId="0E80EC93"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*Рабочие площадки стационарные</w:t>
            </w:r>
          </w:p>
          <w:p w14:paraId="03008E1C"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xml:space="preserve"> лестниц и лестницы для доступа</w:t>
            </w:r>
          </w:p>
        </w:tc>
        <w:tc>
          <w:tcPr>
            <w:tcW w:w="1417" w:type="dxa"/>
            <w:vMerge w:val="restart"/>
            <w:tcBorders>
              <w:top w:val="single" w:sz="4" w:space="0" w:color="auto"/>
              <w:left w:val="nil"/>
              <w:bottom w:val="single" w:sz="4" w:space="0" w:color="auto"/>
              <w:right w:val="single" w:sz="4" w:space="0" w:color="auto"/>
            </w:tcBorders>
            <w:noWrap/>
            <w:vAlign w:val="bottom"/>
            <w:hideMark/>
          </w:tcPr>
          <w:p w14:paraId="47587F52"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29193AA5"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47EB8BDB"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32612813"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544B40BC"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65FF5259"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0F07094F"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tc>
        <w:tc>
          <w:tcPr>
            <w:tcW w:w="709" w:type="dxa"/>
            <w:tcBorders>
              <w:top w:val="single" w:sz="12" w:space="0" w:color="00B050"/>
              <w:left w:val="single" w:sz="4" w:space="0" w:color="auto"/>
              <w:bottom w:val="single" w:sz="12" w:space="0" w:color="00B050"/>
              <w:right w:val="single" w:sz="4" w:space="0" w:color="auto"/>
            </w:tcBorders>
            <w:noWrap/>
            <w:vAlign w:val="bottom"/>
          </w:tcPr>
          <w:p w14:paraId="1BFCE189"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1418" w:type="dxa"/>
            <w:vMerge w:val="restart"/>
            <w:tcBorders>
              <w:top w:val="single" w:sz="4" w:space="0" w:color="auto"/>
              <w:left w:val="nil"/>
              <w:bottom w:val="single" w:sz="4" w:space="0" w:color="auto"/>
              <w:right w:val="single" w:sz="4" w:space="0" w:color="auto"/>
            </w:tcBorders>
            <w:noWrap/>
            <w:vAlign w:val="bottom"/>
          </w:tcPr>
          <w:p w14:paraId="4F650356"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12" w:space="0" w:color="FF0000"/>
              <w:left w:val="single" w:sz="4" w:space="0" w:color="auto"/>
              <w:bottom w:val="single" w:sz="12" w:space="0" w:color="FF0000"/>
              <w:right w:val="single" w:sz="4" w:space="0" w:color="auto"/>
            </w:tcBorders>
            <w:noWrap/>
            <w:vAlign w:val="bottom"/>
          </w:tcPr>
          <w:p w14:paraId="713DC76A"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6A183128"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p w14:paraId="3D22AAEA"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p w14:paraId="7603B59C"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p w14:paraId="075B2360"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p w14:paraId="4E68DD89"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p w14:paraId="2807AB6F"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567" w:type="dxa"/>
            <w:vMerge w:val="restart"/>
            <w:tcBorders>
              <w:top w:val="nil"/>
              <w:left w:val="single" w:sz="4" w:space="0" w:color="auto"/>
              <w:bottom w:val="single" w:sz="4" w:space="0" w:color="auto"/>
              <w:right w:val="single" w:sz="4" w:space="0" w:color="auto"/>
            </w:tcBorders>
            <w:noWrap/>
            <w:vAlign w:val="bottom"/>
          </w:tcPr>
          <w:p w14:paraId="494892EC"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r>
      <w:tr w:rsidR="007E2A46" w14:paraId="6FA0BEE9" w14:textId="77777777" w:rsidTr="007E2A46">
        <w:trPr>
          <w:trHeight w:val="283"/>
        </w:trPr>
        <w:tc>
          <w:tcPr>
            <w:tcW w:w="0" w:type="auto"/>
            <w:vMerge/>
            <w:vAlign w:val="center"/>
            <w:hideMark/>
          </w:tcPr>
          <w:p w14:paraId="2E78E2E1" w14:textId="77777777" w:rsidR="007E2A46" w:rsidRDefault="007E2A46">
            <w:pPr>
              <w:spacing w:after="0" w:line="240" w:lineRule="auto"/>
              <w:rPr>
                <w:rFonts w:cs="Times New Roman"/>
              </w:rPr>
            </w:pPr>
          </w:p>
        </w:tc>
        <w:tc>
          <w:tcPr>
            <w:tcW w:w="0" w:type="auto"/>
            <w:vMerge/>
            <w:tcBorders>
              <w:top w:val="single" w:sz="4" w:space="0" w:color="auto"/>
              <w:left w:val="single" w:sz="4" w:space="0" w:color="auto"/>
              <w:bottom w:val="single" w:sz="4" w:space="0" w:color="auto"/>
              <w:right w:val="nil"/>
            </w:tcBorders>
            <w:vAlign w:val="center"/>
            <w:hideMark/>
          </w:tcPr>
          <w:p w14:paraId="6EA49D1D" w14:textId="77777777" w:rsidR="007E2A46" w:rsidRDefault="007E2A46">
            <w:pPr>
              <w:spacing w:after="0" w:line="240" w:lineRule="auto"/>
              <w:rPr>
                <w:rFonts w:ascii="Times New Roman" w:eastAsia="Times New Roman" w:hAnsi="Times New Roman" w:cs="Times New Roman"/>
                <w:b/>
                <w:bCs/>
                <w:color w:val="000000"/>
                <w:sz w:val="12"/>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2C65C9"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0E499A6D"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709" w:type="dxa"/>
            <w:tcBorders>
              <w:top w:val="single" w:sz="12" w:space="0" w:color="00B050"/>
              <w:left w:val="single" w:sz="12" w:space="0" w:color="00B050"/>
              <w:bottom w:val="single" w:sz="12" w:space="0" w:color="00B050"/>
              <w:right w:val="single" w:sz="12" w:space="0" w:color="00B050"/>
            </w:tcBorders>
            <w:noWrap/>
            <w:vAlign w:val="bottom"/>
          </w:tcPr>
          <w:p w14:paraId="38B6093C"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3A8D2122"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12" w:space="0" w:color="FF0000"/>
              <w:left w:val="single" w:sz="12" w:space="0" w:color="FF0000"/>
              <w:bottom w:val="single" w:sz="12" w:space="0" w:color="FF0000"/>
              <w:right w:val="single" w:sz="12" w:space="0" w:color="FF0000"/>
            </w:tcBorders>
            <w:noWrap/>
            <w:vAlign w:val="bottom"/>
          </w:tcPr>
          <w:p w14:paraId="533CE320"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2314B"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3D89EEF3"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r>
      <w:tr w:rsidR="007E2A46" w14:paraId="777B10FF" w14:textId="77777777" w:rsidTr="007E2A46">
        <w:trPr>
          <w:trHeight w:val="567"/>
        </w:trPr>
        <w:tc>
          <w:tcPr>
            <w:tcW w:w="0" w:type="auto"/>
            <w:vMerge/>
            <w:vAlign w:val="center"/>
            <w:hideMark/>
          </w:tcPr>
          <w:p w14:paraId="04C8DA4C" w14:textId="77777777" w:rsidR="007E2A46" w:rsidRDefault="007E2A46">
            <w:pPr>
              <w:spacing w:after="0" w:line="240" w:lineRule="auto"/>
              <w:rPr>
                <w:rFonts w:cs="Times New Roman"/>
              </w:rPr>
            </w:pPr>
          </w:p>
        </w:tc>
        <w:tc>
          <w:tcPr>
            <w:tcW w:w="333" w:type="dxa"/>
            <w:vMerge w:val="restart"/>
            <w:tcBorders>
              <w:top w:val="single" w:sz="4" w:space="0" w:color="auto"/>
              <w:left w:val="single" w:sz="4" w:space="0" w:color="auto"/>
              <w:bottom w:val="single" w:sz="4" w:space="0" w:color="auto"/>
              <w:right w:val="single" w:sz="4" w:space="0" w:color="auto"/>
            </w:tcBorders>
            <w:noWrap/>
            <w:vAlign w:val="bottom"/>
            <w:hideMark/>
          </w:tcPr>
          <w:p w14:paraId="286B4D95"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5</w:t>
            </w:r>
          </w:p>
          <w:p w14:paraId="378C1AE8"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14F0FE97"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7C63A531"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15C54DCD"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4D4674D5"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22FCF489"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tc>
        <w:tc>
          <w:tcPr>
            <w:tcW w:w="2709" w:type="dxa"/>
            <w:vMerge w:val="restart"/>
            <w:tcBorders>
              <w:top w:val="single" w:sz="4" w:space="0" w:color="auto"/>
              <w:left w:val="nil"/>
              <w:bottom w:val="single" w:sz="4" w:space="0" w:color="auto"/>
              <w:right w:val="single" w:sz="4" w:space="0" w:color="auto"/>
            </w:tcBorders>
            <w:noWrap/>
            <w:vAlign w:val="bottom"/>
            <w:hideMark/>
          </w:tcPr>
          <w:p w14:paraId="5D3DE77C"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МАШИНЫ И ПРИСПОСОБЛЕНИЯ</w:t>
            </w:r>
          </w:p>
          <w:p w14:paraId="2AE67756"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*Строительные пилы, станки напольные,</w:t>
            </w:r>
          </w:p>
          <w:p w14:paraId="667CD84F"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xml:space="preserve">газосварочное оборудование,  конструкции </w:t>
            </w:r>
            <w:proofErr w:type="gramStart"/>
            <w:r>
              <w:rPr>
                <w:rFonts w:ascii="Times New Roman" w:eastAsia="Times New Roman" w:hAnsi="Times New Roman" w:cs="Times New Roman"/>
                <w:color w:val="000000"/>
                <w:sz w:val="12"/>
                <w:szCs w:val="16"/>
                <w:lang w:eastAsia="ru-RU"/>
              </w:rPr>
              <w:t>для</w:t>
            </w:r>
            <w:proofErr w:type="gramEnd"/>
            <w:r>
              <w:rPr>
                <w:rFonts w:ascii="Times New Roman" w:eastAsia="Times New Roman" w:hAnsi="Times New Roman" w:cs="Times New Roman"/>
                <w:color w:val="000000"/>
                <w:sz w:val="12"/>
                <w:szCs w:val="16"/>
                <w:lang w:eastAsia="ru-RU"/>
              </w:rPr>
              <w:t xml:space="preserve"> </w:t>
            </w:r>
          </w:p>
          <w:p w14:paraId="5E834622"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xml:space="preserve">хранения сборных панелей, бетонные бункеры, </w:t>
            </w:r>
          </w:p>
          <w:p w14:paraId="6D2674B8"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xml:space="preserve">подъемники для персонала, </w:t>
            </w:r>
            <w:proofErr w:type="gramStart"/>
            <w:r>
              <w:rPr>
                <w:rFonts w:ascii="Times New Roman" w:eastAsia="Times New Roman" w:hAnsi="Times New Roman" w:cs="Times New Roman"/>
                <w:color w:val="000000"/>
                <w:sz w:val="12"/>
                <w:szCs w:val="16"/>
                <w:lang w:eastAsia="ru-RU"/>
              </w:rPr>
              <w:t>подвижной</w:t>
            </w:r>
            <w:proofErr w:type="gramEnd"/>
            <w:r>
              <w:rPr>
                <w:rFonts w:ascii="Times New Roman" w:eastAsia="Times New Roman" w:hAnsi="Times New Roman" w:cs="Times New Roman"/>
                <w:color w:val="000000"/>
                <w:sz w:val="12"/>
                <w:szCs w:val="16"/>
                <w:lang w:eastAsia="ru-RU"/>
              </w:rPr>
              <w:t xml:space="preserve"> </w:t>
            </w:r>
          </w:p>
          <w:p w14:paraId="7758A609"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xml:space="preserve">подъемный кран, </w:t>
            </w:r>
            <w:proofErr w:type="gramStart"/>
            <w:r>
              <w:rPr>
                <w:rFonts w:ascii="Times New Roman" w:eastAsia="Times New Roman" w:hAnsi="Times New Roman" w:cs="Times New Roman"/>
                <w:color w:val="000000"/>
                <w:sz w:val="12"/>
                <w:szCs w:val="16"/>
                <w:lang w:eastAsia="ru-RU"/>
              </w:rPr>
              <w:t>грузоподъемные</w:t>
            </w:r>
            <w:proofErr w:type="gramEnd"/>
            <w:r>
              <w:rPr>
                <w:rFonts w:ascii="Times New Roman" w:eastAsia="Times New Roman" w:hAnsi="Times New Roman" w:cs="Times New Roman"/>
                <w:color w:val="000000"/>
                <w:sz w:val="12"/>
                <w:szCs w:val="16"/>
                <w:lang w:eastAsia="ru-RU"/>
              </w:rPr>
              <w:t xml:space="preserve"> </w:t>
            </w:r>
          </w:p>
          <w:p w14:paraId="1EE69664"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приспособления, бетононасос, грузовики</w:t>
            </w:r>
          </w:p>
        </w:tc>
        <w:tc>
          <w:tcPr>
            <w:tcW w:w="1417" w:type="dxa"/>
            <w:vMerge w:val="restart"/>
            <w:tcBorders>
              <w:top w:val="single" w:sz="4" w:space="0" w:color="auto"/>
              <w:left w:val="nil"/>
              <w:bottom w:val="single" w:sz="4" w:space="0" w:color="auto"/>
              <w:right w:val="single" w:sz="4" w:space="0" w:color="auto"/>
            </w:tcBorders>
            <w:noWrap/>
            <w:vAlign w:val="bottom"/>
            <w:hideMark/>
          </w:tcPr>
          <w:p w14:paraId="0F243C32"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7C25F0AD"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568F049F"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47B137A1"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74AFFC98"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1E7A3CA5"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52754F4C"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tc>
        <w:tc>
          <w:tcPr>
            <w:tcW w:w="709" w:type="dxa"/>
            <w:tcBorders>
              <w:top w:val="single" w:sz="12" w:space="0" w:color="00B050"/>
              <w:left w:val="single" w:sz="4" w:space="0" w:color="auto"/>
              <w:bottom w:val="single" w:sz="12" w:space="0" w:color="00B050"/>
              <w:right w:val="single" w:sz="4" w:space="0" w:color="auto"/>
            </w:tcBorders>
            <w:noWrap/>
            <w:vAlign w:val="bottom"/>
          </w:tcPr>
          <w:p w14:paraId="796FE9C7"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1418" w:type="dxa"/>
            <w:vMerge w:val="restart"/>
            <w:tcBorders>
              <w:top w:val="single" w:sz="4" w:space="0" w:color="auto"/>
              <w:left w:val="nil"/>
              <w:bottom w:val="single" w:sz="4" w:space="0" w:color="auto"/>
              <w:right w:val="single" w:sz="4" w:space="0" w:color="auto"/>
            </w:tcBorders>
            <w:noWrap/>
            <w:vAlign w:val="bottom"/>
          </w:tcPr>
          <w:p w14:paraId="556868F5"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12" w:space="0" w:color="FF0000"/>
              <w:left w:val="single" w:sz="4" w:space="0" w:color="auto"/>
              <w:bottom w:val="single" w:sz="12" w:space="0" w:color="FF0000"/>
              <w:right w:val="single" w:sz="4" w:space="0" w:color="auto"/>
            </w:tcBorders>
            <w:noWrap/>
            <w:vAlign w:val="bottom"/>
          </w:tcPr>
          <w:p w14:paraId="218F6DFA"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167AC3AC"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noWrap/>
            <w:vAlign w:val="bottom"/>
          </w:tcPr>
          <w:p w14:paraId="7EB16BA2"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tc>
      </w:tr>
      <w:tr w:rsidR="007E2A46" w14:paraId="39994CCE" w14:textId="77777777" w:rsidTr="007E2A46">
        <w:trPr>
          <w:trHeight w:val="344"/>
        </w:trPr>
        <w:tc>
          <w:tcPr>
            <w:tcW w:w="0" w:type="auto"/>
            <w:vMerge/>
            <w:vAlign w:val="center"/>
            <w:hideMark/>
          </w:tcPr>
          <w:p w14:paraId="4747FD40" w14:textId="77777777" w:rsidR="007E2A46" w:rsidRDefault="007E2A46">
            <w:pPr>
              <w:spacing w:after="0" w:line="240" w:lineRule="auto"/>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B4868" w14:textId="77777777" w:rsidR="007E2A46" w:rsidRDefault="007E2A46">
            <w:pPr>
              <w:spacing w:after="0" w:line="240" w:lineRule="auto"/>
              <w:rPr>
                <w:rFonts w:ascii="Times New Roman" w:eastAsia="Times New Roman" w:hAnsi="Times New Roman" w:cs="Times New Roman"/>
                <w:b/>
                <w:bCs/>
                <w:color w:val="000000"/>
                <w:sz w:val="12"/>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24A5948D"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7F40A5BB"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709" w:type="dxa"/>
            <w:tcBorders>
              <w:top w:val="single" w:sz="12" w:space="0" w:color="00B050"/>
              <w:left w:val="single" w:sz="12" w:space="0" w:color="00B050"/>
              <w:bottom w:val="single" w:sz="12" w:space="0" w:color="00B050"/>
              <w:right w:val="single" w:sz="12" w:space="0" w:color="00B050"/>
            </w:tcBorders>
            <w:noWrap/>
            <w:vAlign w:val="bottom"/>
          </w:tcPr>
          <w:p w14:paraId="6E230632"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50B19164"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12" w:space="0" w:color="FF0000"/>
              <w:left w:val="single" w:sz="12" w:space="0" w:color="FF0000"/>
              <w:bottom w:val="single" w:sz="12" w:space="0" w:color="FF0000"/>
              <w:right w:val="single" w:sz="12" w:space="0" w:color="FF0000"/>
            </w:tcBorders>
            <w:noWrap/>
            <w:vAlign w:val="bottom"/>
          </w:tcPr>
          <w:p w14:paraId="47239274"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63FE9"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EAA54" w14:textId="77777777" w:rsidR="007E2A46" w:rsidRDefault="007E2A46">
            <w:pPr>
              <w:spacing w:after="0" w:line="240" w:lineRule="auto"/>
              <w:rPr>
                <w:rFonts w:ascii="Times New Roman" w:eastAsia="Times New Roman" w:hAnsi="Times New Roman" w:cs="Times New Roman"/>
                <w:color w:val="000000"/>
                <w:sz w:val="12"/>
                <w:szCs w:val="16"/>
                <w:lang w:val="en-US" w:eastAsia="ru-RU"/>
              </w:rPr>
            </w:pPr>
          </w:p>
        </w:tc>
      </w:tr>
      <w:tr w:rsidR="007E2A46" w14:paraId="709E24BC" w14:textId="77777777" w:rsidTr="007E2A46">
        <w:trPr>
          <w:trHeight w:val="283"/>
        </w:trPr>
        <w:tc>
          <w:tcPr>
            <w:tcW w:w="0" w:type="auto"/>
            <w:vMerge/>
            <w:vAlign w:val="center"/>
            <w:hideMark/>
          </w:tcPr>
          <w:p w14:paraId="49245114" w14:textId="77777777" w:rsidR="007E2A46" w:rsidRDefault="007E2A46">
            <w:pPr>
              <w:spacing w:after="0" w:line="240" w:lineRule="auto"/>
              <w:rPr>
                <w:rFonts w:cs="Times New Roman"/>
              </w:rPr>
            </w:pPr>
          </w:p>
        </w:tc>
        <w:tc>
          <w:tcPr>
            <w:tcW w:w="333" w:type="dxa"/>
            <w:vMerge w:val="restart"/>
            <w:tcBorders>
              <w:top w:val="single" w:sz="4" w:space="0" w:color="auto"/>
              <w:left w:val="single" w:sz="4" w:space="0" w:color="auto"/>
              <w:bottom w:val="single" w:sz="4" w:space="0" w:color="auto"/>
              <w:right w:val="single" w:sz="4" w:space="0" w:color="auto"/>
            </w:tcBorders>
            <w:noWrap/>
            <w:vAlign w:val="bottom"/>
            <w:hideMark/>
          </w:tcPr>
          <w:p w14:paraId="114748BB"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6</w:t>
            </w:r>
          </w:p>
          <w:p w14:paraId="76BDE6F3"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6E52013E"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5B06A939"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p w14:paraId="2996D9BB"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r>
              <w:rPr>
                <w:rFonts w:ascii="Times New Roman" w:eastAsia="Times New Roman" w:hAnsi="Times New Roman" w:cs="Times New Roman"/>
                <w:b/>
                <w:bCs/>
                <w:color w:val="000000"/>
                <w:sz w:val="12"/>
                <w:szCs w:val="16"/>
                <w:lang w:eastAsia="ru-RU"/>
              </w:rPr>
              <w:t> </w:t>
            </w:r>
          </w:p>
        </w:tc>
        <w:tc>
          <w:tcPr>
            <w:tcW w:w="2709" w:type="dxa"/>
            <w:vMerge w:val="restart"/>
            <w:tcBorders>
              <w:top w:val="single" w:sz="4" w:space="0" w:color="auto"/>
              <w:left w:val="nil"/>
              <w:bottom w:val="single" w:sz="4" w:space="0" w:color="auto"/>
              <w:right w:val="single" w:sz="4" w:space="0" w:color="auto"/>
            </w:tcBorders>
            <w:noWrap/>
            <w:vAlign w:val="bottom"/>
            <w:hideMark/>
          </w:tcPr>
          <w:p w14:paraId="1B2BB599"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ЭЛЕКТРИЧЕСТВО И ОСВЕЩЕНИЕ</w:t>
            </w:r>
          </w:p>
          <w:p w14:paraId="76E2802D"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*Освещение рабочих мест</w:t>
            </w:r>
          </w:p>
          <w:p w14:paraId="6A5C3721"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*Общее освещение проходов</w:t>
            </w:r>
          </w:p>
          <w:p w14:paraId="6EBBE5B2"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*Временные электрощиты 16 A и более</w:t>
            </w:r>
          </w:p>
          <w:p w14:paraId="3967CF68"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*Электрические кабели, удлинители</w:t>
            </w:r>
          </w:p>
        </w:tc>
        <w:tc>
          <w:tcPr>
            <w:tcW w:w="1417" w:type="dxa"/>
            <w:vMerge w:val="restart"/>
            <w:tcBorders>
              <w:top w:val="single" w:sz="4" w:space="0" w:color="auto"/>
              <w:left w:val="nil"/>
              <w:bottom w:val="single" w:sz="4" w:space="0" w:color="auto"/>
              <w:right w:val="single" w:sz="4" w:space="0" w:color="auto"/>
            </w:tcBorders>
            <w:noWrap/>
            <w:vAlign w:val="bottom"/>
            <w:hideMark/>
          </w:tcPr>
          <w:p w14:paraId="5E8C986E"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52C09105"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40885D95"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4A7B0521"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p w14:paraId="6C80A152"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color w:val="000000"/>
                <w:sz w:val="12"/>
                <w:szCs w:val="16"/>
                <w:lang w:eastAsia="ru-RU"/>
              </w:rPr>
              <w:t> </w:t>
            </w:r>
          </w:p>
        </w:tc>
        <w:tc>
          <w:tcPr>
            <w:tcW w:w="709" w:type="dxa"/>
            <w:tcBorders>
              <w:top w:val="single" w:sz="12" w:space="0" w:color="00B050"/>
              <w:left w:val="single" w:sz="4" w:space="0" w:color="auto"/>
              <w:bottom w:val="single" w:sz="12" w:space="0" w:color="00B050"/>
              <w:right w:val="single" w:sz="4" w:space="0" w:color="auto"/>
            </w:tcBorders>
            <w:noWrap/>
            <w:vAlign w:val="bottom"/>
          </w:tcPr>
          <w:p w14:paraId="1DB9BAEE"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1418" w:type="dxa"/>
            <w:vMerge w:val="restart"/>
            <w:tcBorders>
              <w:top w:val="single" w:sz="4" w:space="0" w:color="auto"/>
              <w:left w:val="nil"/>
              <w:bottom w:val="single" w:sz="4" w:space="0" w:color="auto"/>
              <w:right w:val="single" w:sz="4" w:space="0" w:color="auto"/>
            </w:tcBorders>
            <w:noWrap/>
            <w:vAlign w:val="bottom"/>
          </w:tcPr>
          <w:p w14:paraId="794504EA"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12" w:space="0" w:color="FF0000"/>
              <w:left w:val="single" w:sz="4" w:space="0" w:color="auto"/>
              <w:bottom w:val="single" w:sz="12" w:space="0" w:color="FF0000"/>
              <w:right w:val="single" w:sz="4" w:space="0" w:color="auto"/>
            </w:tcBorders>
            <w:noWrap/>
            <w:vAlign w:val="bottom"/>
          </w:tcPr>
          <w:p w14:paraId="67DA77A5"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14:paraId="432CF1D9"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567" w:type="dxa"/>
            <w:vMerge w:val="restart"/>
            <w:tcBorders>
              <w:top w:val="single" w:sz="4" w:space="0" w:color="auto"/>
              <w:left w:val="single" w:sz="4" w:space="0" w:color="auto"/>
              <w:bottom w:val="single" w:sz="4" w:space="0" w:color="auto"/>
              <w:right w:val="single" w:sz="4" w:space="0" w:color="auto"/>
            </w:tcBorders>
            <w:noWrap/>
            <w:vAlign w:val="bottom"/>
          </w:tcPr>
          <w:p w14:paraId="2E46E3CE"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r>
      <w:tr w:rsidR="007E2A46" w14:paraId="24E5D131" w14:textId="77777777" w:rsidTr="007E2A46">
        <w:trPr>
          <w:trHeight w:val="312"/>
        </w:trPr>
        <w:tc>
          <w:tcPr>
            <w:tcW w:w="0" w:type="auto"/>
            <w:vMerge/>
            <w:vAlign w:val="center"/>
            <w:hideMark/>
          </w:tcPr>
          <w:p w14:paraId="7DF42466" w14:textId="77777777" w:rsidR="007E2A46" w:rsidRDefault="007E2A46">
            <w:pPr>
              <w:spacing w:after="0" w:line="240" w:lineRule="auto"/>
              <w:rPr>
                <w:rFonts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2550AC" w14:textId="77777777" w:rsidR="007E2A46" w:rsidRDefault="007E2A46">
            <w:pPr>
              <w:spacing w:after="0" w:line="240" w:lineRule="auto"/>
              <w:rPr>
                <w:rFonts w:ascii="Times New Roman" w:eastAsia="Times New Roman" w:hAnsi="Times New Roman" w:cs="Times New Roman"/>
                <w:b/>
                <w:bCs/>
                <w:color w:val="000000"/>
                <w:sz w:val="12"/>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24949474"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0" w:type="auto"/>
            <w:vMerge/>
            <w:tcBorders>
              <w:top w:val="single" w:sz="4" w:space="0" w:color="auto"/>
              <w:left w:val="nil"/>
              <w:bottom w:val="single" w:sz="4" w:space="0" w:color="auto"/>
              <w:right w:val="single" w:sz="4" w:space="0" w:color="auto"/>
            </w:tcBorders>
            <w:vAlign w:val="center"/>
            <w:hideMark/>
          </w:tcPr>
          <w:p w14:paraId="730FE1EE"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709" w:type="dxa"/>
            <w:tcBorders>
              <w:top w:val="single" w:sz="12" w:space="0" w:color="00B050"/>
              <w:left w:val="single" w:sz="12" w:space="0" w:color="00B050"/>
              <w:bottom w:val="single" w:sz="12" w:space="0" w:color="00B050"/>
              <w:right w:val="single" w:sz="12" w:space="0" w:color="00B050"/>
            </w:tcBorders>
            <w:noWrap/>
            <w:vAlign w:val="bottom"/>
          </w:tcPr>
          <w:p w14:paraId="435B65B7" w14:textId="77777777" w:rsidR="007E2A46" w:rsidRDefault="007E2A46">
            <w:pPr>
              <w:spacing w:after="0" w:line="240" w:lineRule="auto"/>
              <w:jc w:val="center"/>
              <w:rPr>
                <w:rFonts w:ascii="Times New Roman" w:eastAsia="Times New Roman" w:hAnsi="Times New Roman" w:cs="Times New Roman"/>
                <w:color w:val="000000"/>
                <w:sz w:val="12"/>
                <w:szCs w:val="16"/>
                <w:lang w:val="en-US" w:eastAsia="ru-RU"/>
              </w:rPr>
            </w:pPr>
          </w:p>
        </w:tc>
        <w:tc>
          <w:tcPr>
            <w:tcW w:w="0" w:type="auto"/>
            <w:vMerge/>
            <w:tcBorders>
              <w:top w:val="single" w:sz="4" w:space="0" w:color="auto"/>
              <w:left w:val="nil"/>
              <w:bottom w:val="single" w:sz="4" w:space="0" w:color="auto"/>
              <w:right w:val="single" w:sz="4" w:space="0" w:color="auto"/>
            </w:tcBorders>
            <w:vAlign w:val="center"/>
            <w:hideMark/>
          </w:tcPr>
          <w:p w14:paraId="2459F9DE"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850" w:type="dxa"/>
            <w:tcBorders>
              <w:top w:val="single" w:sz="12" w:space="0" w:color="FF0000"/>
              <w:left w:val="single" w:sz="12" w:space="0" w:color="FF0000"/>
              <w:bottom w:val="single" w:sz="12" w:space="0" w:color="FF0000"/>
              <w:right w:val="single" w:sz="12" w:space="0" w:color="FF0000"/>
            </w:tcBorders>
            <w:noWrap/>
            <w:vAlign w:val="bottom"/>
          </w:tcPr>
          <w:p w14:paraId="2AD39211"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97568B"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FC718"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r>
      <w:tr w:rsidR="007E2A46" w14:paraId="53A3683C" w14:textId="77777777" w:rsidTr="007E2A46">
        <w:trPr>
          <w:trHeight w:val="530"/>
        </w:trPr>
        <w:tc>
          <w:tcPr>
            <w:tcW w:w="0" w:type="auto"/>
            <w:vMerge/>
            <w:vAlign w:val="center"/>
            <w:hideMark/>
          </w:tcPr>
          <w:p w14:paraId="1F9706D1" w14:textId="77777777" w:rsidR="007E2A46" w:rsidRDefault="007E2A46">
            <w:pPr>
              <w:spacing w:after="0" w:line="240" w:lineRule="auto"/>
              <w:rPr>
                <w:rFonts w:cs="Times New Roman"/>
              </w:rPr>
            </w:pPr>
          </w:p>
        </w:tc>
        <w:tc>
          <w:tcPr>
            <w:tcW w:w="333" w:type="dxa"/>
            <w:vMerge w:val="restart"/>
            <w:tcBorders>
              <w:top w:val="single" w:sz="4" w:space="0" w:color="auto"/>
              <w:left w:val="nil"/>
              <w:bottom w:val="nil"/>
              <w:right w:val="nil"/>
            </w:tcBorders>
            <w:noWrap/>
            <w:vAlign w:val="bottom"/>
          </w:tcPr>
          <w:p w14:paraId="7FED345F"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2709" w:type="dxa"/>
            <w:vMerge w:val="restart"/>
            <w:tcBorders>
              <w:top w:val="single" w:sz="4" w:space="0" w:color="auto"/>
              <w:left w:val="nil"/>
              <w:bottom w:val="nil"/>
              <w:right w:val="nil"/>
            </w:tcBorders>
            <w:noWrap/>
            <w:vAlign w:val="center"/>
            <w:hideMark/>
          </w:tcPr>
          <w:p w14:paraId="49FF2669" w14:textId="77777777" w:rsidR="007E2A46" w:rsidRDefault="007E2A46">
            <w:pPr>
              <w:spacing w:after="0" w:line="240" w:lineRule="auto"/>
              <w:jc w:val="center"/>
              <w:rPr>
                <w:rFonts w:ascii="Times New Roman" w:eastAsia="Times New Roman" w:hAnsi="Times New Roman" w:cs="Times New Roman"/>
                <w:b/>
                <w:color w:val="000000"/>
                <w:sz w:val="12"/>
                <w:szCs w:val="16"/>
                <w:lang w:eastAsia="ru-RU"/>
              </w:rPr>
            </w:pPr>
            <w:r>
              <w:rPr>
                <w:rFonts w:ascii="Arial" w:eastAsia="Calibri" w:hAnsi="Arial" w:cs="Arial"/>
                <w:b/>
                <w:bCs/>
                <w:color w:val="000000"/>
                <w:sz w:val="12"/>
                <w:szCs w:val="16"/>
              </w:rPr>
              <w:t>"</w:t>
            </w:r>
            <w:r>
              <w:rPr>
                <w:rFonts w:ascii="Arial" w:eastAsia="Calibri" w:hAnsi="Arial" w:cs="Arial"/>
                <w:b/>
                <w:bCs/>
                <w:color w:val="000000"/>
                <w:sz w:val="12"/>
                <w:szCs w:val="16"/>
                <w:lang w:val="fi-FI"/>
              </w:rPr>
              <w:t>WS</w:t>
            </w:r>
            <w:r>
              <w:rPr>
                <w:rFonts w:ascii="Arial" w:eastAsia="Calibri" w:hAnsi="Arial" w:cs="Arial"/>
                <w:b/>
                <w:bCs/>
                <w:color w:val="000000"/>
                <w:sz w:val="12"/>
                <w:szCs w:val="16"/>
              </w:rPr>
              <w:t>" БАРОМЕТР % =</w:t>
            </w:r>
            <w:r>
              <w:rPr>
                <w:rFonts w:ascii="Arial" w:eastAsia="Calibri" w:hAnsi="Arial" w:cs="Arial"/>
                <w:b/>
                <w:color w:val="000000"/>
                <w:sz w:val="12"/>
                <w:szCs w:val="16"/>
              </w:rPr>
              <w:t xml:space="preserve"> </w:t>
            </w:r>
            <m:oMath>
              <m:f>
                <m:fPr>
                  <m:ctrlPr>
                    <w:rPr>
                      <w:rFonts w:ascii="Cambria Math" w:eastAsia="Calibri" w:hAnsi="Cambria Math" w:cs="Arial"/>
                      <w:b/>
                      <w:i/>
                      <w:sz w:val="12"/>
                      <w:szCs w:val="16"/>
                    </w:rPr>
                  </m:ctrlPr>
                </m:fPr>
                <m:num>
                  <m:r>
                    <m:rPr>
                      <m:sty m:val="bi"/>
                    </m:rPr>
                    <w:rPr>
                      <w:rFonts w:ascii="Cambria Math" w:eastAsia="Calibri" w:hAnsi="Cambria Math" w:cs="Arial"/>
                      <w:sz w:val="12"/>
                      <w:szCs w:val="16"/>
                    </w:rPr>
                    <m:t>П</m:t>
                  </m:r>
                </m:num>
                <m:den>
                  <m:r>
                    <m:rPr>
                      <m:sty m:val="bi"/>
                    </m:rPr>
                    <w:rPr>
                      <w:rFonts w:ascii="Cambria Math" w:eastAsia="Calibri" w:hAnsi="Cambria Math" w:cs="Arial"/>
                      <w:sz w:val="12"/>
                      <w:szCs w:val="16"/>
                    </w:rPr>
                    <m:t>П+НП</m:t>
                  </m:r>
                </m:den>
              </m:f>
              <m:r>
                <m:rPr>
                  <m:sty m:val="bi"/>
                </m:rPr>
                <w:rPr>
                  <w:rFonts w:ascii="Cambria Math" w:eastAsia="Calibri" w:hAnsi="Cambria Math" w:cs="Arial"/>
                  <w:sz w:val="12"/>
                  <w:szCs w:val="16"/>
                </w:rPr>
                <m:t>*100</m:t>
              </m:r>
            </m:oMath>
          </w:p>
        </w:tc>
        <w:tc>
          <w:tcPr>
            <w:tcW w:w="1417" w:type="dxa"/>
            <w:tcBorders>
              <w:top w:val="single" w:sz="4" w:space="0" w:color="auto"/>
              <w:left w:val="nil"/>
              <w:bottom w:val="single" w:sz="12" w:space="0" w:color="00B050"/>
              <w:right w:val="nil"/>
            </w:tcBorders>
            <w:noWrap/>
            <w:vAlign w:val="bottom"/>
            <w:hideMark/>
          </w:tcPr>
          <w:p w14:paraId="5C715466"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b/>
                <w:bCs/>
                <w:color w:val="000000"/>
                <w:sz w:val="12"/>
                <w:szCs w:val="16"/>
                <w:lang w:eastAsia="ru-RU"/>
              </w:rPr>
              <w:t>Правильно, Итого:</w:t>
            </w:r>
          </w:p>
        </w:tc>
        <w:tc>
          <w:tcPr>
            <w:tcW w:w="709" w:type="dxa"/>
            <w:vMerge w:val="restart"/>
            <w:tcBorders>
              <w:top w:val="single" w:sz="12" w:space="0" w:color="00B050"/>
              <w:left w:val="nil"/>
              <w:bottom w:val="nil"/>
              <w:right w:val="nil"/>
            </w:tcBorders>
            <w:noWrap/>
            <w:vAlign w:val="bottom"/>
          </w:tcPr>
          <w:p w14:paraId="02BFA71F"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p>
        </w:tc>
        <w:tc>
          <w:tcPr>
            <w:tcW w:w="1418" w:type="dxa"/>
            <w:tcBorders>
              <w:top w:val="single" w:sz="4" w:space="0" w:color="auto"/>
              <w:left w:val="nil"/>
              <w:bottom w:val="single" w:sz="12" w:space="0" w:color="FF0000"/>
              <w:right w:val="nil"/>
            </w:tcBorders>
            <w:noWrap/>
            <w:vAlign w:val="bottom"/>
            <w:hideMark/>
          </w:tcPr>
          <w:p w14:paraId="0D7B107B" w14:textId="77777777" w:rsidR="007E2A46" w:rsidRDefault="007E2A46">
            <w:pPr>
              <w:spacing w:after="0" w:line="240" w:lineRule="auto"/>
              <w:rPr>
                <w:rFonts w:ascii="Times New Roman" w:eastAsia="Times New Roman" w:hAnsi="Times New Roman" w:cs="Times New Roman"/>
                <w:color w:val="000000"/>
                <w:sz w:val="12"/>
                <w:szCs w:val="16"/>
                <w:lang w:eastAsia="ru-RU"/>
              </w:rPr>
            </w:pPr>
            <w:r>
              <w:rPr>
                <w:rFonts w:ascii="Times New Roman" w:eastAsia="Times New Roman" w:hAnsi="Times New Roman" w:cs="Times New Roman"/>
                <w:b/>
                <w:bCs/>
                <w:color w:val="000000"/>
                <w:sz w:val="12"/>
                <w:szCs w:val="16"/>
                <w:lang w:eastAsia="ru-RU"/>
              </w:rPr>
              <w:t>Неправильно, Итого:</w:t>
            </w:r>
          </w:p>
        </w:tc>
        <w:tc>
          <w:tcPr>
            <w:tcW w:w="850" w:type="dxa"/>
            <w:vMerge w:val="restart"/>
            <w:tcBorders>
              <w:top w:val="single" w:sz="12" w:space="0" w:color="FF0000"/>
              <w:left w:val="nil"/>
              <w:bottom w:val="nil"/>
              <w:right w:val="nil"/>
            </w:tcBorders>
            <w:noWrap/>
            <w:vAlign w:val="bottom"/>
          </w:tcPr>
          <w:p w14:paraId="4533E559"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992" w:type="dxa"/>
            <w:tcBorders>
              <w:top w:val="single" w:sz="4" w:space="0" w:color="auto"/>
              <w:left w:val="nil"/>
              <w:bottom w:val="nil"/>
              <w:right w:val="nil"/>
            </w:tcBorders>
          </w:tcPr>
          <w:p w14:paraId="72F26DAE" w14:textId="77777777" w:rsidR="007E2A46" w:rsidRDefault="007E2A46">
            <w:pPr>
              <w:spacing w:after="0" w:line="240" w:lineRule="auto"/>
              <w:jc w:val="center"/>
              <w:rPr>
                <w:rFonts w:ascii="Times New Roman" w:eastAsia="Times New Roman" w:hAnsi="Times New Roman" w:cs="Times New Roman"/>
                <w:b/>
                <w:bCs/>
                <w:color w:val="000000"/>
                <w:sz w:val="12"/>
                <w:szCs w:val="16"/>
                <w:lang w:eastAsia="ru-RU"/>
              </w:rPr>
            </w:pPr>
          </w:p>
        </w:tc>
        <w:tc>
          <w:tcPr>
            <w:tcW w:w="567" w:type="dxa"/>
            <w:tcBorders>
              <w:top w:val="single" w:sz="4" w:space="0" w:color="auto"/>
              <w:left w:val="nil"/>
              <w:bottom w:val="single" w:sz="12" w:space="0" w:color="00B0F0"/>
              <w:right w:val="nil"/>
            </w:tcBorders>
            <w:noWrap/>
            <w:vAlign w:val="bottom"/>
            <w:hideMark/>
          </w:tcPr>
          <w:p w14:paraId="5966B10F" w14:textId="77777777" w:rsidR="007E2A46" w:rsidRDefault="007E2A46">
            <w:pPr>
              <w:spacing w:after="0" w:line="240" w:lineRule="auto"/>
              <w:jc w:val="center"/>
              <w:rPr>
                <w:rFonts w:ascii="Times New Roman" w:eastAsia="Times New Roman" w:hAnsi="Times New Roman" w:cs="Times New Roman"/>
                <w:color w:val="000000"/>
                <w:sz w:val="12"/>
                <w:szCs w:val="16"/>
                <w:lang w:eastAsia="ru-RU"/>
              </w:rPr>
            </w:pPr>
            <w:r>
              <w:rPr>
                <w:rFonts w:ascii="Times New Roman" w:eastAsia="Times New Roman" w:hAnsi="Times New Roman" w:cs="Times New Roman"/>
                <w:b/>
                <w:bCs/>
                <w:color w:val="000000"/>
                <w:sz w:val="12"/>
                <w:szCs w:val="16"/>
                <w:lang w:eastAsia="ru-RU"/>
              </w:rPr>
              <w:t>WS ИТОГО %</w:t>
            </w:r>
          </w:p>
        </w:tc>
      </w:tr>
      <w:tr w:rsidR="007E2A46" w14:paraId="6533D78C" w14:textId="77777777" w:rsidTr="007E2A46">
        <w:trPr>
          <w:trHeight w:val="111"/>
        </w:trPr>
        <w:tc>
          <w:tcPr>
            <w:tcW w:w="0" w:type="auto"/>
            <w:vMerge/>
            <w:vAlign w:val="center"/>
            <w:hideMark/>
          </w:tcPr>
          <w:p w14:paraId="3EE2B331" w14:textId="77777777" w:rsidR="007E2A46" w:rsidRDefault="007E2A46">
            <w:pPr>
              <w:spacing w:after="0" w:line="240" w:lineRule="auto"/>
              <w:rPr>
                <w:rFonts w:cs="Times New Roman"/>
              </w:rPr>
            </w:pPr>
          </w:p>
        </w:tc>
        <w:tc>
          <w:tcPr>
            <w:tcW w:w="0" w:type="auto"/>
            <w:vMerge/>
            <w:tcBorders>
              <w:top w:val="single" w:sz="4" w:space="0" w:color="auto"/>
              <w:left w:val="nil"/>
              <w:bottom w:val="nil"/>
              <w:right w:val="nil"/>
            </w:tcBorders>
            <w:vAlign w:val="center"/>
            <w:hideMark/>
          </w:tcPr>
          <w:p w14:paraId="1A014023"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0" w:type="auto"/>
            <w:vMerge/>
            <w:tcBorders>
              <w:top w:val="single" w:sz="4" w:space="0" w:color="auto"/>
              <w:left w:val="nil"/>
              <w:bottom w:val="nil"/>
              <w:right w:val="nil"/>
            </w:tcBorders>
            <w:vAlign w:val="center"/>
            <w:hideMark/>
          </w:tcPr>
          <w:p w14:paraId="3D063051" w14:textId="77777777" w:rsidR="007E2A46" w:rsidRDefault="007E2A46">
            <w:pPr>
              <w:spacing w:after="0" w:line="240" w:lineRule="auto"/>
              <w:rPr>
                <w:rFonts w:ascii="Times New Roman" w:eastAsia="Times New Roman" w:hAnsi="Times New Roman" w:cs="Times New Roman"/>
                <w:b/>
                <w:color w:val="000000"/>
                <w:sz w:val="12"/>
                <w:szCs w:val="16"/>
                <w:lang w:eastAsia="ru-RU"/>
              </w:rPr>
            </w:pPr>
          </w:p>
        </w:tc>
        <w:tc>
          <w:tcPr>
            <w:tcW w:w="1417" w:type="dxa"/>
            <w:tcBorders>
              <w:top w:val="single" w:sz="12" w:space="0" w:color="00B050"/>
              <w:left w:val="single" w:sz="12" w:space="0" w:color="00B050"/>
              <w:bottom w:val="single" w:sz="12" w:space="0" w:color="00B050"/>
              <w:right w:val="single" w:sz="12" w:space="0" w:color="00B050"/>
            </w:tcBorders>
            <w:noWrap/>
            <w:vAlign w:val="center"/>
          </w:tcPr>
          <w:p w14:paraId="317876B5" w14:textId="77777777" w:rsidR="007E2A46" w:rsidRDefault="007E2A46">
            <w:pPr>
              <w:spacing w:after="0" w:line="240" w:lineRule="auto"/>
              <w:jc w:val="center"/>
              <w:rPr>
                <w:rFonts w:ascii="Times New Roman" w:eastAsia="Times New Roman" w:hAnsi="Times New Roman" w:cs="Times New Roman"/>
                <w:b/>
                <w:color w:val="000000"/>
                <w:sz w:val="12"/>
                <w:szCs w:val="16"/>
                <w:lang w:val="en-US" w:eastAsia="ru-RU"/>
              </w:rPr>
            </w:pPr>
          </w:p>
        </w:tc>
        <w:tc>
          <w:tcPr>
            <w:tcW w:w="0" w:type="auto"/>
            <w:vMerge/>
            <w:tcBorders>
              <w:top w:val="single" w:sz="12" w:space="0" w:color="00B050"/>
              <w:left w:val="nil"/>
              <w:bottom w:val="nil"/>
              <w:right w:val="nil"/>
            </w:tcBorders>
            <w:vAlign w:val="center"/>
            <w:hideMark/>
          </w:tcPr>
          <w:p w14:paraId="756ECB14"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1418" w:type="dxa"/>
            <w:tcBorders>
              <w:top w:val="single" w:sz="12" w:space="0" w:color="FF0000"/>
              <w:left w:val="single" w:sz="12" w:space="0" w:color="FF0000"/>
              <w:bottom w:val="single" w:sz="12" w:space="0" w:color="FF0000"/>
              <w:right w:val="single" w:sz="12" w:space="0" w:color="FF0000"/>
            </w:tcBorders>
            <w:noWrap/>
            <w:vAlign w:val="center"/>
          </w:tcPr>
          <w:p w14:paraId="3671A97D" w14:textId="77777777" w:rsidR="007E2A46" w:rsidRDefault="007E2A46">
            <w:pPr>
              <w:spacing w:after="0" w:line="240" w:lineRule="auto"/>
              <w:jc w:val="center"/>
              <w:rPr>
                <w:rFonts w:ascii="Times New Roman" w:eastAsia="Times New Roman" w:hAnsi="Times New Roman" w:cs="Times New Roman"/>
                <w:b/>
                <w:color w:val="000000"/>
                <w:sz w:val="12"/>
                <w:szCs w:val="16"/>
                <w:lang w:val="en-US" w:eastAsia="ru-RU"/>
              </w:rPr>
            </w:pPr>
          </w:p>
        </w:tc>
        <w:tc>
          <w:tcPr>
            <w:tcW w:w="0" w:type="auto"/>
            <w:vMerge/>
            <w:tcBorders>
              <w:top w:val="single" w:sz="12" w:space="0" w:color="FF0000"/>
              <w:left w:val="nil"/>
              <w:bottom w:val="nil"/>
              <w:right w:val="nil"/>
            </w:tcBorders>
            <w:vAlign w:val="center"/>
            <w:hideMark/>
          </w:tcPr>
          <w:p w14:paraId="417FF78D" w14:textId="77777777" w:rsidR="007E2A46" w:rsidRDefault="007E2A46">
            <w:pPr>
              <w:spacing w:after="0" w:line="240" w:lineRule="auto"/>
              <w:rPr>
                <w:rFonts w:ascii="Times New Roman" w:eastAsia="Times New Roman" w:hAnsi="Times New Roman" w:cs="Times New Roman"/>
                <w:color w:val="000000"/>
                <w:sz w:val="12"/>
                <w:szCs w:val="16"/>
                <w:lang w:eastAsia="ru-RU"/>
              </w:rPr>
            </w:pPr>
          </w:p>
        </w:tc>
        <w:tc>
          <w:tcPr>
            <w:tcW w:w="992" w:type="dxa"/>
            <w:tcBorders>
              <w:top w:val="nil"/>
              <w:left w:val="nil"/>
              <w:bottom w:val="nil"/>
              <w:right w:val="single" w:sz="12" w:space="0" w:color="00B0F0"/>
            </w:tcBorders>
          </w:tcPr>
          <w:p w14:paraId="6548BF93" w14:textId="77777777" w:rsidR="007E2A46" w:rsidRDefault="007E2A46">
            <w:pPr>
              <w:spacing w:after="0" w:line="240" w:lineRule="auto"/>
              <w:jc w:val="center"/>
              <w:rPr>
                <w:rFonts w:ascii="Times New Roman" w:eastAsia="Times New Roman" w:hAnsi="Times New Roman" w:cs="Times New Roman"/>
                <w:b/>
                <w:color w:val="000000"/>
                <w:sz w:val="12"/>
                <w:szCs w:val="16"/>
                <w:lang w:eastAsia="ru-RU"/>
              </w:rPr>
            </w:pPr>
          </w:p>
        </w:tc>
        <w:tc>
          <w:tcPr>
            <w:tcW w:w="567" w:type="dxa"/>
            <w:tcBorders>
              <w:top w:val="single" w:sz="12" w:space="0" w:color="00B0F0"/>
              <w:left w:val="single" w:sz="12" w:space="0" w:color="00B0F0"/>
              <w:bottom w:val="single" w:sz="12" w:space="0" w:color="00B0F0"/>
              <w:right w:val="single" w:sz="12" w:space="0" w:color="00B0F0"/>
            </w:tcBorders>
            <w:noWrap/>
            <w:vAlign w:val="center"/>
          </w:tcPr>
          <w:p w14:paraId="32EA6510" w14:textId="77777777" w:rsidR="007E2A46" w:rsidRDefault="007E2A46">
            <w:pPr>
              <w:spacing w:after="0" w:line="240" w:lineRule="auto"/>
              <w:jc w:val="center"/>
              <w:rPr>
                <w:rFonts w:ascii="Times New Roman" w:eastAsia="Times New Roman" w:hAnsi="Times New Roman" w:cs="Times New Roman"/>
                <w:b/>
                <w:color w:val="000000"/>
                <w:sz w:val="12"/>
                <w:szCs w:val="16"/>
                <w:lang w:val="en-US" w:eastAsia="ru-RU"/>
              </w:rPr>
            </w:pPr>
          </w:p>
        </w:tc>
      </w:tr>
    </w:tbl>
    <w:p w14:paraId="10E113AB" w14:textId="77777777" w:rsidR="007E2A46" w:rsidRDefault="007E2A46" w:rsidP="007E2A46">
      <w:pPr>
        <w:spacing w:after="0" w:line="360" w:lineRule="auto"/>
        <w:rPr>
          <w:rFonts w:ascii="Times New Roman" w:eastAsia="Calibri" w:hAnsi="Times New Roman" w:cs="Times New Roman"/>
          <w:b/>
          <w:sz w:val="12"/>
          <w:szCs w:val="16"/>
        </w:rPr>
      </w:pPr>
      <w:r>
        <w:rPr>
          <w:rFonts w:ascii="Times New Roman" w:eastAsia="Calibri" w:hAnsi="Times New Roman" w:cs="Times New Roman"/>
          <w:b/>
          <w:sz w:val="12"/>
          <w:szCs w:val="16"/>
        </w:rPr>
        <w:t xml:space="preserve">              </w:t>
      </w:r>
    </w:p>
    <w:p w14:paraId="25BC39A0" w14:textId="77777777" w:rsidR="007E2A46" w:rsidRDefault="007E2A46" w:rsidP="007E2A46">
      <w:pPr>
        <w:spacing w:after="0" w:line="360" w:lineRule="auto"/>
        <w:rPr>
          <w:rFonts w:ascii="Times New Roman" w:eastAsia="Calibri" w:hAnsi="Times New Roman" w:cs="Times New Roman"/>
          <w:b/>
          <w:sz w:val="12"/>
          <w:szCs w:val="16"/>
        </w:rPr>
      </w:pPr>
    </w:p>
    <w:p w14:paraId="40FB72EF" w14:textId="77777777" w:rsidR="007E2A46" w:rsidRDefault="007E2A46" w:rsidP="007E2A46">
      <w:pPr>
        <w:spacing w:after="0" w:line="360" w:lineRule="auto"/>
        <w:rPr>
          <w:rFonts w:ascii="Times New Roman" w:eastAsia="Calibri" w:hAnsi="Times New Roman" w:cs="Times New Roman"/>
          <w:b/>
          <w:sz w:val="12"/>
          <w:szCs w:val="16"/>
        </w:rPr>
      </w:pPr>
    </w:p>
    <w:p w14:paraId="0975236E" w14:textId="77777777" w:rsidR="007E2A46" w:rsidRDefault="007E2A46" w:rsidP="007E2A46">
      <w:pPr>
        <w:spacing w:after="0" w:line="360" w:lineRule="auto"/>
        <w:rPr>
          <w:rFonts w:ascii="Times New Roman" w:eastAsia="Calibri" w:hAnsi="Times New Roman" w:cs="Times New Roman"/>
          <w:b/>
          <w:sz w:val="12"/>
          <w:szCs w:val="16"/>
        </w:rPr>
      </w:pPr>
    </w:p>
    <w:p w14:paraId="6DDCD5F3" w14:textId="77777777" w:rsidR="007E2A46" w:rsidRDefault="007E2A46" w:rsidP="007E2A46">
      <w:pPr>
        <w:spacing w:after="0" w:line="360" w:lineRule="auto"/>
        <w:rPr>
          <w:rFonts w:ascii="Times New Roman" w:eastAsia="Calibri" w:hAnsi="Times New Roman" w:cs="Times New Roman"/>
          <w:b/>
          <w:sz w:val="12"/>
          <w:szCs w:val="16"/>
        </w:rPr>
      </w:pPr>
    </w:p>
    <w:p w14:paraId="4C08C4D0" w14:textId="77777777" w:rsidR="007E2A46" w:rsidRDefault="007E2A46" w:rsidP="007E2A46">
      <w:pPr>
        <w:spacing w:after="0" w:line="360" w:lineRule="auto"/>
        <w:rPr>
          <w:rFonts w:ascii="Times New Roman" w:eastAsia="Calibri" w:hAnsi="Times New Roman" w:cs="Times New Roman"/>
          <w:b/>
          <w:sz w:val="12"/>
          <w:szCs w:val="16"/>
        </w:rPr>
      </w:pPr>
    </w:p>
    <w:p w14:paraId="07732B05" w14:textId="77777777" w:rsidR="007E2A46" w:rsidRDefault="007E2A46" w:rsidP="007E2A46">
      <w:pPr>
        <w:spacing w:after="0" w:line="360" w:lineRule="auto"/>
        <w:rPr>
          <w:rFonts w:ascii="Times New Roman" w:eastAsia="Calibri" w:hAnsi="Times New Roman" w:cs="Times New Roman"/>
          <w:b/>
          <w:sz w:val="12"/>
          <w:szCs w:val="16"/>
        </w:rPr>
      </w:pPr>
    </w:p>
    <w:p w14:paraId="68460EEB" w14:textId="77777777" w:rsidR="007E2A46" w:rsidRDefault="007E2A46" w:rsidP="007E2A46">
      <w:pPr>
        <w:spacing w:after="0" w:line="360" w:lineRule="auto"/>
        <w:rPr>
          <w:rFonts w:ascii="Times New Roman" w:eastAsia="Calibri" w:hAnsi="Times New Roman" w:cs="Times New Roman"/>
          <w:b/>
          <w:sz w:val="12"/>
          <w:szCs w:val="16"/>
        </w:rPr>
      </w:pPr>
    </w:p>
    <w:p w14:paraId="62B73EBC" w14:textId="77777777" w:rsidR="007E2A46" w:rsidRDefault="007E2A46" w:rsidP="007E2A46">
      <w:pPr>
        <w:spacing w:after="0" w:line="360" w:lineRule="auto"/>
        <w:rPr>
          <w:rFonts w:ascii="Times New Roman" w:eastAsia="Calibri" w:hAnsi="Times New Roman" w:cs="Times New Roman"/>
          <w:b/>
          <w:sz w:val="12"/>
          <w:szCs w:val="16"/>
        </w:rPr>
      </w:pPr>
    </w:p>
    <w:p w14:paraId="2AEEABAF" w14:textId="77777777" w:rsidR="007E2A46" w:rsidRDefault="007E2A46" w:rsidP="007E2A46">
      <w:pPr>
        <w:spacing w:after="0" w:line="360" w:lineRule="auto"/>
        <w:rPr>
          <w:rFonts w:ascii="Times New Roman" w:eastAsia="Calibri" w:hAnsi="Times New Roman" w:cs="Times New Roman"/>
          <w:b/>
          <w:sz w:val="12"/>
          <w:szCs w:val="16"/>
        </w:rPr>
      </w:pPr>
      <w:r>
        <w:rPr>
          <w:rFonts w:ascii="Times New Roman" w:eastAsia="Calibri" w:hAnsi="Times New Roman" w:cs="Times New Roman"/>
          <w:b/>
          <w:sz w:val="12"/>
          <w:szCs w:val="16"/>
        </w:rPr>
        <w:t xml:space="preserve"> Представитель Подрядчика</w:t>
      </w:r>
      <w:r>
        <w:rPr>
          <w:rFonts w:ascii="Times New Roman" w:eastAsia="Calibri" w:hAnsi="Times New Roman" w:cs="Times New Roman"/>
          <w:b/>
          <w:sz w:val="12"/>
          <w:szCs w:val="16"/>
        </w:rPr>
        <w:tab/>
      </w:r>
      <w:r>
        <w:rPr>
          <w:rFonts w:ascii="Times New Roman" w:eastAsia="Calibri" w:hAnsi="Times New Roman" w:cs="Times New Roman"/>
          <w:b/>
          <w:sz w:val="12"/>
          <w:szCs w:val="16"/>
        </w:rPr>
        <w:tab/>
      </w:r>
      <w:r>
        <w:rPr>
          <w:rFonts w:ascii="Times New Roman" w:eastAsia="Calibri" w:hAnsi="Times New Roman" w:cs="Times New Roman"/>
          <w:b/>
          <w:sz w:val="12"/>
          <w:szCs w:val="16"/>
        </w:rPr>
        <w:tab/>
      </w:r>
      <w:r>
        <w:rPr>
          <w:rFonts w:ascii="Times New Roman" w:eastAsia="Calibri" w:hAnsi="Times New Roman" w:cs="Times New Roman"/>
          <w:b/>
          <w:sz w:val="12"/>
          <w:szCs w:val="16"/>
        </w:rPr>
        <w:tab/>
        <w:t xml:space="preserve">        Представитель Подрядчика</w:t>
      </w:r>
    </w:p>
    <w:p w14:paraId="213D15F1" w14:textId="77777777" w:rsidR="007E2A46" w:rsidRDefault="007E2A46" w:rsidP="007E2A46">
      <w:pPr>
        <w:spacing w:after="0" w:line="360" w:lineRule="auto"/>
        <w:rPr>
          <w:rFonts w:ascii="Times New Roman" w:eastAsia="Calibri" w:hAnsi="Times New Roman" w:cs="Times New Roman"/>
          <w:sz w:val="12"/>
          <w:szCs w:val="16"/>
        </w:rPr>
      </w:pPr>
      <w:r>
        <w:rPr>
          <w:rFonts w:ascii="Times New Roman" w:eastAsia="Calibri" w:hAnsi="Times New Roman" w:cs="Times New Roman"/>
          <w:sz w:val="12"/>
          <w:szCs w:val="16"/>
        </w:rPr>
        <w:t xml:space="preserve">                        ______________   /                       /                                               _____________ /                                    /</w:t>
      </w:r>
    </w:p>
    <w:tbl>
      <w:tblPr>
        <w:tblW w:w="90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3"/>
        <w:gridCol w:w="4399"/>
        <w:gridCol w:w="1275"/>
        <w:gridCol w:w="1134"/>
        <w:gridCol w:w="1134"/>
      </w:tblGrid>
      <w:tr w:rsidR="007E2A46" w14:paraId="2888A116" w14:textId="77777777" w:rsidTr="007E2A46">
        <w:tc>
          <w:tcPr>
            <w:tcW w:w="1132" w:type="dxa"/>
            <w:tcBorders>
              <w:top w:val="single" w:sz="6" w:space="0" w:color="auto"/>
              <w:left w:val="single" w:sz="6" w:space="0" w:color="auto"/>
              <w:bottom w:val="single" w:sz="6" w:space="0" w:color="auto"/>
              <w:right w:val="single" w:sz="6" w:space="0" w:color="auto"/>
            </w:tcBorders>
            <w:hideMark/>
          </w:tcPr>
          <w:p w14:paraId="3F7F8F53" w14:textId="77777777" w:rsidR="007E2A46" w:rsidRDefault="007E2A46">
            <w:pPr>
              <w:spacing w:after="0" w:line="240" w:lineRule="auto"/>
              <w:rPr>
                <w:rFonts w:ascii="Times New Roman" w:eastAsia="Calibri" w:hAnsi="Times New Roman" w:cs="Times New Roman"/>
                <w:b/>
                <w:sz w:val="12"/>
                <w:szCs w:val="16"/>
              </w:rPr>
            </w:pPr>
            <w:r>
              <w:rPr>
                <w:rFonts w:ascii="Times New Roman" w:eastAsia="Calibri" w:hAnsi="Times New Roman" w:cs="Times New Roman"/>
                <w:b/>
                <w:sz w:val="12"/>
                <w:szCs w:val="16"/>
              </w:rPr>
              <w:t xml:space="preserve">№ </w:t>
            </w:r>
            <w:proofErr w:type="spellStart"/>
            <w:r>
              <w:rPr>
                <w:rFonts w:ascii="Times New Roman" w:eastAsia="Calibri" w:hAnsi="Times New Roman" w:cs="Times New Roman"/>
                <w:b/>
                <w:sz w:val="12"/>
                <w:szCs w:val="16"/>
              </w:rPr>
              <w:t>исправ</w:t>
            </w:r>
            <w:proofErr w:type="spellEnd"/>
            <w:r>
              <w:rPr>
                <w:rFonts w:ascii="Times New Roman" w:eastAsia="Calibri" w:hAnsi="Times New Roman" w:cs="Times New Roman"/>
                <w:b/>
                <w:sz w:val="12"/>
                <w:szCs w:val="16"/>
              </w:rPr>
              <w:t>-</w:t>
            </w:r>
          </w:p>
          <w:p w14:paraId="1BAA35A7" w14:textId="77777777" w:rsidR="007E2A46" w:rsidRDefault="007E2A46">
            <w:pPr>
              <w:spacing w:after="0" w:line="240" w:lineRule="auto"/>
              <w:rPr>
                <w:rFonts w:ascii="Times New Roman" w:eastAsia="Calibri" w:hAnsi="Times New Roman" w:cs="Times New Roman"/>
                <w:b/>
                <w:sz w:val="12"/>
                <w:szCs w:val="16"/>
              </w:rPr>
            </w:pPr>
            <w:proofErr w:type="spellStart"/>
            <w:r>
              <w:rPr>
                <w:rFonts w:ascii="Times New Roman" w:eastAsia="Calibri" w:hAnsi="Times New Roman" w:cs="Times New Roman"/>
                <w:b/>
                <w:sz w:val="12"/>
                <w:szCs w:val="16"/>
              </w:rPr>
              <w:t>ляемого</w:t>
            </w:r>
            <w:proofErr w:type="spellEnd"/>
            <w:r>
              <w:rPr>
                <w:rFonts w:ascii="Times New Roman" w:eastAsia="Calibri" w:hAnsi="Times New Roman" w:cs="Times New Roman"/>
                <w:b/>
                <w:sz w:val="12"/>
                <w:szCs w:val="16"/>
              </w:rPr>
              <w:t xml:space="preserve"> п. </w:t>
            </w:r>
          </w:p>
        </w:tc>
        <w:tc>
          <w:tcPr>
            <w:tcW w:w="4397" w:type="dxa"/>
            <w:tcBorders>
              <w:top w:val="single" w:sz="6" w:space="0" w:color="auto"/>
              <w:left w:val="single" w:sz="6" w:space="0" w:color="auto"/>
              <w:bottom w:val="single" w:sz="6" w:space="0" w:color="auto"/>
              <w:right w:val="single" w:sz="6" w:space="0" w:color="auto"/>
            </w:tcBorders>
            <w:vAlign w:val="center"/>
            <w:hideMark/>
          </w:tcPr>
          <w:p w14:paraId="6BD8FA9E" w14:textId="77777777" w:rsidR="007E2A46" w:rsidRDefault="007E2A46">
            <w:pPr>
              <w:jc w:val="center"/>
              <w:rPr>
                <w:rFonts w:ascii="Times New Roman" w:eastAsia="Calibri" w:hAnsi="Times New Roman" w:cs="Times New Roman"/>
                <w:b/>
                <w:sz w:val="12"/>
                <w:szCs w:val="16"/>
              </w:rPr>
            </w:pPr>
            <w:r>
              <w:rPr>
                <w:rFonts w:ascii="Times New Roman" w:eastAsia="Calibri" w:hAnsi="Times New Roman" w:cs="Times New Roman"/>
                <w:b/>
                <w:sz w:val="12"/>
                <w:szCs w:val="16"/>
              </w:rPr>
              <w:t>ОБНАРУЖЕННЫЕ НЕДОСТАТКИ</w:t>
            </w:r>
          </w:p>
        </w:tc>
        <w:tc>
          <w:tcPr>
            <w:tcW w:w="1275" w:type="dxa"/>
            <w:tcBorders>
              <w:top w:val="single" w:sz="6" w:space="0" w:color="auto"/>
              <w:left w:val="single" w:sz="6" w:space="0" w:color="auto"/>
              <w:bottom w:val="single" w:sz="6" w:space="0" w:color="auto"/>
              <w:right w:val="single" w:sz="6" w:space="0" w:color="auto"/>
            </w:tcBorders>
            <w:hideMark/>
          </w:tcPr>
          <w:p w14:paraId="7E136D04" w14:textId="77777777" w:rsidR="007E2A46" w:rsidRDefault="007E2A46">
            <w:pPr>
              <w:spacing w:after="0" w:line="240" w:lineRule="auto"/>
              <w:rPr>
                <w:rFonts w:ascii="Times New Roman" w:eastAsia="Calibri" w:hAnsi="Times New Roman" w:cs="Times New Roman"/>
                <w:b/>
                <w:sz w:val="12"/>
                <w:szCs w:val="16"/>
              </w:rPr>
            </w:pPr>
            <w:r>
              <w:rPr>
                <w:rFonts w:ascii="Times New Roman" w:eastAsia="Calibri" w:hAnsi="Times New Roman" w:cs="Times New Roman"/>
                <w:b/>
                <w:sz w:val="12"/>
                <w:szCs w:val="16"/>
              </w:rPr>
              <w:t>ОТВ. ЛИЦО</w:t>
            </w:r>
          </w:p>
        </w:tc>
        <w:tc>
          <w:tcPr>
            <w:tcW w:w="1134" w:type="dxa"/>
            <w:tcBorders>
              <w:top w:val="single" w:sz="6" w:space="0" w:color="auto"/>
              <w:left w:val="single" w:sz="6" w:space="0" w:color="auto"/>
              <w:bottom w:val="single" w:sz="6" w:space="0" w:color="auto"/>
              <w:right w:val="single" w:sz="6" w:space="0" w:color="auto"/>
            </w:tcBorders>
            <w:hideMark/>
          </w:tcPr>
          <w:p w14:paraId="4A4A28C4" w14:textId="77777777" w:rsidR="007E2A46" w:rsidRDefault="007E2A46">
            <w:pPr>
              <w:spacing w:after="0" w:line="240" w:lineRule="auto"/>
              <w:rPr>
                <w:rFonts w:ascii="Times New Roman" w:eastAsia="Calibri" w:hAnsi="Times New Roman" w:cs="Times New Roman"/>
                <w:b/>
                <w:sz w:val="12"/>
                <w:szCs w:val="16"/>
              </w:rPr>
            </w:pPr>
            <w:r>
              <w:rPr>
                <w:rFonts w:ascii="Times New Roman" w:eastAsia="Calibri" w:hAnsi="Times New Roman" w:cs="Times New Roman"/>
                <w:b/>
                <w:sz w:val="12"/>
                <w:szCs w:val="16"/>
              </w:rPr>
              <w:t>ДАТА  ИСПР.</w:t>
            </w:r>
          </w:p>
        </w:tc>
        <w:tc>
          <w:tcPr>
            <w:tcW w:w="1134" w:type="dxa"/>
            <w:tcBorders>
              <w:top w:val="single" w:sz="6" w:space="0" w:color="auto"/>
              <w:left w:val="single" w:sz="6" w:space="0" w:color="auto"/>
              <w:bottom w:val="single" w:sz="6" w:space="0" w:color="auto"/>
              <w:right w:val="single" w:sz="6" w:space="0" w:color="auto"/>
            </w:tcBorders>
            <w:hideMark/>
          </w:tcPr>
          <w:p w14:paraId="1A0AB9DA" w14:textId="77777777" w:rsidR="007E2A46" w:rsidRDefault="007E2A46">
            <w:pPr>
              <w:spacing w:after="0" w:line="240" w:lineRule="auto"/>
              <w:rPr>
                <w:rFonts w:ascii="Times New Roman" w:eastAsia="Calibri" w:hAnsi="Times New Roman" w:cs="Times New Roman"/>
                <w:b/>
                <w:sz w:val="12"/>
                <w:szCs w:val="16"/>
              </w:rPr>
            </w:pPr>
            <w:r>
              <w:rPr>
                <w:rFonts w:ascii="Times New Roman" w:eastAsia="Calibri" w:hAnsi="Times New Roman" w:cs="Times New Roman"/>
                <w:b/>
                <w:sz w:val="12"/>
                <w:szCs w:val="16"/>
              </w:rPr>
              <w:t>ПОДПИСЬ</w:t>
            </w:r>
          </w:p>
        </w:tc>
      </w:tr>
      <w:tr w:rsidR="007E2A46" w14:paraId="71038FB0" w14:textId="77777777" w:rsidTr="007E2A46">
        <w:tc>
          <w:tcPr>
            <w:tcW w:w="1132" w:type="dxa"/>
            <w:tcBorders>
              <w:top w:val="single" w:sz="6" w:space="0" w:color="auto"/>
              <w:left w:val="single" w:sz="6" w:space="0" w:color="auto"/>
              <w:bottom w:val="single" w:sz="6" w:space="0" w:color="auto"/>
              <w:right w:val="single" w:sz="6" w:space="0" w:color="auto"/>
            </w:tcBorders>
          </w:tcPr>
          <w:p w14:paraId="1C988802"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22A6855A"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69569241"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3935A92C"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5AA7C37E" w14:textId="77777777" w:rsidR="007E2A46" w:rsidRDefault="007E2A46">
            <w:pPr>
              <w:spacing w:after="0" w:line="240" w:lineRule="auto"/>
              <w:rPr>
                <w:rFonts w:ascii="Times New Roman" w:eastAsia="Calibri" w:hAnsi="Times New Roman" w:cs="Times New Roman"/>
                <w:b/>
                <w:sz w:val="12"/>
                <w:szCs w:val="16"/>
              </w:rPr>
            </w:pPr>
          </w:p>
        </w:tc>
      </w:tr>
      <w:tr w:rsidR="007E2A46" w14:paraId="2A547AED" w14:textId="77777777" w:rsidTr="007E2A46">
        <w:tc>
          <w:tcPr>
            <w:tcW w:w="1132" w:type="dxa"/>
            <w:tcBorders>
              <w:top w:val="single" w:sz="6" w:space="0" w:color="auto"/>
              <w:left w:val="single" w:sz="6" w:space="0" w:color="auto"/>
              <w:bottom w:val="single" w:sz="6" w:space="0" w:color="auto"/>
              <w:right w:val="single" w:sz="6" w:space="0" w:color="auto"/>
            </w:tcBorders>
          </w:tcPr>
          <w:p w14:paraId="30AC47C1"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5C49717B"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089368A2"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1A21C660"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1CC41B35" w14:textId="77777777" w:rsidR="007E2A46" w:rsidRDefault="007E2A46">
            <w:pPr>
              <w:spacing w:after="0" w:line="240" w:lineRule="auto"/>
              <w:rPr>
                <w:rFonts w:ascii="Times New Roman" w:eastAsia="Calibri" w:hAnsi="Times New Roman" w:cs="Times New Roman"/>
                <w:b/>
                <w:sz w:val="12"/>
                <w:szCs w:val="16"/>
              </w:rPr>
            </w:pPr>
          </w:p>
        </w:tc>
      </w:tr>
      <w:tr w:rsidR="007E2A46" w14:paraId="38095457" w14:textId="77777777" w:rsidTr="007E2A46">
        <w:tc>
          <w:tcPr>
            <w:tcW w:w="1132" w:type="dxa"/>
            <w:tcBorders>
              <w:top w:val="single" w:sz="6" w:space="0" w:color="auto"/>
              <w:left w:val="single" w:sz="6" w:space="0" w:color="auto"/>
              <w:bottom w:val="single" w:sz="6" w:space="0" w:color="auto"/>
              <w:right w:val="single" w:sz="6" w:space="0" w:color="auto"/>
            </w:tcBorders>
          </w:tcPr>
          <w:p w14:paraId="05FC9232"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45812F34"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07FCA9B9"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0307CACB"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5CFB8425" w14:textId="77777777" w:rsidR="007E2A46" w:rsidRDefault="007E2A46">
            <w:pPr>
              <w:spacing w:after="0" w:line="240" w:lineRule="auto"/>
              <w:rPr>
                <w:rFonts w:ascii="Times New Roman" w:eastAsia="Calibri" w:hAnsi="Times New Roman" w:cs="Times New Roman"/>
                <w:b/>
                <w:sz w:val="12"/>
                <w:szCs w:val="16"/>
              </w:rPr>
            </w:pPr>
          </w:p>
        </w:tc>
      </w:tr>
      <w:tr w:rsidR="007E2A46" w14:paraId="16F7F270" w14:textId="77777777" w:rsidTr="007E2A46">
        <w:tc>
          <w:tcPr>
            <w:tcW w:w="1132" w:type="dxa"/>
            <w:tcBorders>
              <w:top w:val="single" w:sz="6" w:space="0" w:color="auto"/>
              <w:left w:val="single" w:sz="6" w:space="0" w:color="auto"/>
              <w:bottom w:val="single" w:sz="6" w:space="0" w:color="auto"/>
              <w:right w:val="single" w:sz="6" w:space="0" w:color="auto"/>
            </w:tcBorders>
          </w:tcPr>
          <w:p w14:paraId="58F5505E"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5618F9EB"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1738890F"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6EEED25F"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5B09831E" w14:textId="77777777" w:rsidR="007E2A46" w:rsidRDefault="007E2A46">
            <w:pPr>
              <w:spacing w:after="0" w:line="240" w:lineRule="auto"/>
              <w:rPr>
                <w:rFonts w:ascii="Times New Roman" w:eastAsia="Calibri" w:hAnsi="Times New Roman" w:cs="Times New Roman"/>
                <w:b/>
                <w:sz w:val="12"/>
                <w:szCs w:val="16"/>
              </w:rPr>
            </w:pPr>
          </w:p>
        </w:tc>
      </w:tr>
      <w:tr w:rsidR="007E2A46" w14:paraId="54EF0743" w14:textId="77777777" w:rsidTr="007E2A46">
        <w:tc>
          <w:tcPr>
            <w:tcW w:w="1132" w:type="dxa"/>
            <w:tcBorders>
              <w:top w:val="single" w:sz="6" w:space="0" w:color="auto"/>
              <w:left w:val="single" w:sz="6" w:space="0" w:color="auto"/>
              <w:bottom w:val="single" w:sz="6" w:space="0" w:color="auto"/>
              <w:right w:val="single" w:sz="6" w:space="0" w:color="auto"/>
            </w:tcBorders>
          </w:tcPr>
          <w:p w14:paraId="411C72AD"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7B683554"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67D2D997"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1EF25C49"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52CB1B9C" w14:textId="77777777" w:rsidR="007E2A46" w:rsidRDefault="007E2A46">
            <w:pPr>
              <w:spacing w:after="0" w:line="240" w:lineRule="auto"/>
              <w:rPr>
                <w:rFonts w:ascii="Times New Roman" w:eastAsia="Calibri" w:hAnsi="Times New Roman" w:cs="Times New Roman"/>
                <w:b/>
                <w:sz w:val="12"/>
                <w:szCs w:val="16"/>
              </w:rPr>
            </w:pPr>
          </w:p>
        </w:tc>
      </w:tr>
      <w:tr w:rsidR="007E2A46" w14:paraId="1AD2319C" w14:textId="77777777" w:rsidTr="007E2A46">
        <w:tc>
          <w:tcPr>
            <w:tcW w:w="1132" w:type="dxa"/>
            <w:tcBorders>
              <w:top w:val="single" w:sz="6" w:space="0" w:color="auto"/>
              <w:left w:val="single" w:sz="6" w:space="0" w:color="auto"/>
              <w:bottom w:val="single" w:sz="6" w:space="0" w:color="auto"/>
              <w:right w:val="single" w:sz="6" w:space="0" w:color="auto"/>
            </w:tcBorders>
          </w:tcPr>
          <w:p w14:paraId="70F67C24"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3B055303"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564E5D26"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17586A73"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35F889FB" w14:textId="77777777" w:rsidR="007E2A46" w:rsidRDefault="007E2A46">
            <w:pPr>
              <w:spacing w:after="0" w:line="240" w:lineRule="auto"/>
              <w:rPr>
                <w:rFonts w:ascii="Times New Roman" w:eastAsia="Calibri" w:hAnsi="Times New Roman" w:cs="Times New Roman"/>
                <w:b/>
                <w:sz w:val="12"/>
                <w:szCs w:val="16"/>
              </w:rPr>
            </w:pPr>
          </w:p>
        </w:tc>
      </w:tr>
      <w:tr w:rsidR="007E2A46" w14:paraId="3DF96F5D" w14:textId="77777777" w:rsidTr="007E2A46">
        <w:tc>
          <w:tcPr>
            <w:tcW w:w="1132" w:type="dxa"/>
            <w:tcBorders>
              <w:top w:val="single" w:sz="6" w:space="0" w:color="auto"/>
              <w:left w:val="single" w:sz="6" w:space="0" w:color="auto"/>
              <w:bottom w:val="single" w:sz="6" w:space="0" w:color="auto"/>
              <w:right w:val="single" w:sz="6" w:space="0" w:color="auto"/>
            </w:tcBorders>
          </w:tcPr>
          <w:p w14:paraId="0CC5F5D5"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21749CC9"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11AF8B89"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1688C94F"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189F9A91" w14:textId="77777777" w:rsidR="007E2A46" w:rsidRDefault="007E2A46">
            <w:pPr>
              <w:spacing w:after="0" w:line="240" w:lineRule="auto"/>
              <w:rPr>
                <w:rFonts w:ascii="Times New Roman" w:eastAsia="Calibri" w:hAnsi="Times New Roman" w:cs="Times New Roman"/>
                <w:b/>
                <w:sz w:val="12"/>
                <w:szCs w:val="16"/>
              </w:rPr>
            </w:pPr>
          </w:p>
        </w:tc>
      </w:tr>
      <w:tr w:rsidR="007E2A46" w14:paraId="79047B68" w14:textId="77777777" w:rsidTr="007E2A46">
        <w:tc>
          <w:tcPr>
            <w:tcW w:w="1132" w:type="dxa"/>
            <w:tcBorders>
              <w:top w:val="single" w:sz="6" w:space="0" w:color="auto"/>
              <w:left w:val="single" w:sz="6" w:space="0" w:color="auto"/>
              <w:bottom w:val="single" w:sz="6" w:space="0" w:color="auto"/>
              <w:right w:val="single" w:sz="6" w:space="0" w:color="auto"/>
            </w:tcBorders>
          </w:tcPr>
          <w:p w14:paraId="25320F97"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0C8CCE4E"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10D32D87"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10864772"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0A6FAB1F" w14:textId="77777777" w:rsidR="007E2A46" w:rsidRDefault="007E2A46">
            <w:pPr>
              <w:spacing w:after="0" w:line="240" w:lineRule="auto"/>
              <w:rPr>
                <w:rFonts w:ascii="Times New Roman" w:eastAsia="Calibri" w:hAnsi="Times New Roman" w:cs="Times New Roman"/>
                <w:b/>
                <w:sz w:val="12"/>
                <w:szCs w:val="16"/>
              </w:rPr>
            </w:pPr>
          </w:p>
        </w:tc>
      </w:tr>
      <w:tr w:rsidR="007E2A46" w14:paraId="0556E8A5" w14:textId="77777777" w:rsidTr="007E2A46">
        <w:tc>
          <w:tcPr>
            <w:tcW w:w="1132" w:type="dxa"/>
            <w:tcBorders>
              <w:top w:val="single" w:sz="6" w:space="0" w:color="auto"/>
              <w:left w:val="single" w:sz="6" w:space="0" w:color="auto"/>
              <w:bottom w:val="single" w:sz="6" w:space="0" w:color="auto"/>
              <w:right w:val="single" w:sz="6" w:space="0" w:color="auto"/>
            </w:tcBorders>
          </w:tcPr>
          <w:p w14:paraId="3BFF38FF"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493A5DFC"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5F347419"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7A56BDF8"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6CC2B998" w14:textId="77777777" w:rsidR="007E2A46" w:rsidRDefault="007E2A46">
            <w:pPr>
              <w:spacing w:after="0" w:line="240" w:lineRule="auto"/>
              <w:rPr>
                <w:rFonts w:ascii="Times New Roman" w:eastAsia="Calibri" w:hAnsi="Times New Roman" w:cs="Times New Roman"/>
                <w:b/>
                <w:sz w:val="12"/>
                <w:szCs w:val="16"/>
              </w:rPr>
            </w:pPr>
          </w:p>
        </w:tc>
      </w:tr>
      <w:tr w:rsidR="007E2A46" w14:paraId="62649337" w14:textId="77777777" w:rsidTr="007E2A46">
        <w:tc>
          <w:tcPr>
            <w:tcW w:w="1132" w:type="dxa"/>
            <w:tcBorders>
              <w:top w:val="single" w:sz="6" w:space="0" w:color="auto"/>
              <w:left w:val="single" w:sz="6" w:space="0" w:color="auto"/>
              <w:bottom w:val="single" w:sz="6" w:space="0" w:color="auto"/>
              <w:right w:val="single" w:sz="6" w:space="0" w:color="auto"/>
            </w:tcBorders>
          </w:tcPr>
          <w:p w14:paraId="7227AF1F"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77762667"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0AAC3E39"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0CDBCD7A"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676680B5" w14:textId="77777777" w:rsidR="007E2A46" w:rsidRDefault="007E2A46">
            <w:pPr>
              <w:spacing w:after="0" w:line="240" w:lineRule="auto"/>
              <w:rPr>
                <w:rFonts w:ascii="Times New Roman" w:eastAsia="Calibri" w:hAnsi="Times New Roman" w:cs="Times New Roman"/>
                <w:b/>
                <w:sz w:val="12"/>
                <w:szCs w:val="16"/>
              </w:rPr>
            </w:pPr>
          </w:p>
        </w:tc>
      </w:tr>
      <w:tr w:rsidR="007E2A46" w14:paraId="241F2874" w14:textId="77777777" w:rsidTr="007E2A46">
        <w:tc>
          <w:tcPr>
            <w:tcW w:w="1132" w:type="dxa"/>
            <w:tcBorders>
              <w:top w:val="single" w:sz="6" w:space="0" w:color="auto"/>
              <w:left w:val="single" w:sz="6" w:space="0" w:color="auto"/>
              <w:bottom w:val="single" w:sz="6" w:space="0" w:color="auto"/>
              <w:right w:val="single" w:sz="6" w:space="0" w:color="auto"/>
            </w:tcBorders>
          </w:tcPr>
          <w:p w14:paraId="4770A1A9"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46F6B3D3"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015D80EB"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7B2773FC"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339988BA" w14:textId="77777777" w:rsidR="007E2A46" w:rsidRDefault="007E2A46">
            <w:pPr>
              <w:spacing w:after="0" w:line="240" w:lineRule="auto"/>
              <w:rPr>
                <w:rFonts w:ascii="Times New Roman" w:eastAsia="Calibri" w:hAnsi="Times New Roman" w:cs="Times New Roman"/>
                <w:b/>
                <w:sz w:val="12"/>
                <w:szCs w:val="16"/>
              </w:rPr>
            </w:pPr>
          </w:p>
        </w:tc>
      </w:tr>
      <w:tr w:rsidR="007E2A46" w14:paraId="372E2A05" w14:textId="77777777" w:rsidTr="007E2A46">
        <w:tc>
          <w:tcPr>
            <w:tcW w:w="1132" w:type="dxa"/>
            <w:tcBorders>
              <w:top w:val="single" w:sz="6" w:space="0" w:color="auto"/>
              <w:left w:val="single" w:sz="6" w:space="0" w:color="auto"/>
              <w:bottom w:val="single" w:sz="6" w:space="0" w:color="auto"/>
              <w:right w:val="single" w:sz="6" w:space="0" w:color="auto"/>
            </w:tcBorders>
          </w:tcPr>
          <w:p w14:paraId="5A5FBEA9"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26222F0A"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08735DB7"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4CDEE91B"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1EA1906B" w14:textId="77777777" w:rsidR="007E2A46" w:rsidRDefault="007E2A46">
            <w:pPr>
              <w:spacing w:after="0" w:line="240" w:lineRule="auto"/>
              <w:rPr>
                <w:rFonts w:ascii="Times New Roman" w:eastAsia="Calibri" w:hAnsi="Times New Roman" w:cs="Times New Roman"/>
                <w:b/>
                <w:sz w:val="12"/>
                <w:szCs w:val="16"/>
              </w:rPr>
            </w:pPr>
          </w:p>
        </w:tc>
      </w:tr>
      <w:tr w:rsidR="007E2A46" w14:paraId="52EAB841" w14:textId="77777777" w:rsidTr="007E2A46">
        <w:tc>
          <w:tcPr>
            <w:tcW w:w="1132" w:type="dxa"/>
            <w:tcBorders>
              <w:top w:val="single" w:sz="6" w:space="0" w:color="auto"/>
              <w:left w:val="single" w:sz="6" w:space="0" w:color="auto"/>
              <w:bottom w:val="single" w:sz="6" w:space="0" w:color="auto"/>
              <w:right w:val="single" w:sz="6" w:space="0" w:color="auto"/>
            </w:tcBorders>
          </w:tcPr>
          <w:p w14:paraId="010ED0CC"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306CC075"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572011A2"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045163FC"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41757A89" w14:textId="77777777" w:rsidR="007E2A46" w:rsidRDefault="007E2A46">
            <w:pPr>
              <w:spacing w:after="0" w:line="240" w:lineRule="auto"/>
              <w:rPr>
                <w:rFonts w:ascii="Times New Roman" w:eastAsia="Calibri" w:hAnsi="Times New Roman" w:cs="Times New Roman"/>
                <w:b/>
                <w:sz w:val="12"/>
                <w:szCs w:val="16"/>
              </w:rPr>
            </w:pPr>
          </w:p>
        </w:tc>
      </w:tr>
      <w:tr w:rsidR="007E2A46" w14:paraId="424F8FB5" w14:textId="77777777" w:rsidTr="007E2A46">
        <w:tc>
          <w:tcPr>
            <w:tcW w:w="1132" w:type="dxa"/>
            <w:tcBorders>
              <w:top w:val="single" w:sz="6" w:space="0" w:color="auto"/>
              <w:left w:val="single" w:sz="6" w:space="0" w:color="auto"/>
              <w:bottom w:val="single" w:sz="6" w:space="0" w:color="auto"/>
              <w:right w:val="single" w:sz="6" w:space="0" w:color="auto"/>
            </w:tcBorders>
          </w:tcPr>
          <w:p w14:paraId="11AB7154"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79276393"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77240A37"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3CA8DE16"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355CC071" w14:textId="77777777" w:rsidR="007E2A46" w:rsidRDefault="007E2A46">
            <w:pPr>
              <w:spacing w:after="0" w:line="240" w:lineRule="auto"/>
              <w:rPr>
                <w:rFonts w:ascii="Times New Roman" w:eastAsia="Calibri" w:hAnsi="Times New Roman" w:cs="Times New Roman"/>
                <w:b/>
                <w:sz w:val="12"/>
                <w:szCs w:val="16"/>
              </w:rPr>
            </w:pPr>
          </w:p>
        </w:tc>
      </w:tr>
      <w:tr w:rsidR="007E2A46" w14:paraId="3BBD1DB6" w14:textId="77777777" w:rsidTr="007E2A46">
        <w:tc>
          <w:tcPr>
            <w:tcW w:w="1132" w:type="dxa"/>
            <w:tcBorders>
              <w:top w:val="single" w:sz="6" w:space="0" w:color="auto"/>
              <w:left w:val="single" w:sz="6" w:space="0" w:color="auto"/>
              <w:bottom w:val="single" w:sz="6" w:space="0" w:color="auto"/>
              <w:right w:val="single" w:sz="6" w:space="0" w:color="auto"/>
            </w:tcBorders>
          </w:tcPr>
          <w:p w14:paraId="0148F8BC"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677AFFF0"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74B98A81"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0D0366E2"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568EB4DB" w14:textId="77777777" w:rsidR="007E2A46" w:rsidRDefault="007E2A46">
            <w:pPr>
              <w:spacing w:after="0" w:line="240" w:lineRule="auto"/>
              <w:rPr>
                <w:rFonts w:ascii="Times New Roman" w:eastAsia="Calibri" w:hAnsi="Times New Roman" w:cs="Times New Roman"/>
                <w:b/>
                <w:sz w:val="12"/>
                <w:szCs w:val="16"/>
              </w:rPr>
            </w:pPr>
          </w:p>
        </w:tc>
      </w:tr>
      <w:tr w:rsidR="007E2A46" w14:paraId="3A45C6B5" w14:textId="77777777" w:rsidTr="007E2A46">
        <w:tc>
          <w:tcPr>
            <w:tcW w:w="1132" w:type="dxa"/>
            <w:tcBorders>
              <w:top w:val="single" w:sz="6" w:space="0" w:color="auto"/>
              <w:left w:val="single" w:sz="6" w:space="0" w:color="auto"/>
              <w:bottom w:val="single" w:sz="6" w:space="0" w:color="auto"/>
              <w:right w:val="single" w:sz="6" w:space="0" w:color="auto"/>
            </w:tcBorders>
          </w:tcPr>
          <w:p w14:paraId="61299506"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1346F314"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23E80F53"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18A09A74"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64520990" w14:textId="77777777" w:rsidR="007E2A46" w:rsidRDefault="007E2A46">
            <w:pPr>
              <w:spacing w:after="0" w:line="240" w:lineRule="auto"/>
              <w:rPr>
                <w:rFonts w:ascii="Times New Roman" w:eastAsia="Calibri" w:hAnsi="Times New Roman" w:cs="Times New Roman"/>
                <w:b/>
                <w:sz w:val="12"/>
                <w:szCs w:val="16"/>
              </w:rPr>
            </w:pPr>
          </w:p>
        </w:tc>
      </w:tr>
      <w:tr w:rsidR="007E2A46" w14:paraId="219C1F5F" w14:textId="77777777" w:rsidTr="007E2A46">
        <w:tc>
          <w:tcPr>
            <w:tcW w:w="1132" w:type="dxa"/>
            <w:tcBorders>
              <w:top w:val="single" w:sz="6" w:space="0" w:color="auto"/>
              <w:left w:val="single" w:sz="6" w:space="0" w:color="auto"/>
              <w:bottom w:val="single" w:sz="6" w:space="0" w:color="auto"/>
              <w:right w:val="single" w:sz="6" w:space="0" w:color="auto"/>
            </w:tcBorders>
          </w:tcPr>
          <w:p w14:paraId="21E4EF17"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66B4F6F5"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4772F849"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20ABD5D9"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7B37AAB0" w14:textId="77777777" w:rsidR="007E2A46" w:rsidRDefault="007E2A46">
            <w:pPr>
              <w:spacing w:after="0" w:line="240" w:lineRule="auto"/>
              <w:rPr>
                <w:rFonts w:ascii="Times New Roman" w:eastAsia="Calibri" w:hAnsi="Times New Roman" w:cs="Times New Roman"/>
                <w:b/>
                <w:sz w:val="12"/>
                <w:szCs w:val="16"/>
              </w:rPr>
            </w:pPr>
          </w:p>
        </w:tc>
      </w:tr>
      <w:tr w:rsidR="007E2A46" w14:paraId="09E8FE45" w14:textId="77777777" w:rsidTr="007E2A46">
        <w:tc>
          <w:tcPr>
            <w:tcW w:w="1132" w:type="dxa"/>
            <w:tcBorders>
              <w:top w:val="single" w:sz="6" w:space="0" w:color="auto"/>
              <w:left w:val="single" w:sz="6" w:space="0" w:color="auto"/>
              <w:bottom w:val="single" w:sz="6" w:space="0" w:color="auto"/>
              <w:right w:val="single" w:sz="6" w:space="0" w:color="auto"/>
            </w:tcBorders>
          </w:tcPr>
          <w:p w14:paraId="7D6C35AE"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3B5460ED"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2F1742BC"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2A67E996"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6F78D750" w14:textId="77777777" w:rsidR="007E2A46" w:rsidRDefault="007E2A46">
            <w:pPr>
              <w:spacing w:after="0" w:line="240" w:lineRule="auto"/>
              <w:rPr>
                <w:rFonts w:ascii="Times New Roman" w:eastAsia="Calibri" w:hAnsi="Times New Roman" w:cs="Times New Roman"/>
                <w:b/>
                <w:sz w:val="12"/>
                <w:szCs w:val="16"/>
              </w:rPr>
            </w:pPr>
          </w:p>
        </w:tc>
      </w:tr>
      <w:tr w:rsidR="007E2A46" w14:paraId="7D813149" w14:textId="77777777" w:rsidTr="007E2A46">
        <w:tc>
          <w:tcPr>
            <w:tcW w:w="1132" w:type="dxa"/>
            <w:tcBorders>
              <w:top w:val="single" w:sz="6" w:space="0" w:color="auto"/>
              <w:left w:val="single" w:sz="6" w:space="0" w:color="auto"/>
              <w:bottom w:val="single" w:sz="6" w:space="0" w:color="auto"/>
              <w:right w:val="single" w:sz="6" w:space="0" w:color="auto"/>
            </w:tcBorders>
          </w:tcPr>
          <w:p w14:paraId="4A6F4740"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2A0D4635"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5A4B1E91"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0EE08D2D"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5794AB6C" w14:textId="77777777" w:rsidR="007E2A46" w:rsidRDefault="007E2A46">
            <w:pPr>
              <w:spacing w:after="0" w:line="240" w:lineRule="auto"/>
              <w:rPr>
                <w:rFonts w:ascii="Times New Roman" w:eastAsia="Calibri" w:hAnsi="Times New Roman" w:cs="Times New Roman"/>
                <w:b/>
                <w:sz w:val="12"/>
                <w:szCs w:val="16"/>
              </w:rPr>
            </w:pPr>
          </w:p>
        </w:tc>
      </w:tr>
      <w:tr w:rsidR="007E2A46" w14:paraId="7D778C9D" w14:textId="77777777" w:rsidTr="007E2A46">
        <w:tc>
          <w:tcPr>
            <w:tcW w:w="1132" w:type="dxa"/>
            <w:tcBorders>
              <w:top w:val="single" w:sz="6" w:space="0" w:color="auto"/>
              <w:left w:val="single" w:sz="6" w:space="0" w:color="auto"/>
              <w:bottom w:val="single" w:sz="6" w:space="0" w:color="auto"/>
              <w:right w:val="single" w:sz="6" w:space="0" w:color="auto"/>
            </w:tcBorders>
          </w:tcPr>
          <w:p w14:paraId="604CC2AA"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7BD4EB6A"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325844C9"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7F538F7C"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43B4784A" w14:textId="77777777" w:rsidR="007E2A46" w:rsidRDefault="007E2A46">
            <w:pPr>
              <w:spacing w:after="0" w:line="240" w:lineRule="auto"/>
              <w:rPr>
                <w:rFonts w:ascii="Times New Roman" w:eastAsia="Calibri" w:hAnsi="Times New Roman" w:cs="Times New Roman"/>
                <w:b/>
                <w:sz w:val="12"/>
                <w:szCs w:val="16"/>
              </w:rPr>
            </w:pPr>
          </w:p>
        </w:tc>
      </w:tr>
      <w:tr w:rsidR="007E2A46" w14:paraId="1077B94A" w14:textId="77777777" w:rsidTr="007E2A46">
        <w:tc>
          <w:tcPr>
            <w:tcW w:w="1132" w:type="dxa"/>
            <w:tcBorders>
              <w:top w:val="single" w:sz="6" w:space="0" w:color="auto"/>
              <w:left w:val="single" w:sz="6" w:space="0" w:color="auto"/>
              <w:bottom w:val="single" w:sz="6" w:space="0" w:color="auto"/>
              <w:right w:val="single" w:sz="6" w:space="0" w:color="auto"/>
            </w:tcBorders>
          </w:tcPr>
          <w:p w14:paraId="6E5A6C27"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1DF3FD98"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34547993"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27C8CF93"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5DD005B4" w14:textId="77777777" w:rsidR="007E2A46" w:rsidRDefault="007E2A46">
            <w:pPr>
              <w:spacing w:after="0" w:line="240" w:lineRule="auto"/>
              <w:rPr>
                <w:rFonts w:ascii="Times New Roman" w:eastAsia="Calibri" w:hAnsi="Times New Roman" w:cs="Times New Roman"/>
                <w:b/>
                <w:sz w:val="12"/>
                <w:szCs w:val="16"/>
              </w:rPr>
            </w:pPr>
          </w:p>
        </w:tc>
      </w:tr>
      <w:tr w:rsidR="007E2A46" w14:paraId="6D5FED68" w14:textId="77777777" w:rsidTr="007E2A46">
        <w:tc>
          <w:tcPr>
            <w:tcW w:w="1132" w:type="dxa"/>
            <w:tcBorders>
              <w:top w:val="single" w:sz="6" w:space="0" w:color="auto"/>
              <w:left w:val="single" w:sz="6" w:space="0" w:color="auto"/>
              <w:bottom w:val="single" w:sz="6" w:space="0" w:color="auto"/>
              <w:right w:val="single" w:sz="6" w:space="0" w:color="auto"/>
            </w:tcBorders>
          </w:tcPr>
          <w:p w14:paraId="5C0BF8C3"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52534979"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603691BA"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2881868E"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0C13C457" w14:textId="77777777" w:rsidR="007E2A46" w:rsidRDefault="007E2A46">
            <w:pPr>
              <w:spacing w:after="0" w:line="240" w:lineRule="auto"/>
              <w:rPr>
                <w:rFonts w:ascii="Times New Roman" w:eastAsia="Calibri" w:hAnsi="Times New Roman" w:cs="Times New Roman"/>
                <w:b/>
                <w:sz w:val="12"/>
                <w:szCs w:val="16"/>
              </w:rPr>
            </w:pPr>
          </w:p>
        </w:tc>
      </w:tr>
      <w:tr w:rsidR="007E2A46" w14:paraId="41A692F8" w14:textId="77777777" w:rsidTr="007E2A46">
        <w:tc>
          <w:tcPr>
            <w:tcW w:w="1132" w:type="dxa"/>
            <w:tcBorders>
              <w:top w:val="single" w:sz="6" w:space="0" w:color="auto"/>
              <w:left w:val="single" w:sz="6" w:space="0" w:color="auto"/>
              <w:bottom w:val="single" w:sz="6" w:space="0" w:color="auto"/>
              <w:right w:val="single" w:sz="6" w:space="0" w:color="auto"/>
            </w:tcBorders>
          </w:tcPr>
          <w:p w14:paraId="1423AAA4"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375612CC"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7C1BDEF1"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5444C4A7"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6D39134E" w14:textId="77777777" w:rsidR="007E2A46" w:rsidRDefault="007E2A46">
            <w:pPr>
              <w:spacing w:after="0" w:line="240" w:lineRule="auto"/>
              <w:rPr>
                <w:rFonts w:ascii="Times New Roman" w:eastAsia="Calibri" w:hAnsi="Times New Roman" w:cs="Times New Roman"/>
                <w:b/>
                <w:sz w:val="12"/>
                <w:szCs w:val="16"/>
              </w:rPr>
            </w:pPr>
          </w:p>
        </w:tc>
      </w:tr>
      <w:tr w:rsidR="007E2A46" w14:paraId="5FC4B11D" w14:textId="77777777" w:rsidTr="007E2A46">
        <w:tc>
          <w:tcPr>
            <w:tcW w:w="1132" w:type="dxa"/>
            <w:tcBorders>
              <w:top w:val="single" w:sz="6" w:space="0" w:color="auto"/>
              <w:left w:val="single" w:sz="6" w:space="0" w:color="auto"/>
              <w:bottom w:val="single" w:sz="6" w:space="0" w:color="auto"/>
              <w:right w:val="single" w:sz="6" w:space="0" w:color="auto"/>
            </w:tcBorders>
          </w:tcPr>
          <w:p w14:paraId="2E6102D8"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5AB6EEA3"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36EDB8B5"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58D3DB42"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528F5535" w14:textId="77777777" w:rsidR="007E2A46" w:rsidRDefault="007E2A46">
            <w:pPr>
              <w:spacing w:after="0" w:line="240" w:lineRule="auto"/>
              <w:rPr>
                <w:rFonts w:ascii="Times New Roman" w:eastAsia="Calibri" w:hAnsi="Times New Roman" w:cs="Times New Roman"/>
                <w:b/>
                <w:sz w:val="12"/>
                <w:szCs w:val="16"/>
              </w:rPr>
            </w:pPr>
          </w:p>
        </w:tc>
      </w:tr>
      <w:tr w:rsidR="007E2A46" w14:paraId="7F080AFA" w14:textId="77777777" w:rsidTr="007E2A46">
        <w:tc>
          <w:tcPr>
            <w:tcW w:w="1132" w:type="dxa"/>
            <w:tcBorders>
              <w:top w:val="single" w:sz="6" w:space="0" w:color="auto"/>
              <w:left w:val="single" w:sz="6" w:space="0" w:color="auto"/>
              <w:bottom w:val="single" w:sz="6" w:space="0" w:color="auto"/>
              <w:right w:val="single" w:sz="6" w:space="0" w:color="auto"/>
            </w:tcBorders>
          </w:tcPr>
          <w:p w14:paraId="17CB7DBB"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74A31A64"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303855A8"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7C3AD416"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77E749D3" w14:textId="77777777" w:rsidR="007E2A46" w:rsidRDefault="007E2A46">
            <w:pPr>
              <w:spacing w:after="0" w:line="240" w:lineRule="auto"/>
              <w:rPr>
                <w:rFonts w:ascii="Times New Roman" w:eastAsia="Calibri" w:hAnsi="Times New Roman" w:cs="Times New Roman"/>
                <w:b/>
                <w:sz w:val="12"/>
                <w:szCs w:val="16"/>
              </w:rPr>
            </w:pPr>
          </w:p>
        </w:tc>
      </w:tr>
      <w:tr w:rsidR="007E2A46" w14:paraId="08F1AFD6" w14:textId="77777777" w:rsidTr="007E2A46">
        <w:tc>
          <w:tcPr>
            <w:tcW w:w="1132" w:type="dxa"/>
            <w:tcBorders>
              <w:top w:val="single" w:sz="6" w:space="0" w:color="auto"/>
              <w:left w:val="single" w:sz="6" w:space="0" w:color="auto"/>
              <w:bottom w:val="single" w:sz="6" w:space="0" w:color="auto"/>
              <w:right w:val="single" w:sz="6" w:space="0" w:color="auto"/>
            </w:tcBorders>
          </w:tcPr>
          <w:p w14:paraId="729A053D" w14:textId="77777777" w:rsidR="007E2A46" w:rsidRDefault="007E2A46">
            <w:pPr>
              <w:spacing w:after="0" w:line="240" w:lineRule="auto"/>
              <w:rPr>
                <w:rFonts w:ascii="Times New Roman" w:eastAsia="Calibri" w:hAnsi="Times New Roman" w:cs="Times New Roman"/>
                <w:sz w:val="12"/>
                <w:szCs w:val="16"/>
              </w:rPr>
            </w:pPr>
          </w:p>
        </w:tc>
        <w:tc>
          <w:tcPr>
            <w:tcW w:w="4397" w:type="dxa"/>
            <w:tcBorders>
              <w:top w:val="single" w:sz="6" w:space="0" w:color="auto"/>
              <w:left w:val="single" w:sz="6" w:space="0" w:color="auto"/>
              <w:bottom w:val="single" w:sz="6" w:space="0" w:color="auto"/>
              <w:right w:val="single" w:sz="6" w:space="0" w:color="auto"/>
            </w:tcBorders>
          </w:tcPr>
          <w:p w14:paraId="19C7EF12" w14:textId="77777777" w:rsidR="007E2A46" w:rsidRDefault="007E2A46">
            <w:pPr>
              <w:spacing w:after="0" w:line="240" w:lineRule="auto"/>
              <w:rPr>
                <w:rFonts w:ascii="Times New Roman" w:eastAsia="Calibri" w:hAnsi="Times New Roman" w:cs="Times New Roman"/>
                <w:sz w:val="12"/>
                <w:szCs w:val="16"/>
              </w:rPr>
            </w:pPr>
          </w:p>
        </w:tc>
        <w:tc>
          <w:tcPr>
            <w:tcW w:w="1275" w:type="dxa"/>
            <w:tcBorders>
              <w:top w:val="single" w:sz="6" w:space="0" w:color="auto"/>
              <w:left w:val="single" w:sz="6" w:space="0" w:color="auto"/>
              <w:bottom w:val="single" w:sz="6" w:space="0" w:color="auto"/>
              <w:right w:val="single" w:sz="6" w:space="0" w:color="auto"/>
            </w:tcBorders>
          </w:tcPr>
          <w:p w14:paraId="262B4D66" w14:textId="77777777" w:rsidR="007E2A46" w:rsidRDefault="007E2A46">
            <w:pPr>
              <w:spacing w:after="0" w:line="240" w:lineRule="auto"/>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6644FCF2" w14:textId="77777777" w:rsidR="007E2A46" w:rsidRDefault="007E2A46">
            <w:pPr>
              <w:spacing w:after="0" w:line="240" w:lineRule="auto"/>
              <w:jc w:val="center"/>
              <w:rPr>
                <w:rFonts w:ascii="Times New Roman" w:eastAsia="Calibri" w:hAnsi="Times New Roman" w:cs="Times New Roman"/>
                <w:sz w:val="12"/>
                <w:szCs w:val="16"/>
              </w:rPr>
            </w:pPr>
          </w:p>
        </w:tc>
        <w:tc>
          <w:tcPr>
            <w:tcW w:w="1134" w:type="dxa"/>
            <w:tcBorders>
              <w:top w:val="single" w:sz="6" w:space="0" w:color="auto"/>
              <w:left w:val="single" w:sz="6" w:space="0" w:color="auto"/>
              <w:bottom w:val="single" w:sz="6" w:space="0" w:color="auto"/>
              <w:right w:val="single" w:sz="6" w:space="0" w:color="auto"/>
            </w:tcBorders>
          </w:tcPr>
          <w:p w14:paraId="7FA8C745" w14:textId="77777777" w:rsidR="007E2A46" w:rsidRDefault="007E2A46">
            <w:pPr>
              <w:spacing w:after="0" w:line="240" w:lineRule="auto"/>
              <w:rPr>
                <w:rFonts w:ascii="Times New Roman" w:eastAsia="Calibri" w:hAnsi="Times New Roman" w:cs="Times New Roman"/>
                <w:b/>
                <w:sz w:val="12"/>
                <w:szCs w:val="16"/>
              </w:rPr>
            </w:pPr>
          </w:p>
        </w:tc>
      </w:tr>
    </w:tbl>
    <w:p w14:paraId="3AF34B55" w14:textId="77777777" w:rsidR="007E2A46" w:rsidRDefault="007E2A46" w:rsidP="007E2A46">
      <w:pPr>
        <w:rPr>
          <w:rFonts w:ascii="Calibri" w:eastAsia="Calibri" w:hAnsi="Calibri" w:cs="Times New Roman"/>
          <w:b/>
        </w:rPr>
      </w:pPr>
    </w:p>
    <w:p w14:paraId="229DC443" w14:textId="77777777" w:rsidR="007E2A46" w:rsidRDefault="007E2A46" w:rsidP="007E2A46">
      <w:pPr>
        <w:spacing w:after="0" w:line="240" w:lineRule="auto"/>
        <w:rPr>
          <w:rFonts w:ascii="Times New Roman" w:eastAsia="Times New Roman" w:hAnsi="Times New Roman" w:cs="Times New Roman"/>
          <w:sz w:val="24"/>
          <w:szCs w:val="24"/>
          <w:lang w:eastAsia="ru-RU"/>
        </w:rPr>
      </w:pPr>
    </w:p>
    <w:p w14:paraId="197F03A7" w14:textId="77777777" w:rsidR="007E2A46" w:rsidRDefault="007E2A46" w:rsidP="007E2A46">
      <w:pPr>
        <w:rPr>
          <w:rFonts w:ascii="Times New Roman" w:eastAsia="Times New Roman" w:hAnsi="Times New Roman" w:cs="Times New Roman"/>
          <w:sz w:val="24"/>
          <w:szCs w:val="24"/>
          <w:lang w:eastAsia="ru-RU"/>
        </w:rPr>
      </w:pPr>
    </w:p>
    <w:p w14:paraId="5AB30077" w14:textId="77777777" w:rsidR="007E2A46" w:rsidRP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7E2A46">
        <w:rPr>
          <w:rFonts w:ascii="Times New Roman" w:eastAsia="Times New Roman" w:hAnsi="Times New Roman" w:cs="Times New Roman"/>
          <w:b/>
          <w:bCs/>
          <w:sz w:val="24"/>
          <w:szCs w:val="24"/>
          <w:lang w:eastAsia="ru-RU"/>
        </w:rPr>
        <w:t>Подрядчик ________________________                   Субподрядчик __________________</w:t>
      </w:r>
    </w:p>
    <w:p w14:paraId="2025CAA5" w14:textId="77777777" w:rsidR="007E2A46" w:rsidRDefault="007E2A46" w:rsidP="007E2A46">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38BBD1D2" w14:textId="77777777" w:rsidR="007E2A46" w:rsidRDefault="007E2A46" w:rsidP="007E2A46">
      <w:pPr>
        <w:rPr>
          <w:rFonts w:ascii="Times New Roman" w:eastAsia="Times New Roman" w:hAnsi="Times New Roman" w:cs="Times New Roman"/>
          <w:sz w:val="24"/>
          <w:szCs w:val="24"/>
          <w:lang w:eastAsia="ru-RU"/>
        </w:rPr>
      </w:pPr>
    </w:p>
    <w:p w14:paraId="0F0802C5" w14:textId="77777777" w:rsidR="007E2A46" w:rsidRPr="007E2A46" w:rsidRDefault="007E2A46" w:rsidP="007E2A46">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pPr>
    </w:p>
    <w:p w14:paraId="415EEC39" w14:textId="77777777" w:rsidR="007E2A46" w:rsidRDefault="007E2A46" w:rsidP="007E2A46">
      <w:pPr>
        <w:rPr>
          <w:rFonts w:ascii="Times New Roman" w:eastAsia="Times New Roman" w:hAnsi="Times New Roman" w:cs="Times New Roman"/>
          <w:sz w:val="24"/>
          <w:szCs w:val="24"/>
          <w:lang w:eastAsia="ru-RU"/>
        </w:rPr>
      </w:pPr>
    </w:p>
    <w:p w14:paraId="71992A6F" w14:textId="77777777" w:rsidR="007E2A46" w:rsidRDefault="007E2A46" w:rsidP="007E2A46">
      <w:pPr>
        <w:spacing w:after="0" w:line="240" w:lineRule="auto"/>
        <w:rPr>
          <w:rFonts w:ascii="Times New Roman" w:eastAsia="Times New Roman" w:hAnsi="Times New Roman" w:cs="Times New Roman"/>
          <w:sz w:val="24"/>
          <w:szCs w:val="24"/>
          <w:lang w:eastAsia="ru-RU"/>
        </w:rPr>
      </w:pPr>
    </w:p>
    <w:p w14:paraId="1BFDDB76" w14:textId="77777777" w:rsidR="007E2A46" w:rsidRDefault="007E2A46" w:rsidP="007E2A46">
      <w:pPr>
        <w:rPr>
          <w:rFonts w:ascii="Calibri" w:eastAsia="Times New Roman" w:hAnsi="Calibri" w:cs="Times New Roman"/>
          <w:lang w:eastAsia="ru-RU"/>
        </w:rPr>
      </w:pPr>
    </w:p>
    <w:p w14:paraId="74D91083" w14:textId="77777777" w:rsidR="007E2A46" w:rsidRDefault="007E2A46" w:rsidP="007E2A46"/>
    <w:p w14:paraId="21BB47DC" w14:textId="77777777" w:rsidR="007E2A46" w:rsidRPr="007E2A46" w:rsidRDefault="007E2A46" w:rsidP="00603B9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en-US" w:eastAsia="ru-RU"/>
        </w:rPr>
        <w:sectPr w:rsidR="007E2A46" w:rsidRPr="007E2A46" w:rsidSect="00973827">
          <w:pgSz w:w="11906" w:h="16838" w:code="9"/>
          <w:pgMar w:top="709" w:right="851" w:bottom="709" w:left="992" w:header="720" w:footer="720" w:gutter="0"/>
          <w:cols w:space="708"/>
          <w:titlePg/>
          <w:docGrid w:linePitch="381"/>
        </w:sectPr>
      </w:pPr>
    </w:p>
    <w:p w14:paraId="37F926FC" w14:textId="05EF8A98" w:rsidR="00603B97" w:rsidRDefault="00603B97" w:rsidP="00603B97">
      <w:pPr>
        <w:keepNext/>
        <w:widowControl w:val="0"/>
        <w:tabs>
          <w:tab w:val="num" w:pos="1134"/>
        </w:tabs>
        <w:spacing w:after="0" w:line="240" w:lineRule="auto"/>
        <w:jc w:val="right"/>
        <w:rPr>
          <w:rFonts w:ascii="Times New Roman" w:eastAsia="Times New Roman" w:hAnsi="Times New Roman" w:cs="Times New Roman"/>
          <w:sz w:val="24"/>
          <w:szCs w:val="20"/>
          <w:lang w:eastAsia="ru-RU"/>
        </w:rPr>
      </w:pPr>
      <w:r w:rsidRPr="00603B97">
        <w:rPr>
          <w:rFonts w:ascii="Times New Roman" w:eastAsia="Times New Roman" w:hAnsi="Times New Roman" w:cs="Times New Roman"/>
          <w:sz w:val="24"/>
          <w:szCs w:val="20"/>
          <w:lang w:eastAsia="ru-RU"/>
        </w:rPr>
        <w:lastRenderedPageBreak/>
        <w:t xml:space="preserve">Приложение № </w:t>
      </w:r>
      <w:r>
        <w:rPr>
          <w:rFonts w:ascii="Times New Roman" w:eastAsia="Times New Roman" w:hAnsi="Times New Roman" w:cs="Times New Roman"/>
          <w:sz w:val="24"/>
          <w:szCs w:val="20"/>
          <w:lang w:eastAsia="ru-RU"/>
        </w:rPr>
        <w:t xml:space="preserve">5 к Договору </w:t>
      </w:r>
      <w:r w:rsidR="00C902BB">
        <w:rPr>
          <w:rFonts w:ascii="Times New Roman" w:eastAsia="Times New Roman" w:hAnsi="Times New Roman" w:cs="Times New Roman"/>
          <w:sz w:val="24"/>
          <w:szCs w:val="20"/>
          <w:lang w:eastAsia="ru-RU"/>
        </w:rPr>
        <w:t>субподряда</w:t>
      </w:r>
    </w:p>
    <w:p w14:paraId="37F926FD" w14:textId="77777777" w:rsidR="00603B97" w:rsidRPr="00603B97" w:rsidRDefault="00603B97" w:rsidP="00603B97">
      <w:pPr>
        <w:keepNext/>
        <w:widowControl w:val="0"/>
        <w:tabs>
          <w:tab w:val="num" w:pos="1134"/>
        </w:tabs>
        <w:spacing w:after="0" w:line="240" w:lineRule="auto"/>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_______________от «___»____________2016г.</w:t>
      </w:r>
    </w:p>
    <w:p w14:paraId="37F926FE" w14:textId="77777777" w:rsidR="00603B97" w:rsidRPr="00603B97" w:rsidRDefault="00603B97" w:rsidP="00603B97">
      <w:pPr>
        <w:keepNext/>
        <w:spacing w:before="240" w:after="60" w:line="240" w:lineRule="auto"/>
        <w:jc w:val="center"/>
        <w:outlineLvl w:val="0"/>
        <w:rPr>
          <w:rFonts w:ascii="Times New Roman" w:eastAsia="Times New Roman" w:hAnsi="Times New Roman" w:cs="Times New Roman"/>
          <w:bCs/>
          <w:kern w:val="32"/>
          <w:sz w:val="20"/>
          <w:szCs w:val="20"/>
          <w:lang w:eastAsia="ru-RU"/>
        </w:rPr>
      </w:pPr>
      <w:r w:rsidRPr="00603B97">
        <w:rPr>
          <w:rFonts w:ascii="Times New Roman" w:eastAsia="Times New Roman" w:hAnsi="Times New Roman" w:cs="Times New Roman"/>
          <w:b/>
          <w:bCs/>
          <w:kern w:val="32"/>
          <w:sz w:val="20"/>
          <w:szCs w:val="20"/>
          <w:lang w:eastAsia="ru-RU"/>
        </w:rPr>
        <w:t>Форма предоставления информация в отношении всей цепочки собственников контрагента, а также сведения о составе  исполнительных органов</w:t>
      </w: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4"/>
      </w:tblGrid>
      <w:tr w:rsidR="00603B97" w:rsidRPr="00603B97" w14:paraId="37F92733" w14:textId="77777777" w:rsidTr="00571D34">
        <w:trPr>
          <w:trHeight w:val="5347"/>
        </w:trPr>
        <w:tc>
          <w:tcPr>
            <w:tcW w:w="16444" w:type="dxa"/>
          </w:tcPr>
          <w:p w14:paraId="37F926FF" w14:textId="77777777" w:rsidR="00603B97" w:rsidRPr="00603B97" w:rsidRDefault="00603B97" w:rsidP="00603B97">
            <w:pPr>
              <w:spacing w:after="0" w:line="240" w:lineRule="auto"/>
              <w:ind w:left="-8505"/>
              <w:rPr>
                <w:rFonts w:ascii="Times New Roman" w:eastAsia="Times New Roman" w:hAnsi="Times New Roman" w:cs="Times New Roman"/>
                <w:sz w:val="20"/>
                <w:szCs w:val="20"/>
                <w:lang w:eastAsia="ru-RU"/>
              </w:rPr>
            </w:pPr>
          </w:p>
          <w:tbl>
            <w:tblPr>
              <w:tblW w:w="16089" w:type="dxa"/>
              <w:tblLook w:val="00A0" w:firstRow="1" w:lastRow="0" w:firstColumn="1" w:lastColumn="0" w:noHBand="0" w:noVBand="0"/>
            </w:tblPr>
            <w:tblGrid>
              <w:gridCol w:w="528"/>
              <w:gridCol w:w="800"/>
              <w:gridCol w:w="763"/>
              <w:gridCol w:w="1193"/>
              <w:gridCol w:w="895"/>
              <w:gridCol w:w="1539"/>
              <w:gridCol w:w="1591"/>
              <w:gridCol w:w="599"/>
              <w:gridCol w:w="606"/>
              <w:gridCol w:w="681"/>
              <w:gridCol w:w="1226"/>
              <w:gridCol w:w="1174"/>
              <w:gridCol w:w="1591"/>
              <w:gridCol w:w="1320"/>
              <w:gridCol w:w="1583"/>
            </w:tblGrid>
            <w:tr w:rsidR="00603B97" w:rsidRPr="00603B97" w14:paraId="37F92704" w14:textId="77777777" w:rsidTr="00571D34">
              <w:trPr>
                <w:trHeight w:val="315"/>
              </w:trPr>
              <w:tc>
                <w:tcPr>
                  <w:tcW w:w="528" w:type="dxa"/>
                  <w:vMerge w:val="restart"/>
                  <w:tcBorders>
                    <w:top w:val="single" w:sz="4" w:space="0" w:color="auto"/>
                    <w:left w:val="single" w:sz="4" w:space="0" w:color="auto"/>
                    <w:bottom w:val="single" w:sz="4" w:space="0" w:color="auto"/>
                    <w:right w:val="single" w:sz="4" w:space="0" w:color="auto"/>
                  </w:tcBorders>
                  <w:noWrap/>
                  <w:vAlign w:val="center"/>
                </w:tcPr>
                <w:p w14:paraId="37F92700"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 xml:space="preserve">№ </w:t>
                  </w:r>
                  <w:proofErr w:type="gramStart"/>
                  <w:r w:rsidRPr="00603B97">
                    <w:rPr>
                      <w:rFonts w:ascii="Times New Roman" w:eastAsia="Times New Roman" w:hAnsi="Times New Roman" w:cs="Times New Roman"/>
                      <w:sz w:val="18"/>
                      <w:szCs w:val="18"/>
                      <w:lang w:eastAsia="ru-RU"/>
                    </w:rPr>
                    <w:t>п</w:t>
                  </w:r>
                  <w:proofErr w:type="gramEnd"/>
                  <w:r w:rsidRPr="00603B97">
                    <w:rPr>
                      <w:rFonts w:ascii="Times New Roman" w:eastAsia="Times New Roman" w:hAnsi="Times New Roman" w:cs="Times New Roman"/>
                      <w:sz w:val="18"/>
                      <w:szCs w:val="18"/>
                      <w:lang w:eastAsia="ru-RU"/>
                    </w:rPr>
                    <w:t>/п</w:t>
                  </w:r>
                </w:p>
              </w:tc>
              <w:tc>
                <w:tcPr>
                  <w:tcW w:w="6781" w:type="dxa"/>
                  <w:gridSpan w:val="6"/>
                  <w:tcBorders>
                    <w:top w:val="single" w:sz="8" w:space="0" w:color="auto"/>
                    <w:left w:val="single" w:sz="4" w:space="0" w:color="auto"/>
                    <w:bottom w:val="single" w:sz="8" w:space="0" w:color="auto"/>
                    <w:right w:val="single" w:sz="8" w:space="0" w:color="000000"/>
                  </w:tcBorders>
                  <w:noWrap/>
                  <w:vAlign w:val="center"/>
                </w:tcPr>
                <w:p w14:paraId="37F92701"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Наименование контрагента (ИНН, вид деятельности)</w:t>
                  </w:r>
                </w:p>
              </w:tc>
              <w:tc>
                <w:tcPr>
                  <w:tcW w:w="7197" w:type="dxa"/>
                  <w:gridSpan w:val="7"/>
                  <w:tcBorders>
                    <w:top w:val="single" w:sz="8" w:space="0" w:color="auto"/>
                    <w:left w:val="nil"/>
                    <w:bottom w:val="single" w:sz="8" w:space="0" w:color="auto"/>
                    <w:right w:val="single" w:sz="4" w:space="0" w:color="auto"/>
                  </w:tcBorders>
                  <w:noWrap/>
                  <w:vAlign w:val="center"/>
                </w:tcPr>
                <w:p w14:paraId="37F92702"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Информация о цепочке собственников контрагента, включая бенефициаров (в том числе, конечных)</w:t>
                  </w:r>
                  <w:r w:rsidRPr="00603B97">
                    <w:rPr>
                      <w:rFonts w:ascii="Times New Roman" w:eastAsia="Times New Roman" w:hAnsi="Times New Roman" w:cs="Times New Roman"/>
                      <w:i/>
                      <w:sz w:val="18"/>
                      <w:szCs w:val="18"/>
                      <w:lang w:eastAsia="ru-RU"/>
                    </w:rPr>
                    <w:t xml:space="preserve"> </w:t>
                  </w:r>
                  <w:r w:rsidRPr="00603B97">
                    <w:rPr>
                      <w:rFonts w:ascii="Times New Roman" w:eastAsia="Times New Roman" w:hAnsi="Times New Roman" w:cs="Times New Roman"/>
                      <w:sz w:val="18"/>
                      <w:szCs w:val="18"/>
                      <w:lang w:eastAsia="ru-RU"/>
                    </w:rPr>
                    <w:t>и составе исполнительных органов контрагента</w:t>
                  </w:r>
                </w:p>
              </w:tc>
              <w:tc>
                <w:tcPr>
                  <w:tcW w:w="1583" w:type="dxa"/>
                  <w:tcBorders>
                    <w:top w:val="single" w:sz="4" w:space="0" w:color="auto"/>
                    <w:left w:val="single" w:sz="4" w:space="0" w:color="auto"/>
                    <w:bottom w:val="single" w:sz="4" w:space="0" w:color="auto"/>
                    <w:right w:val="single" w:sz="4" w:space="0" w:color="auto"/>
                  </w:tcBorders>
                  <w:noWrap/>
                  <w:vAlign w:val="center"/>
                </w:tcPr>
                <w:p w14:paraId="37F92703" w14:textId="77777777" w:rsidR="00603B97" w:rsidRPr="00603B97" w:rsidRDefault="00603B97" w:rsidP="00603B97">
                  <w:pPr>
                    <w:suppressAutoHyphens/>
                    <w:spacing w:after="0" w:line="240" w:lineRule="auto"/>
                    <w:jc w:val="center"/>
                    <w:rPr>
                      <w:rFonts w:ascii="Calibri" w:eastAsia="Times New Roman" w:hAnsi="Calibri" w:cs="Times New Roman"/>
                      <w:sz w:val="18"/>
                      <w:szCs w:val="18"/>
                      <w:lang w:eastAsia="ru-RU"/>
                    </w:rPr>
                  </w:pPr>
                </w:p>
              </w:tc>
            </w:tr>
            <w:tr w:rsidR="00603B97" w:rsidRPr="00603B97" w14:paraId="37F92715" w14:textId="77777777" w:rsidTr="00571D34">
              <w:trPr>
                <w:trHeight w:val="1515"/>
              </w:trPr>
              <w:tc>
                <w:tcPr>
                  <w:tcW w:w="528" w:type="dxa"/>
                  <w:vMerge/>
                  <w:tcBorders>
                    <w:top w:val="single" w:sz="8" w:space="0" w:color="000000"/>
                    <w:left w:val="single" w:sz="4" w:space="0" w:color="auto"/>
                    <w:bottom w:val="single" w:sz="4" w:space="0" w:color="auto"/>
                    <w:right w:val="single" w:sz="4" w:space="0" w:color="auto"/>
                  </w:tcBorders>
                  <w:vAlign w:val="center"/>
                </w:tcPr>
                <w:p w14:paraId="37F92705" w14:textId="77777777" w:rsidR="00603B97" w:rsidRPr="00603B97" w:rsidRDefault="00603B97" w:rsidP="00603B97">
                  <w:pPr>
                    <w:suppressAutoHyphens/>
                    <w:spacing w:after="0" w:line="240" w:lineRule="auto"/>
                    <w:rPr>
                      <w:rFonts w:ascii="Times New Roman" w:eastAsia="Times New Roman" w:hAnsi="Times New Roman" w:cs="Times New Roman"/>
                      <w:sz w:val="18"/>
                      <w:szCs w:val="18"/>
                      <w:lang w:eastAsia="ru-RU"/>
                    </w:rPr>
                  </w:pPr>
                </w:p>
              </w:tc>
              <w:tc>
                <w:tcPr>
                  <w:tcW w:w="800" w:type="dxa"/>
                  <w:tcBorders>
                    <w:top w:val="nil"/>
                    <w:left w:val="single" w:sz="4" w:space="0" w:color="auto"/>
                    <w:bottom w:val="single" w:sz="8" w:space="0" w:color="auto"/>
                    <w:right w:val="single" w:sz="8" w:space="0" w:color="auto"/>
                  </w:tcBorders>
                  <w:noWrap/>
                  <w:vAlign w:val="center"/>
                </w:tcPr>
                <w:p w14:paraId="37F92706"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ИНН</w:t>
                  </w:r>
                </w:p>
              </w:tc>
              <w:tc>
                <w:tcPr>
                  <w:tcW w:w="763" w:type="dxa"/>
                  <w:tcBorders>
                    <w:top w:val="nil"/>
                    <w:left w:val="nil"/>
                    <w:bottom w:val="single" w:sz="8" w:space="0" w:color="auto"/>
                    <w:right w:val="single" w:sz="8" w:space="0" w:color="auto"/>
                  </w:tcBorders>
                  <w:noWrap/>
                  <w:vAlign w:val="center"/>
                </w:tcPr>
                <w:p w14:paraId="37F92707"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ОГРН</w:t>
                  </w:r>
                </w:p>
              </w:tc>
              <w:tc>
                <w:tcPr>
                  <w:tcW w:w="1193" w:type="dxa"/>
                  <w:tcBorders>
                    <w:top w:val="nil"/>
                    <w:left w:val="nil"/>
                    <w:bottom w:val="single" w:sz="8" w:space="0" w:color="auto"/>
                    <w:right w:val="single" w:sz="8" w:space="0" w:color="auto"/>
                  </w:tcBorders>
                  <w:noWrap/>
                  <w:vAlign w:val="center"/>
                </w:tcPr>
                <w:p w14:paraId="37F92708" w14:textId="77777777" w:rsidR="00603B97" w:rsidRPr="00603B97" w:rsidRDefault="00603B97" w:rsidP="00603B97">
                  <w:pPr>
                    <w:suppressAutoHyphens/>
                    <w:spacing w:after="0" w:line="240" w:lineRule="auto"/>
                    <w:ind w:left="-76" w:right="-108"/>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Наименование краткое</w:t>
                  </w:r>
                </w:p>
              </w:tc>
              <w:tc>
                <w:tcPr>
                  <w:tcW w:w="895" w:type="dxa"/>
                  <w:tcBorders>
                    <w:top w:val="nil"/>
                    <w:left w:val="nil"/>
                    <w:bottom w:val="single" w:sz="8" w:space="0" w:color="auto"/>
                    <w:right w:val="single" w:sz="8" w:space="0" w:color="auto"/>
                  </w:tcBorders>
                  <w:noWrap/>
                  <w:vAlign w:val="center"/>
                </w:tcPr>
                <w:p w14:paraId="37F92709"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Код ОКВЭД</w:t>
                  </w:r>
                </w:p>
              </w:tc>
              <w:tc>
                <w:tcPr>
                  <w:tcW w:w="1539" w:type="dxa"/>
                  <w:tcBorders>
                    <w:top w:val="nil"/>
                    <w:left w:val="nil"/>
                    <w:bottom w:val="single" w:sz="8" w:space="0" w:color="auto"/>
                    <w:right w:val="single" w:sz="8" w:space="0" w:color="auto"/>
                  </w:tcBorders>
                  <w:vAlign w:val="center"/>
                </w:tcPr>
                <w:p w14:paraId="37F9270A"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Фамилия, Имя, Отчество руководителя</w:t>
                  </w:r>
                </w:p>
              </w:tc>
              <w:tc>
                <w:tcPr>
                  <w:tcW w:w="1591" w:type="dxa"/>
                  <w:tcBorders>
                    <w:top w:val="nil"/>
                    <w:left w:val="nil"/>
                    <w:bottom w:val="single" w:sz="8" w:space="0" w:color="auto"/>
                    <w:right w:val="single" w:sz="8" w:space="0" w:color="auto"/>
                  </w:tcBorders>
                  <w:noWrap/>
                  <w:vAlign w:val="center"/>
                </w:tcPr>
                <w:p w14:paraId="37F9270B"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Серия и номер документа, удостоверяющего личность руководителя</w:t>
                  </w:r>
                </w:p>
              </w:tc>
              <w:tc>
                <w:tcPr>
                  <w:tcW w:w="599" w:type="dxa"/>
                  <w:tcBorders>
                    <w:top w:val="nil"/>
                    <w:left w:val="nil"/>
                    <w:bottom w:val="single" w:sz="8" w:space="0" w:color="auto"/>
                    <w:right w:val="single" w:sz="8" w:space="0" w:color="auto"/>
                  </w:tcBorders>
                  <w:noWrap/>
                  <w:vAlign w:val="center"/>
                </w:tcPr>
                <w:p w14:paraId="37F9270C"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w:t>
                  </w:r>
                </w:p>
              </w:tc>
              <w:tc>
                <w:tcPr>
                  <w:tcW w:w="606" w:type="dxa"/>
                  <w:tcBorders>
                    <w:top w:val="nil"/>
                    <w:left w:val="nil"/>
                    <w:bottom w:val="single" w:sz="8" w:space="0" w:color="auto"/>
                    <w:right w:val="single" w:sz="8" w:space="0" w:color="auto"/>
                  </w:tcBorders>
                  <w:noWrap/>
                  <w:vAlign w:val="center"/>
                </w:tcPr>
                <w:p w14:paraId="37F9270D"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ИНН</w:t>
                  </w:r>
                </w:p>
              </w:tc>
              <w:tc>
                <w:tcPr>
                  <w:tcW w:w="681" w:type="dxa"/>
                  <w:tcBorders>
                    <w:top w:val="nil"/>
                    <w:left w:val="nil"/>
                    <w:bottom w:val="single" w:sz="8" w:space="0" w:color="auto"/>
                    <w:right w:val="single" w:sz="8" w:space="0" w:color="auto"/>
                  </w:tcBorders>
                  <w:noWrap/>
                  <w:vAlign w:val="center"/>
                </w:tcPr>
                <w:p w14:paraId="37F9270E"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ОГРН</w:t>
                  </w:r>
                </w:p>
              </w:tc>
              <w:tc>
                <w:tcPr>
                  <w:tcW w:w="1226" w:type="dxa"/>
                  <w:tcBorders>
                    <w:top w:val="nil"/>
                    <w:left w:val="nil"/>
                    <w:bottom w:val="single" w:sz="8" w:space="0" w:color="auto"/>
                    <w:right w:val="single" w:sz="8" w:space="0" w:color="auto"/>
                  </w:tcBorders>
                  <w:noWrap/>
                  <w:vAlign w:val="center"/>
                </w:tcPr>
                <w:p w14:paraId="37F9270F" w14:textId="77777777" w:rsidR="00603B97" w:rsidRPr="00603B97" w:rsidRDefault="00603B97" w:rsidP="00603B97">
                  <w:pPr>
                    <w:suppressAutoHyphens/>
                    <w:spacing w:after="0" w:line="240" w:lineRule="auto"/>
                    <w:ind w:left="-149" w:right="-141"/>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Наименование/</w:t>
                  </w:r>
                </w:p>
                <w:p w14:paraId="37F92710"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Ф.И.О.</w:t>
                  </w:r>
                </w:p>
              </w:tc>
              <w:tc>
                <w:tcPr>
                  <w:tcW w:w="1174" w:type="dxa"/>
                  <w:tcBorders>
                    <w:top w:val="nil"/>
                    <w:left w:val="nil"/>
                    <w:bottom w:val="single" w:sz="8" w:space="0" w:color="auto"/>
                    <w:right w:val="single" w:sz="8" w:space="0" w:color="auto"/>
                  </w:tcBorders>
                  <w:noWrap/>
                  <w:vAlign w:val="center"/>
                </w:tcPr>
                <w:p w14:paraId="37F92711"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Адрес регистрации</w:t>
                  </w:r>
                </w:p>
              </w:tc>
              <w:tc>
                <w:tcPr>
                  <w:tcW w:w="1591" w:type="dxa"/>
                  <w:tcBorders>
                    <w:top w:val="nil"/>
                    <w:left w:val="nil"/>
                    <w:bottom w:val="single" w:sz="8" w:space="0" w:color="auto"/>
                    <w:right w:val="single" w:sz="8" w:space="0" w:color="auto"/>
                  </w:tcBorders>
                  <w:vAlign w:val="center"/>
                </w:tcPr>
                <w:p w14:paraId="37F92712"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Серия и номер документа, удостоверяющего личность (для физического лица)</w:t>
                  </w:r>
                </w:p>
              </w:tc>
              <w:tc>
                <w:tcPr>
                  <w:tcW w:w="1320" w:type="dxa"/>
                  <w:tcBorders>
                    <w:top w:val="nil"/>
                    <w:left w:val="nil"/>
                    <w:bottom w:val="single" w:sz="8" w:space="0" w:color="auto"/>
                    <w:right w:val="single" w:sz="8" w:space="0" w:color="auto"/>
                  </w:tcBorders>
                  <w:vAlign w:val="center"/>
                </w:tcPr>
                <w:p w14:paraId="37F92713"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Руководитель / участник / акционер / бенефициар</w:t>
                  </w:r>
                </w:p>
              </w:tc>
              <w:tc>
                <w:tcPr>
                  <w:tcW w:w="1583" w:type="dxa"/>
                  <w:tcBorders>
                    <w:top w:val="single" w:sz="4" w:space="0" w:color="auto"/>
                    <w:left w:val="nil"/>
                    <w:bottom w:val="single" w:sz="8" w:space="0" w:color="auto"/>
                    <w:right w:val="single" w:sz="8" w:space="0" w:color="auto"/>
                  </w:tcBorders>
                  <w:vAlign w:val="center"/>
                </w:tcPr>
                <w:p w14:paraId="37F92714"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r w:rsidRPr="00603B97">
                    <w:rPr>
                      <w:rFonts w:ascii="Times New Roman" w:eastAsia="Times New Roman" w:hAnsi="Times New Roman" w:cs="Times New Roman"/>
                      <w:sz w:val="18"/>
                      <w:szCs w:val="18"/>
                      <w:lang w:eastAsia="ru-RU"/>
                    </w:rPr>
                    <w:t>Информация о подтверждающих документах (наименование, реквизиты и т.д.)</w:t>
                  </w:r>
                </w:p>
              </w:tc>
            </w:tr>
            <w:tr w:rsidR="00603B97" w:rsidRPr="00603B97" w14:paraId="37F92725" w14:textId="77777777" w:rsidTr="00571D34">
              <w:trPr>
                <w:cantSplit/>
                <w:trHeight w:val="1388"/>
              </w:trPr>
              <w:tc>
                <w:tcPr>
                  <w:tcW w:w="528" w:type="dxa"/>
                  <w:tcBorders>
                    <w:top w:val="single" w:sz="4" w:space="0" w:color="auto"/>
                    <w:left w:val="single" w:sz="4" w:space="0" w:color="auto"/>
                    <w:bottom w:val="single" w:sz="4" w:space="0" w:color="auto"/>
                    <w:right w:val="single" w:sz="4" w:space="0" w:color="auto"/>
                  </w:tcBorders>
                  <w:noWrap/>
                  <w:vAlign w:val="center"/>
                </w:tcPr>
                <w:p w14:paraId="37F92716" w14:textId="77777777" w:rsidR="00603B97" w:rsidRPr="00603B97" w:rsidRDefault="00603B97" w:rsidP="00603B97">
                  <w:pPr>
                    <w:suppressAutoHyphens/>
                    <w:spacing w:after="0" w:line="240" w:lineRule="auto"/>
                    <w:jc w:val="center"/>
                    <w:rPr>
                      <w:rFonts w:ascii="Calibri" w:eastAsia="Times New Roman" w:hAnsi="Calibri" w:cs="Times New Roman"/>
                      <w:sz w:val="16"/>
                      <w:szCs w:val="16"/>
                      <w:lang w:eastAsia="ru-RU"/>
                    </w:rPr>
                  </w:pPr>
                </w:p>
              </w:tc>
              <w:tc>
                <w:tcPr>
                  <w:tcW w:w="800" w:type="dxa"/>
                  <w:tcBorders>
                    <w:top w:val="nil"/>
                    <w:left w:val="nil"/>
                    <w:bottom w:val="single" w:sz="4" w:space="0" w:color="auto"/>
                    <w:right w:val="single" w:sz="4" w:space="0" w:color="auto"/>
                  </w:tcBorders>
                  <w:noWrap/>
                  <w:textDirection w:val="btLr"/>
                  <w:vAlign w:val="center"/>
                </w:tcPr>
                <w:p w14:paraId="37F92717" w14:textId="77777777" w:rsidR="00603B97" w:rsidRPr="00603B97" w:rsidRDefault="00603B97" w:rsidP="00603B97">
                  <w:pPr>
                    <w:suppressAutoHyphens/>
                    <w:spacing w:after="0" w:line="240" w:lineRule="auto"/>
                    <w:ind w:left="113" w:right="113"/>
                    <w:jc w:val="center"/>
                    <w:rPr>
                      <w:rFonts w:ascii="Calibri" w:eastAsia="Times New Roman" w:hAnsi="Calibri" w:cs="Times New Roman"/>
                      <w:sz w:val="18"/>
                      <w:szCs w:val="18"/>
                      <w:lang w:eastAsia="ru-RU"/>
                    </w:rPr>
                  </w:pPr>
                </w:p>
              </w:tc>
              <w:tc>
                <w:tcPr>
                  <w:tcW w:w="763" w:type="dxa"/>
                  <w:tcBorders>
                    <w:top w:val="nil"/>
                    <w:left w:val="nil"/>
                    <w:bottom w:val="single" w:sz="4" w:space="0" w:color="auto"/>
                    <w:right w:val="single" w:sz="4" w:space="0" w:color="auto"/>
                  </w:tcBorders>
                  <w:noWrap/>
                  <w:textDirection w:val="btLr"/>
                  <w:vAlign w:val="center"/>
                </w:tcPr>
                <w:p w14:paraId="37F92718" w14:textId="77777777" w:rsidR="00603B97" w:rsidRPr="00603B97" w:rsidRDefault="00603B97" w:rsidP="00603B97">
                  <w:pPr>
                    <w:suppressAutoHyphens/>
                    <w:spacing w:after="0" w:line="240" w:lineRule="auto"/>
                    <w:ind w:left="113" w:right="113"/>
                    <w:jc w:val="center"/>
                    <w:rPr>
                      <w:rFonts w:ascii="Calibri" w:eastAsia="Times New Roman" w:hAnsi="Calibri" w:cs="Times New Roman"/>
                      <w:sz w:val="18"/>
                      <w:szCs w:val="18"/>
                      <w:lang w:eastAsia="ru-RU"/>
                    </w:rPr>
                  </w:pPr>
                </w:p>
              </w:tc>
              <w:tc>
                <w:tcPr>
                  <w:tcW w:w="1193" w:type="dxa"/>
                  <w:tcBorders>
                    <w:top w:val="nil"/>
                    <w:left w:val="nil"/>
                    <w:bottom w:val="single" w:sz="4" w:space="0" w:color="auto"/>
                    <w:right w:val="single" w:sz="4" w:space="0" w:color="auto"/>
                  </w:tcBorders>
                  <w:noWrap/>
                  <w:textDirection w:val="btLr"/>
                  <w:vAlign w:val="center"/>
                </w:tcPr>
                <w:p w14:paraId="37F92719" w14:textId="77777777" w:rsidR="00603B97" w:rsidRPr="00603B97" w:rsidRDefault="00603B97" w:rsidP="00603B97">
                  <w:pPr>
                    <w:suppressAutoHyphens/>
                    <w:spacing w:after="0" w:line="240" w:lineRule="auto"/>
                    <w:ind w:left="113" w:right="113"/>
                    <w:jc w:val="center"/>
                    <w:rPr>
                      <w:rFonts w:ascii="Calibri" w:eastAsia="Times New Roman" w:hAnsi="Calibri" w:cs="Times New Roman"/>
                      <w:sz w:val="18"/>
                      <w:szCs w:val="18"/>
                      <w:lang w:eastAsia="ru-RU"/>
                    </w:rPr>
                  </w:pPr>
                </w:p>
              </w:tc>
              <w:tc>
                <w:tcPr>
                  <w:tcW w:w="895" w:type="dxa"/>
                  <w:tcBorders>
                    <w:top w:val="nil"/>
                    <w:left w:val="nil"/>
                    <w:bottom w:val="single" w:sz="4" w:space="0" w:color="auto"/>
                    <w:right w:val="single" w:sz="4" w:space="0" w:color="auto"/>
                  </w:tcBorders>
                  <w:noWrap/>
                  <w:textDirection w:val="btLr"/>
                  <w:vAlign w:val="bottom"/>
                </w:tcPr>
                <w:p w14:paraId="37F9271A" w14:textId="77777777" w:rsidR="00603B97" w:rsidRPr="00603B97" w:rsidRDefault="00603B97" w:rsidP="00603B97">
                  <w:pPr>
                    <w:suppressAutoHyphens/>
                    <w:spacing w:after="0" w:line="240" w:lineRule="auto"/>
                    <w:ind w:left="113" w:right="113"/>
                    <w:jc w:val="center"/>
                    <w:rPr>
                      <w:rFonts w:ascii="Calibri" w:eastAsia="Times New Roman" w:hAnsi="Calibri" w:cs="Times New Roman"/>
                      <w:sz w:val="16"/>
                      <w:szCs w:val="16"/>
                      <w:lang w:eastAsia="ru-RU"/>
                    </w:rPr>
                  </w:pPr>
                </w:p>
              </w:tc>
              <w:tc>
                <w:tcPr>
                  <w:tcW w:w="1539" w:type="dxa"/>
                  <w:tcBorders>
                    <w:top w:val="nil"/>
                    <w:left w:val="nil"/>
                    <w:bottom w:val="single" w:sz="4" w:space="0" w:color="auto"/>
                    <w:right w:val="single" w:sz="4" w:space="0" w:color="auto"/>
                  </w:tcBorders>
                  <w:noWrap/>
                  <w:textDirection w:val="btLr"/>
                  <w:vAlign w:val="center"/>
                </w:tcPr>
                <w:p w14:paraId="37F9271B" w14:textId="77777777" w:rsidR="00603B97" w:rsidRPr="00603B97" w:rsidRDefault="00603B97" w:rsidP="00603B97">
                  <w:pPr>
                    <w:suppressAutoHyphens/>
                    <w:spacing w:after="0" w:line="240" w:lineRule="auto"/>
                    <w:ind w:left="113" w:right="113"/>
                    <w:jc w:val="center"/>
                    <w:rPr>
                      <w:rFonts w:ascii="Calibri" w:eastAsia="Times New Roman" w:hAnsi="Calibri"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14:paraId="37F9271C" w14:textId="77777777" w:rsidR="00603B97" w:rsidRPr="00603B97" w:rsidRDefault="00603B97" w:rsidP="00603B97">
                  <w:pPr>
                    <w:suppressAutoHyphens/>
                    <w:spacing w:after="0" w:line="240" w:lineRule="auto"/>
                    <w:ind w:left="113" w:right="113"/>
                    <w:jc w:val="center"/>
                    <w:rPr>
                      <w:rFonts w:ascii="Calibri" w:eastAsia="Times New Roman" w:hAnsi="Calibri" w:cs="Times New Roman"/>
                      <w:sz w:val="18"/>
                      <w:szCs w:val="18"/>
                      <w:lang w:eastAsia="ru-RU"/>
                    </w:rPr>
                  </w:pPr>
                </w:p>
              </w:tc>
              <w:tc>
                <w:tcPr>
                  <w:tcW w:w="599" w:type="dxa"/>
                  <w:tcBorders>
                    <w:top w:val="nil"/>
                    <w:left w:val="nil"/>
                    <w:bottom w:val="single" w:sz="4" w:space="0" w:color="auto"/>
                    <w:right w:val="single" w:sz="4" w:space="0" w:color="auto"/>
                  </w:tcBorders>
                  <w:noWrap/>
                  <w:vAlign w:val="center"/>
                </w:tcPr>
                <w:p w14:paraId="37F9271D" w14:textId="77777777" w:rsidR="00603B97" w:rsidRPr="00603B97" w:rsidRDefault="00603B97" w:rsidP="00603B97">
                  <w:pPr>
                    <w:suppressAutoHyphens/>
                    <w:spacing w:after="0" w:line="240" w:lineRule="auto"/>
                    <w:jc w:val="center"/>
                    <w:rPr>
                      <w:rFonts w:ascii="Times New Roman" w:eastAsia="Times New Roman" w:hAnsi="Times New Roman" w:cs="Times New Roman"/>
                      <w:sz w:val="18"/>
                      <w:szCs w:val="18"/>
                      <w:lang w:eastAsia="ru-RU"/>
                    </w:rPr>
                  </w:pPr>
                </w:p>
              </w:tc>
              <w:tc>
                <w:tcPr>
                  <w:tcW w:w="606" w:type="dxa"/>
                  <w:tcBorders>
                    <w:top w:val="nil"/>
                    <w:left w:val="nil"/>
                    <w:bottom w:val="single" w:sz="4" w:space="0" w:color="auto"/>
                    <w:right w:val="single" w:sz="4" w:space="0" w:color="auto"/>
                  </w:tcBorders>
                  <w:noWrap/>
                  <w:textDirection w:val="btLr"/>
                  <w:vAlign w:val="bottom"/>
                </w:tcPr>
                <w:p w14:paraId="37F9271E" w14:textId="77777777" w:rsidR="00603B97" w:rsidRPr="00603B97" w:rsidRDefault="00603B97" w:rsidP="00603B97">
                  <w:pPr>
                    <w:suppressAutoHyphens/>
                    <w:spacing w:after="0" w:line="240" w:lineRule="auto"/>
                    <w:ind w:left="113" w:right="113"/>
                    <w:rPr>
                      <w:rFonts w:ascii="Times New Roman" w:eastAsia="Times New Roman" w:hAnsi="Times New Roman" w:cs="Times New Roman"/>
                      <w:sz w:val="18"/>
                      <w:szCs w:val="18"/>
                      <w:lang w:eastAsia="ru-RU"/>
                    </w:rPr>
                  </w:pPr>
                </w:p>
              </w:tc>
              <w:tc>
                <w:tcPr>
                  <w:tcW w:w="681" w:type="dxa"/>
                  <w:tcBorders>
                    <w:top w:val="nil"/>
                    <w:left w:val="nil"/>
                    <w:bottom w:val="single" w:sz="4" w:space="0" w:color="auto"/>
                    <w:right w:val="single" w:sz="4" w:space="0" w:color="auto"/>
                  </w:tcBorders>
                  <w:noWrap/>
                  <w:textDirection w:val="btLr"/>
                  <w:vAlign w:val="center"/>
                </w:tcPr>
                <w:p w14:paraId="37F9271F" w14:textId="77777777" w:rsidR="00603B97" w:rsidRPr="00603B97" w:rsidRDefault="00603B97" w:rsidP="00603B97">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226" w:type="dxa"/>
                  <w:tcBorders>
                    <w:top w:val="nil"/>
                    <w:left w:val="nil"/>
                    <w:bottom w:val="single" w:sz="4" w:space="0" w:color="auto"/>
                    <w:right w:val="single" w:sz="4" w:space="0" w:color="auto"/>
                  </w:tcBorders>
                  <w:noWrap/>
                  <w:textDirection w:val="btLr"/>
                  <w:vAlign w:val="center"/>
                </w:tcPr>
                <w:p w14:paraId="37F92720" w14:textId="77777777" w:rsidR="00603B97" w:rsidRPr="00603B97" w:rsidRDefault="00603B97" w:rsidP="00603B97">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174" w:type="dxa"/>
                  <w:tcBorders>
                    <w:top w:val="nil"/>
                    <w:left w:val="nil"/>
                    <w:bottom w:val="single" w:sz="4" w:space="0" w:color="auto"/>
                    <w:right w:val="single" w:sz="4" w:space="0" w:color="auto"/>
                  </w:tcBorders>
                  <w:noWrap/>
                  <w:textDirection w:val="btLr"/>
                  <w:vAlign w:val="center"/>
                </w:tcPr>
                <w:p w14:paraId="37F92721" w14:textId="77777777" w:rsidR="00603B97" w:rsidRPr="00603B97" w:rsidRDefault="00603B97" w:rsidP="00603B97">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91" w:type="dxa"/>
                  <w:tcBorders>
                    <w:top w:val="nil"/>
                    <w:left w:val="nil"/>
                    <w:bottom w:val="single" w:sz="4" w:space="0" w:color="auto"/>
                    <w:right w:val="single" w:sz="4" w:space="0" w:color="auto"/>
                  </w:tcBorders>
                  <w:noWrap/>
                  <w:textDirection w:val="btLr"/>
                  <w:vAlign w:val="center"/>
                </w:tcPr>
                <w:p w14:paraId="37F92722" w14:textId="77777777" w:rsidR="00603B97" w:rsidRPr="00603B97" w:rsidRDefault="00603B97" w:rsidP="00603B97">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320" w:type="dxa"/>
                  <w:tcBorders>
                    <w:top w:val="nil"/>
                    <w:left w:val="nil"/>
                    <w:bottom w:val="single" w:sz="4" w:space="0" w:color="auto"/>
                    <w:right w:val="single" w:sz="4" w:space="0" w:color="auto"/>
                  </w:tcBorders>
                  <w:noWrap/>
                  <w:textDirection w:val="btLr"/>
                  <w:vAlign w:val="center"/>
                </w:tcPr>
                <w:p w14:paraId="37F92723" w14:textId="77777777" w:rsidR="00603B97" w:rsidRPr="00603B97" w:rsidRDefault="00603B97" w:rsidP="00603B97">
                  <w:pPr>
                    <w:suppressAutoHyphens/>
                    <w:spacing w:after="0" w:line="240" w:lineRule="auto"/>
                    <w:ind w:left="113" w:right="113"/>
                    <w:jc w:val="center"/>
                    <w:rPr>
                      <w:rFonts w:ascii="Times New Roman" w:eastAsia="Times New Roman" w:hAnsi="Times New Roman" w:cs="Times New Roman"/>
                      <w:sz w:val="18"/>
                      <w:szCs w:val="18"/>
                      <w:lang w:eastAsia="ru-RU"/>
                    </w:rPr>
                  </w:pPr>
                </w:p>
              </w:tc>
              <w:tc>
                <w:tcPr>
                  <w:tcW w:w="1583" w:type="dxa"/>
                  <w:tcBorders>
                    <w:top w:val="nil"/>
                    <w:left w:val="nil"/>
                    <w:bottom w:val="single" w:sz="4" w:space="0" w:color="auto"/>
                    <w:right w:val="single" w:sz="4" w:space="0" w:color="auto"/>
                  </w:tcBorders>
                  <w:noWrap/>
                  <w:textDirection w:val="btLr"/>
                  <w:vAlign w:val="center"/>
                </w:tcPr>
                <w:p w14:paraId="37F92724" w14:textId="77777777" w:rsidR="00603B97" w:rsidRPr="00603B97" w:rsidRDefault="00603B97" w:rsidP="00603B97">
                  <w:pPr>
                    <w:suppressAutoHyphens/>
                    <w:spacing w:after="0" w:line="240" w:lineRule="auto"/>
                    <w:ind w:left="113" w:right="113"/>
                    <w:jc w:val="center"/>
                    <w:rPr>
                      <w:rFonts w:ascii="Calibri" w:eastAsia="Times New Roman" w:hAnsi="Calibri" w:cs="Times New Roman"/>
                      <w:sz w:val="18"/>
                      <w:szCs w:val="18"/>
                      <w:lang w:eastAsia="ru-RU"/>
                    </w:rPr>
                  </w:pPr>
                </w:p>
              </w:tc>
            </w:tr>
          </w:tbl>
          <w:p w14:paraId="37F92726" w14:textId="77777777" w:rsidR="00603B97" w:rsidRPr="00603B97" w:rsidRDefault="00603B97" w:rsidP="00603B97">
            <w:pPr>
              <w:tabs>
                <w:tab w:val="left" w:pos="8250"/>
              </w:tabs>
              <w:suppressAutoHyphens/>
              <w:spacing w:after="0" w:line="240" w:lineRule="auto"/>
              <w:ind w:left="754"/>
              <w:rPr>
                <w:rFonts w:ascii="Times New Roman" w:eastAsia="Times New Roman" w:hAnsi="Times New Roman" w:cs="Times New Roman"/>
                <w:sz w:val="20"/>
                <w:szCs w:val="20"/>
                <w:lang w:eastAsia="ru-RU"/>
              </w:rPr>
            </w:pPr>
            <w:proofErr w:type="spellStart"/>
            <w:r w:rsidRPr="00603B97">
              <w:rPr>
                <w:rFonts w:ascii="Times New Roman" w:eastAsia="Times New Roman" w:hAnsi="Times New Roman" w:cs="Times New Roman"/>
                <w:sz w:val="20"/>
                <w:szCs w:val="20"/>
                <w:lang w:eastAsia="ru-RU"/>
              </w:rPr>
              <w:t>Справочно</w:t>
            </w:r>
            <w:proofErr w:type="spellEnd"/>
            <w:r w:rsidRPr="00603B97">
              <w:rPr>
                <w:rFonts w:ascii="Times New Roman" w:eastAsia="Times New Roman" w:hAnsi="Times New Roman" w:cs="Times New Roman"/>
                <w:sz w:val="20"/>
                <w:szCs w:val="20"/>
                <w:lang w:eastAsia="ru-RU"/>
              </w:rPr>
              <w:t>:</w:t>
            </w:r>
          </w:p>
          <w:p w14:paraId="37F92727" w14:textId="77777777" w:rsidR="00603B97" w:rsidRPr="00603B97" w:rsidRDefault="00603B97" w:rsidP="00603B97">
            <w:pPr>
              <w:numPr>
                <w:ilvl w:val="0"/>
                <w:numId w:val="3"/>
              </w:numPr>
              <w:suppressAutoHyphens/>
              <w:spacing w:after="0" w:line="240" w:lineRule="auto"/>
              <w:rPr>
                <w:rFonts w:ascii="Times New Roman" w:eastAsia="Times New Roman" w:hAnsi="Times New Roman" w:cs="Times New Roman"/>
                <w:sz w:val="20"/>
                <w:szCs w:val="20"/>
                <w:lang w:eastAsia="ru-RU"/>
              </w:rPr>
            </w:pPr>
            <w:r w:rsidRPr="00603B97">
              <w:rPr>
                <w:rFonts w:ascii="Times New Roman" w:eastAsia="Times New Roman" w:hAnsi="Times New Roman" w:cs="Times New Roman"/>
                <w:sz w:val="20"/>
                <w:szCs w:val="20"/>
                <w:lang w:eastAsia="ru-RU"/>
              </w:rPr>
              <w:t>Указывается порядковый номер.</w:t>
            </w:r>
          </w:p>
          <w:p w14:paraId="37F92728" w14:textId="77777777" w:rsidR="00603B97" w:rsidRPr="00603B97" w:rsidRDefault="00603B97" w:rsidP="00603B97">
            <w:pPr>
              <w:numPr>
                <w:ilvl w:val="0"/>
                <w:numId w:val="3"/>
              </w:numPr>
              <w:suppressAutoHyphens/>
              <w:spacing w:after="0" w:line="240" w:lineRule="auto"/>
              <w:rPr>
                <w:rFonts w:ascii="Times New Roman" w:eastAsia="Times New Roman" w:hAnsi="Times New Roman" w:cs="Times New Roman"/>
                <w:sz w:val="20"/>
                <w:szCs w:val="20"/>
                <w:lang w:eastAsia="ru-RU"/>
              </w:rPr>
            </w:pPr>
            <w:r w:rsidRPr="00603B97">
              <w:rPr>
                <w:rFonts w:ascii="Times New Roman" w:eastAsia="Times New Roman" w:hAnsi="Times New Roman" w:cs="Times New Roman"/>
                <w:sz w:val="20"/>
                <w:szCs w:val="20"/>
                <w:lang w:eastAsia="ru-RU"/>
              </w:rPr>
              <w:t>Указывается полное наименование контрагента, ИНН, вид деятельности и иная необходимая информация.</w:t>
            </w:r>
          </w:p>
          <w:p w14:paraId="37F92729" w14:textId="77777777" w:rsidR="00603B97" w:rsidRPr="00603B97" w:rsidRDefault="00603B97" w:rsidP="00603B97">
            <w:pPr>
              <w:numPr>
                <w:ilvl w:val="0"/>
                <w:numId w:val="3"/>
              </w:numPr>
              <w:suppressAutoHyphens/>
              <w:spacing w:after="0" w:line="240" w:lineRule="auto"/>
              <w:rPr>
                <w:rFonts w:ascii="Times New Roman" w:eastAsia="Times New Roman" w:hAnsi="Times New Roman" w:cs="Times New Roman"/>
                <w:sz w:val="20"/>
                <w:szCs w:val="20"/>
                <w:lang w:eastAsia="ru-RU"/>
              </w:rPr>
            </w:pPr>
            <w:r w:rsidRPr="00603B97">
              <w:rPr>
                <w:rFonts w:ascii="Times New Roman" w:eastAsia="Times New Roman" w:hAnsi="Times New Roman" w:cs="Times New Roman"/>
                <w:sz w:val="20"/>
                <w:szCs w:val="20"/>
                <w:lang w:eastAsia="ru-RU"/>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14:paraId="37F9272A" w14:textId="77777777" w:rsidR="00603B97" w:rsidRPr="00603B97" w:rsidRDefault="00603B97" w:rsidP="00603B97">
            <w:pPr>
              <w:numPr>
                <w:ilvl w:val="0"/>
                <w:numId w:val="3"/>
              </w:numPr>
              <w:suppressAutoHyphens/>
              <w:spacing w:after="0" w:line="240" w:lineRule="auto"/>
              <w:rPr>
                <w:rFonts w:ascii="Times New Roman" w:eastAsia="Times New Roman" w:hAnsi="Times New Roman" w:cs="Times New Roman"/>
                <w:sz w:val="20"/>
                <w:szCs w:val="20"/>
                <w:lang w:eastAsia="ru-RU"/>
              </w:rPr>
            </w:pPr>
            <w:r w:rsidRPr="00603B97">
              <w:rPr>
                <w:rFonts w:ascii="Times New Roman" w:eastAsia="Times New Roman" w:hAnsi="Times New Roman" w:cs="Times New Roman"/>
                <w:sz w:val="20"/>
                <w:szCs w:val="20"/>
                <w:lang w:eastAsia="ru-RU"/>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14:paraId="37F9272B" w14:textId="77777777" w:rsidR="00603B97" w:rsidRPr="00603B97" w:rsidRDefault="00603B97" w:rsidP="00603B97">
            <w:pPr>
              <w:spacing w:after="0" w:line="240" w:lineRule="auto"/>
              <w:rPr>
                <w:rFonts w:ascii="Times New Roman" w:eastAsia="Times New Roman" w:hAnsi="Times New Roman" w:cs="Times New Roman"/>
                <w:sz w:val="20"/>
                <w:szCs w:val="20"/>
                <w:lang w:eastAsia="ru-RU"/>
              </w:rPr>
            </w:pPr>
          </w:p>
          <w:p w14:paraId="37F9272C" w14:textId="77777777" w:rsidR="00603B97" w:rsidRPr="00603B97" w:rsidRDefault="00603B97" w:rsidP="00603B97">
            <w:pPr>
              <w:tabs>
                <w:tab w:val="left" w:pos="904"/>
              </w:tabs>
              <w:spacing w:after="0" w:line="240" w:lineRule="auto"/>
              <w:rPr>
                <w:rFonts w:ascii="Times New Roman" w:eastAsia="Times New Roman" w:hAnsi="Times New Roman" w:cs="Times New Roman"/>
                <w:sz w:val="20"/>
                <w:szCs w:val="20"/>
                <w:lang w:eastAsia="ru-RU"/>
              </w:rPr>
            </w:pPr>
            <w:r w:rsidRPr="00603B97">
              <w:rPr>
                <w:rFonts w:ascii="Times New Roman" w:eastAsia="Times New Roman" w:hAnsi="Times New Roman" w:cs="Times New Roman"/>
                <w:sz w:val="20"/>
                <w:szCs w:val="20"/>
                <w:lang w:eastAsia="ru-RU"/>
              </w:rPr>
              <w:tab/>
            </w:r>
            <w:r w:rsidRPr="00603B97">
              <w:rPr>
                <w:rFonts w:ascii="Times New Roman" w:eastAsia="Times New Roman" w:hAnsi="Times New Roman" w:cs="Times New Roman"/>
                <w:sz w:val="28"/>
                <w:szCs w:val="28"/>
                <w:lang w:eastAsia="ru-RU"/>
              </w:rPr>
              <w:tab/>
            </w:r>
            <w:r w:rsidRPr="00603B97">
              <w:rPr>
                <w:rFonts w:ascii="Times New Roman" w:eastAsia="Times New Roman" w:hAnsi="Times New Roman" w:cs="Times New Roman"/>
                <w:sz w:val="20"/>
                <w:szCs w:val="20"/>
                <w:lang w:eastAsia="ru-RU"/>
              </w:rPr>
              <w:tab/>
            </w:r>
            <w:r w:rsidRPr="00603B97">
              <w:rPr>
                <w:rFonts w:ascii="Times New Roman" w:eastAsia="Times New Roman" w:hAnsi="Times New Roman" w:cs="Times New Roman"/>
                <w:sz w:val="20"/>
                <w:szCs w:val="20"/>
                <w:lang w:eastAsia="ru-RU"/>
              </w:rPr>
              <w:tab/>
            </w:r>
            <w:r w:rsidRPr="00603B97">
              <w:rPr>
                <w:rFonts w:ascii="Times New Roman" w:eastAsia="Times New Roman" w:hAnsi="Times New Roman" w:cs="Times New Roman"/>
                <w:sz w:val="20"/>
                <w:szCs w:val="20"/>
                <w:lang w:eastAsia="ru-RU"/>
              </w:rPr>
              <w:tab/>
            </w:r>
            <w:r w:rsidRPr="00603B97">
              <w:rPr>
                <w:rFonts w:ascii="Times New Roman" w:eastAsia="Times New Roman" w:hAnsi="Times New Roman" w:cs="Times New Roman"/>
                <w:sz w:val="20"/>
                <w:szCs w:val="20"/>
                <w:lang w:eastAsia="ru-RU"/>
              </w:rPr>
              <w:tab/>
            </w:r>
            <w:r w:rsidRPr="00603B97">
              <w:rPr>
                <w:rFonts w:ascii="Times New Roman" w:eastAsia="Times New Roman" w:hAnsi="Times New Roman" w:cs="Times New Roman"/>
                <w:sz w:val="20"/>
                <w:szCs w:val="20"/>
                <w:lang w:eastAsia="ru-RU"/>
              </w:rPr>
              <w:tab/>
            </w:r>
            <w:r w:rsidRPr="00603B97">
              <w:rPr>
                <w:rFonts w:ascii="Times New Roman" w:eastAsia="Times New Roman" w:hAnsi="Times New Roman" w:cs="Times New Roman"/>
                <w:sz w:val="20"/>
                <w:szCs w:val="20"/>
                <w:lang w:eastAsia="ru-RU"/>
              </w:rPr>
              <w:tab/>
            </w:r>
            <w:r w:rsidRPr="00603B97">
              <w:rPr>
                <w:rFonts w:ascii="Times New Roman" w:eastAsia="Times New Roman" w:hAnsi="Times New Roman" w:cs="Times New Roman"/>
                <w:sz w:val="20"/>
                <w:szCs w:val="20"/>
                <w:lang w:eastAsia="ru-RU"/>
              </w:rPr>
              <w:tab/>
            </w:r>
            <w:r w:rsidRPr="00603B97">
              <w:rPr>
                <w:rFonts w:ascii="Times New Roman" w:eastAsia="Times New Roman" w:hAnsi="Times New Roman" w:cs="Times New Roman"/>
                <w:sz w:val="20"/>
                <w:szCs w:val="20"/>
                <w:lang w:eastAsia="ru-RU"/>
              </w:rPr>
              <w:tab/>
            </w:r>
          </w:p>
          <w:p w14:paraId="37F9272D" w14:textId="77777777" w:rsidR="00603B97" w:rsidRPr="00603B97" w:rsidRDefault="00603B97" w:rsidP="00603B97">
            <w:pPr>
              <w:spacing w:after="0" w:line="240" w:lineRule="auto"/>
              <w:rPr>
                <w:rFonts w:ascii="Times New Roman" w:eastAsia="Times New Roman" w:hAnsi="Times New Roman" w:cs="Times New Roman"/>
                <w:sz w:val="20"/>
                <w:szCs w:val="20"/>
                <w:lang w:eastAsia="ru-RU"/>
              </w:rPr>
            </w:pPr>
            <w:r w:rsidRPr="00603B97">
              <w:rPr>
                <w:rFonts w:ascii="Times New Roman" w:eastAsia="Times New Roman" w:hAnsi="Times New Roman" w:cs="Times New Roman"/>
                <w:sz w:val="20"/>
                <w:szCs w:val="20"/>
                <w:lang w:eastAsia="ru-RU"/>
              </w:rPr>
              <w:t>Руководитель организации                                                           _________________                                                                         _____________________</w:t>
            </w:r>
          </w:p>
          <w:p w14:paraId="37F9272E" w14:textId="77777777" w:rsidR="00603B97" w:rsidRPr="00603B97" w:rsidRDefault="00603B97" w:rsidP="00603B97">
            <w:pPr>
              <w:spacing w:after="0" w:line="240" w:lineRule="auto"/>
              <w:jc w:val="center"/>
              <w:rPr>
                <w:rFonts w:ascii="Times New Roman" w:eastAsia="Times New Roman" w:hAnsi="Times New Roman" w:cs="Times New Roman"/>
                <w:b/>
                <w:sz w:val="20"/>
                <w:szCs w:val="20"/>
                <w:lang w:eastAsia="ru-RU"/>
              </w:rPr>
            </w:pPr>
          </w:p>
          <w:p w14:paraId="37F9272F" w14:textId="77777777" w:rsidR="00603B97" w:rsidRPr="00603B97" w:rsidRDefault="00603B97" w:rsidP="00603B97">
            <w:pPr>
              <w:spacing w:after="0" w:line="240" w:lineRule="auto"/>
              <w:rPr>
                <w:rFonts w:ascii="Times New Roman" w:eastAsia="Times New Roman" w:hAnsi="Times New Roman" w:cs="Times New Roman"/>
                <w:b/>
                <w:lang w:eastAsia="ru-RU"/>
              </w:rPr>
            </w:pPr>
          </w:p>
          <w:p w14:paraId="37F92730" w14:textId="77777777" w:rsidR="00603B97" w:rsidRPr="00603B97" w:rsidRDefault="00603B97" w:rsidP="00603B97">
            <w:pPr>
              <w:spacing w:after="0" w:line="240" w:lineRule="auto"/>
              <w:jc w:val="center"/>
              <w:rPr>
                <w:rFonts w:ascii="Times New Roman" w:eastAsia="Times New Roman" w:hAnsi="Times New Roman" w:cs="Times New Roman"/>
                <w:b/>
                <w:lang w:eastAsia="ru-RU"/>
              </w:rPr>
            </w:pPr>
          </w:p>
          <w:p w14:paraId="37F92731" w14:textId="77777777" w:rsidR="00603B97" w:rsidRPr="00603B97" w:rsidRDefault="00603B97" w:rsidP="00603B97">
            <w:pPr>
              <w:spacing w:after="0" w:line="240" w:lineRule="auto"/>
              <w:jc w:val="center"/>
              <w:rPr>
                <w:rFonts w:ascii="Times New Roman" w:eastAsia="Times New Roman" w:hAnsi="Times New Roman" w:cs="Times New Roman"/>
                <w:b/>
                <w:lang w:eastAsia="ru-RU"/>
              </w:rPr>
            </w:pPr>
            <w:r w:rsidRPr="00603B97">
              <w:rPr>
                <w:rFonts w:ascii="Times New Roman" w:eastAsia="Times New Roman" w:hAnsi="Times New Roman" w:cs="Times New Roman"/>
                <w:b/>
                <w:lang w:eastAsia="ru-RU"/>
              </w:rPr>
              <w:t>Форма утверждена:</w:t>
            </w:r>
          </w:p>
          <w:p w14:paraId="37F92732" w14:textId="77777777" w:rsidR="00603B97" w:rsidRPr="00603B97" w:rsidRDefault="00603B97" w:rsidP="00603B97">
            <w:pPr>
              <w:tabs>
                <w:tab w:val="left" w:pos="904"/>
              </w:tabs>
              <w:spacing w:after="0" w:line="240" w:lineRule="auto"/>
              <w:rPr>
                <w:rFonts w:ascii="Times New Roman" w:eastAsia="Times New Roman" w:hAnsi="Times New Roman" w:cs="Times New Roman"/>
                <w:sz w:val="20"/>
                <w:szCs w:val="20"/>
                <w:lang w:eastAsia="ru-RU"/>
              </w:rPr>
            </w:pPr>
          </w:p>
        </w:tc>
      </w:tr>
    </w:tbl>
    <w:p w14:paraId="37F92734" w14:textId="77777777" w:rsidR="00603B97" w:rsidRDefault="00603B97" w:rsidP="00603B97">
      <w:pPr>
        <w:keepNext/>
        <w:widowControl w:val="0"/>
        <w:tabs>
          <w:tab w:val="num" w:pos="1134"/>
        </w:tabs>
        <w:spacing w:after="0" w:line="240" w:lineRule="auto"/>
        <w:jc w:val="center"/>
        <w:rPr>
          <w:rFonts w:ascii="Times New Roman" w:eastAsia="Times New Roman" w:hAnsi="Times New Roman" w:cs="Times New Roman"/>
          <w:b/>
          <w:sz w:val="24"/>
          <w:szCs w:val="20"/>
          <w:lang w:eastAsia="ru-RU"/>
        </w:rPr>
      </w:pPr>
    </w:p>
    <w:p w14:paraId="51A492CE" w14:textId="34153E25" w:rsidR="00C902BB" w:rsidRPr="00603B97" w:rsidRDefault="00C902BB" w:rsidP="00603B97">
      <w:pPr>
        <w:keepNext/>
        <w:widowControl w:val="0"/>
        <w:tabs>
          <w:tab w:val="num" w:pos="1134"/>
        </w:tabs>
        <w:spacing w:after="0" w:line="240" w:lineRule="auto"/>
        <w:jc w:val="center"/>
        <w:rPr>
          <w:rFonts w:ascii="Times New Roman" w:eastAsia="Times New Roman" w:hAnsi="Times New Roman" w:cs="Times New Roman"/>
          <w:b/>
          <w:sz w:val="24"/>
          <w:szCs w:val="20"/>
          <w:lang w:eastAsia="ru-RU"/>
        </w:rPr>
        <w:sectPr w:rsidR="00C902BB" w:rsidRPr="00603B97" w:rsidSect="00571D34">
          <w:pgSz w:w="16838" w:h="11906" w:orient="landscape" w:code="9"/>
          <w:pgMar w:top="992" w:right="709" w:bottom="851" w:left="1134" w:header="720" w:footer="720" w:gutter="0"/>
          <w:cols w:space="708"/>
          <w:titlePg/>
          <w:docGrid w:linePitch="381"/>
        </w:sectPr>
      </w:pPr>
      <w:r>
        <w:rPr>
          <w:rFonts w:ascii="Times New Roman" w:eastAsia="Times New Roman" w:hAnsi="Times New Roman" w:cs="Times New Roman"/>
          <w:b/>
          <w:sz w:val="24"/>
          <w:szCs w:val="20"/>
          <w:lang w:eastAsia="ru-RU"/>
        </w:rPr>
        <w:t>Подрядчик ________________________                   Субподрядчик __________________</w:t>
      </w:r>
    </w:p>
    <w:p w14:paraId="37F92735" w14:textId="25E70B17" w:rsidR="00603B97" w:rsidRPr="00603B97" w:rsidRDefault="00603B97" w:rsidP="00603B97">
      <w:pPr>
        <w:keepNext/>
        <w:widowControl w:val="0"/>
        <w:tabs>
          <w:tab w:val="num" w:pos="1134"/>
        </w:tabs>
        <w:spacing w:after="0" w:line="240" w:lineRule="auto"/>
        <w:jc w:val="right"/>
        <w:rPr>
          <w:rFonts w:ascii="Times New Roman" w:eastAsia="Times New Roman" w:hAnsi="Times New Roman" w:cs="Times New Roman"/>
          <w:sz w:val="24"/>
          <w:szCs w:val="20"/>
          <w:lang w:eastAsia="ru-RU"/>
        </w:rPr>
      </w:pPr>
      <w:r w:rsidRPr="00603B97">
        <w:rPr>
          <w:rFonts w:ascii="Times New Roman" w:eastAsia="Times New Roman" w:hAnsi="Times New Roman" w:cs="Times New Roman"/>
          <w:sz w:val="24"/>
          <w:szCs w:val="20"/>
          <w:lang w:eastAsia="ru-RU"/>
        </w:rPr>
        <w:lastRenderedPageBreak/>
        <w:t xml:space="preserve">Приложение № </w:t>
      </w:r>
      <w:r>
        <w:rPr>
          <w:rFonts w:ascii="Times New Roman" w:eastAsia="Times New Roman" w:hAnsi="Times New Roman" w:cs="Times New Roman"/>
          <w:sz w:val="24"/>
          <w:szCs w:val="20"/>
          <w:lang w:eastAsia="ru-RU"/>
        </w:rPr>
        <w:t>6</w:t>
      </w:r>
      <w:r w:rsidRPr="00603B97">
        <w:rPr>
          <w:rFonts w:ascii="Times New Roman" w:eastAsia="Times New Roman" w:hAnsi="Times New Roman" w:cs="Times New Roman"/>
          <w:sz w:val="24"/>
          <w:szCs w:val="20"/>
          <w:lang w:eastAsia="ru-RU"/>
        </w:rPr>
        <w:t xml:space="preserve"> к </w:t>
      </w:r>
      <w:r>
        <w:rPr>
          <w:rFonts w:ascii="Times New Roman" w:eastAsia="Times New Roman" w:hAnsi="Times New Roman" w:cs="Times New Roman"/>
          <w:sz w:val="24"/>
          <w:szCs w:val="20"/>
          <w:lang w:eastAsia="ru-RU"/>
        </w:rPr>
        <w:t>Д</w:t>
      </w:r>
      <w:r w:rsidRPr="00603B97">
        <w:rPr>
          <w:rFonts w:ascii="Times New Roman" w:eastAsia="Times New Roman" w:hAnsi="Times New Roman" w:cs="Times New Roman"/>
          <w:sz w:val="24"/>
          <w:szCs w:val="20"/>
          <w:lang w:eastAsia="ru-RU"/>
        </w:rPr>
        <w:t xml:space="preserve">оговору </w:t>
      </w:r>
      <w:r w:rsidR="00C902BB">
        <w:rPr>
          <w:rFonts w:ascii="Times New Roman" w:eastAsia="Times New Roman" w:hAnsi="Times New Roman" w:cs="Times New Roman"/>
          <w:sz w:val="24"/>
          <w:szCs w:val="20"/>
          <w:lang w:eastAsia="ru-RU"/>
        </w:rPr>
        <w:t xml:space="preserve">субподряда </w:t>
      </w:r>
    </w:p>
    <w:p w14:paraId="37F92736" w14:textId="77777777" w:rsidR="00603B97" w:rsidRDefault="00603B97" w:rsidP="00603B97">
      <w:pPr>
        <w:keepNext/>
        <w:widowControl w:val="0"/>
        <w:tabs>
          <w:tab w:val="num" w:pos="1134"/>
        </w:tabs>
        <w:spacing w:after="0" w:line="240" w:lineRule="auto"/>
        <w:jc w:val="right"/>
        <w:rPr>
          <w:rFonts w:ascii="Times New Roman" w:eastAsia="Times New Roman" w:hAnsi="Times New Roman" w:cs="Times New Roman"/>
          <w:sz w:val="24"/>
          <w:szCs w:val="20"/>
          <w:lang w:eastAsia="ru-RU"/>
        </w:rPr>
      </w:pPr>
      <w:r w:rsidRPr="00603B97">
        <w:rPr>
          <w:rFonts w:ascii="Times New Roman" w:eastAsia="Times New Roman" w:hAnsi="Times New Roman" w:cs="Times New Roman"/>
          <w:sz w:val="24"/>
          <w:szCs w:val="20"/>
          <w:lang w:eastAsia="ru-RU"/>
        </w:rPr>
        <w:t>_______________от «___»____________2016г.</w:t>
      </w:r>
    </w:p>
    <w:p w14:paraId="37F92737" w14:textId="77777777" w:rsidR="00603B97" w:rsidRPr="00603B97" w:rsidRDefault="00603B97" w:rsidP="00603B97">
      <w:pPr>
        <w:keepNext/>
        <w:widowControl w:val="0"/>
        <w:tabs>
          <w:tab w:val="num" w:pos="1134"/>
        </w:tabs>
        <w:spacing w:after="0" w:line="240" w:lineRule="auto"/>
        <w:jc w:val="right"/>
        <w:rPr>
          <w:rFonts w:ascii="Times New Roman" w:eastAsia="Times New Roman" w:hAnsi="Times New Roman" w:cs="Times New Roman"/>
          <w:sz w:val="24"/>
          <w:szCs w:val="20"/>
          <w:lang w:eastAsia="ru-RU"/>
        </w:rPr>
      </w:pPr>
    </w:p>
    <w:tbl>
      <w:tblPr>
        <w:tblW w:w="10206" w:type="dxa"/>
        <w:tblInd w:w="-601" w:type="dxa"/>
        <w:tblLook w:val="0000" w:firstRow="0" w:lastRow="0" w:firstColumn="0" w:lastColumn="0" w:noHBand="0" w:noVBand="0"/>
      </w:tblPr>
      <w:tblGrid>
        <w:gridCol w:w="9716"/>
        <w:gridCol w:w="490"/>
      </w:tblGrid>
      <w:tr w:rsidR="00603B97" w:rsidRPr="00603B97" w14:paraId="37F9274D" w14:textId="77777777" w:rsidTr="00571D34">
        <w:trPr>
          <w:trHeight w:val="9860"/>
        </w:trPr>
        <w:tc>
          <w:tcPr>
            <w:tcW w:w="9716" w:type="dxa"/>
            <w:tcBorders>
              <w:top w:val="single" w:sz="4" w:space="0" w:color="auto"/>
              <w:left w:val="single" w:sz="4" w:space="0" w:color="auto"/>
              <w:bottom w:val="single" w:sz="4" w:space="0" w:color="auto"/>
              <w:right w:val="single" w:sz="4" w:space="0" w:color="auto"/>
            </w:tcBorders>
          </w:tcPr>
          <w:p w14:paraId="37F92738" w14:textId="77777777" w:rsidR="00603B97" w:rsidRPr="00603B97" w:rsidRDefault="00603B97" w:rsidP="00603B97">
            <w:pPr>
              <w:spacing w:after="120"/>
              <w:ind w:left="283" w:hanging="1102"/>
              <w:rPr>
                <w:rFonts w:ascii="Times New Roman" w:eastAsia="Calibri" w:hAnsi="Times New Roman" w:cs="Times New Roman"/>
                <w:b/>
                <w:bCs/>
                <w:sz w:val="28"/>
                <w:szCs w:val="28"/>
              </w:rPr>
            </w:pPr>
            <w:proofErr w:type="spellStart"/>
            <w:r w:rsidRPr="00603B97">
              <w:rPr>
                <w:rFonts w:ascii="Times New Roman" w:eastAsia="Calibri" w:hAnsi="Times New Roman" w:cs="Times New Roman"/>
                <w:b/>
                <w:bCs/>
                <w:sz w:val="28"/>
                <w:szCs w:val="28"/>
              </w:rPr>
              <w:t>Зака</w:t>
            </w:r>
            <w:proofErr w:type="spellEnd"/>
          </w:p>
          <w:p w14:paraId="37F92739" w14:textId="77777777" w:rsidR="00603B97" w:rsidRPr="00603B97" w:rsidRDefault="00603B97" w:rsidP="00603B97">
            <w:pPr>
              <w:widowControl w:val="0"/>
              <w:tabs>
                <w:tab w:val="left" w:pos="0"/>
              </w:tabs>
              <w:spacing w:after="400" w:line="240" w:lineRule="auto"/>
              <w:ind w:left="360"/>
              <w:jc w:val="center"/>
              <w:outlineLvl w:val="1"/>
              <w:rPr>
                <w:rFonts w:ascii="Times New Roman" w:eastAsia="Times New Roman" w:hAnsi="Times New Roman" w:cs="Times New Roman"/>
                <w:b/>
                <w:bCs/>
                <w:i/>
                <w:sz w:val="20"/>
                <w:szCs w:val="20"/>
                <w:lang w:eastAsia="ru-RU"/>
              </w:rPr>
            </w:pPr>
            <w:r w:rsidRPr="00603B97">
              <w:rPr>
                <w:rFonts w:ascii="Times New Roman" w:eastAsia="Times New Roman" w:hAnsi="Times New Roman" w:cs="Times New Roman"/>
                <w:b/>
                <w:bCs/>
                <w:sz w:val="20"/>
                <w:szCs w:val="20"/>
                <w:lang w:eastAsia="ru-RU"/>
              </w:rPr>
              <w:t>Форма согласия на обработку персональных данных</w:t>
            </w:r>
          </w:p>
          <w:p w14:paraId="37F9273A" w14:textId="77777777" w:rsidR="00603B97" w:rsidRPr="00603B97" w:rsidRDefault="00603B97" w:rsidP="00603B97">
            <w:pPr>
              <w:tabs>
                <w:tab w:val="left" w:pos="0"/>
              </w:tabs>
              <w:spacing w:after="0" w:line="240" w:lineRule="auto"/>
              <w:jc w:val="center"/>
              <w:rPr>
                <w:rFonts w:ascii="Times New Roman" w:eastAsia="Times New Roman" w:hAnsi="Times New Roman" w:cs="Times New Roman"/>
                <w:b/>
                <w:snapToGrid w:val="0"/>
                <w:sz w:val="20"/>
                <w:szCs w:val="20"/>
                <w:lang w:eastAsia="ru-RU"/>
              </w:rPr>
            </w:pPr>
            <w:r w:rsidRPr="00603B97">
              <w:rPr>
                <w:rFonts w:ascii="Times New Roman" w:eastAsia="Times New Roman" w:hAnsi="Times New Roman" w:cs="Times New Roman"/>
                <w:b/>
                <w:snapToGrid w:val="0"/>
                <w:sz w:val="20"/>
                <w:szCs w:val="20"/>
                <w:lang w:eastAsia="ru-RU"/>
              </w:rPr>
              <w:t>от __________________</w:t>
            </w:r>
          </w:p>
          <w:p w14:paraId="37F9273B" w14:textId="77777777" w:rsidR="00603B97" w:rsidRPr="00603B97" w:rsidRDefault="00603B97" w:rsidP="00603B97">
            <w:pPr>
              <w:spacing w:after="0" w:line="240" w:lineRule="auto"/>
              <w:rPr>
                <w:rFonts w:ascii="Times New Roman" w:eastAsia="Times New Roman" w:hAnsi="Times New Roman" w:cs="Times New Roman"/>
                <w:sz w:val="20"/>
                <w:szCs w:val="20"/>
                <w:lang w:eastAsia="ru-RU"/>
              </w:rPr>
            </w:pPr>
          </w:p>
          <w:p w14:paraId="37F9273C" w14:textId="77777777" w:rsidR="00603B97" w:rsidRPr="00603B97" w:rsidRDefault="00603B97" w:rsidP="00603B97">
            <w:pPr>
              <w:widowControl w:val="0"/>
              <w:autoSpaceDE w:val="0"/>
              <w:autoSpaceDN w:val="0"/>
              <w:adjustRightInd w:val="0"/>
              <w:spacing w:after="0" w:line="240" w:lineRule="auto"/>
              <w:ind w:firstLine="709"/>
              <w:rPr>
                <w:rFonts w:ascii="Times New Roman" w:eastAsia="Times New Roman" w:hAnsi="Times New Roman" w:cs="Times New Roman"/>
                <w:b/>
                <w:i/>
                <w:sz w:val="20"/>
                <w:szCs w:val="20"/>
                <w:lang w:eastAsia="ru-RU"/>
              </w:rPr>
            </w:pPr>
            <w:r w:rsidRPr="00603B97">
              <w:rPr>
                <w:rFonts w:ascii="Times New Roman" w:eastAsia="Times New Roman" w:hAnsi="Times New Roman" w:cs="Times New Roman"/>
                <w:sz w:val="20"/>
                <w:szCs w:val="20"/>
                <w:lang w:eastAsia="ru-RU"/>
              </w:rPr>
              <w:t>Настоящим</w:t>
            </w:r>
            <w:r w:rsidRPr="00603B97">
              <w:rPr>
                <w:rFonts w:ascii="Times New Roman" w:eastAsia="Times New Roman" w:hAnsi="Times New Roman" w:cs="Times New Roman"/>
                <w:sz w:val="20"/>
                <w:szCs w:val="20"/>
                <w:lang w:eastAsia="ru-RU"/>
              </w:rPr>
              <w:softHyphen/>
            </w:r>
            <w:r w:rsidRPr="00603B97">
              <w:rPr>
                <w:rFonts w:ascii="Times New Roman" w:eastAsia="Times New Roman" w:hAnsi="Times New Roman" w:cs="Times New Roman"/>
                <w:sz w:val="20"/>
                <w:szCs w:val="20"/>
                <w:lang w:eastAsia="ru-RU"/>
              </w:rPr>
              <w:softHyphen/>
            </w:r>
            <w:r w:rsidRPr="00603B97">
              <w:rPr>
                <w:rFonts w:ascii="Times New Roman" w:eastAsia="Times New Roman" w:hAnsi="Times New Roman" w:cs="Times New Roman"/>
                <w:sz w:val="20"/>
                <w:szCs w:val="20"/>
                <w:lang w:eastAsia="ru-RU"/>
              </w:rPr>
              <w:softHyphen/>
            </w:r>
            <w:r w:rsidRPr="00603B97">
              <w:rPr>
                <w:rFonts w:ascii="Times New Roman" w:eastAsia="Times New Roman" w:hAnsi="Times New Roman" w:cs="Times New Roman"/>
                <w:sz w:val="20"/>
                <w:szCs w:val="20"/>
                <w:lang w:eastAsia="ru-RU"/>
              </w:rPr>
              <w:softHyphen/>
            </w:r>
            <w:r w:rsidRPr="00603B97">
              <w:rPr>
                <w:rFonts w:ascii="Times New Roman" w:eastAsia="Times New Roman" w:hAnsi="Times New Roman" w:cs="Times New Roman"/>
                <w:sz w:val="20"/>
                <w:szCs w:val="20"/>
                <w:lang w:eastAsia="ru-RU"/>
              </w:rPr>
              <w:softHyphen/>
            </w:r>
            <w:r w:rsidRPr="00603B97">
              <w:rPr>
                <w:rFonts w:ascii="Times New Roman" w:eastAsia="Times New Roman" w:hAnsi="Times New Roman" w:cs="Times New Roman"/>
                <w:sz w:val="20"/>
                <w:szCs w:val="20"/>
                <w:lang w:eastAsia="ru-RU"/>
              </w:rPr>
              <w:softHyphen/>
            </w:r>
            <w:r w:rsidRPr="00603B97">
              <w:rPr>
                <w:rFonts w:ascii="Times New Roman" w:eastAsia="Times New Roman" w:hAnsi="Times New Roman" w:cs="Times New Roman"/>
                <w:sz w:val="20"/>
                <w:szCs w:val="20"/>
                <w:lang w:eastAsia="ru-RU"/>
              </w:rPr>
              <w:softHyphen/>
            </w:r>
            <w:r w:rsidRPr="00603B97">
              <w:rPr>
                <w:rFonts w:ascii="Times New Roman" w:eastAsia="Times New Roman" w:hAnsi="Times New Roman" w:cs="Times New Roman"/>
                <w:sz w:val="20"/>
                <w:szCs w:val="20"/>
                <w:lang w:eastAsia="ru-RU"/>
              </w:rPr>
              <w:softHyphen/>
            </w:r>
            <w:r w:rsidRPr="00603B97">
              <w:rPr>
                <w:rFonts w:ascii="Times New Roman" w:eastAsia="Times New Roman" w:hAnsi="Times New Roman" w:cs="Times New Roman"/>
                <w:sz w:val="20"/>
                <w:szCs w:val="20"/>
                <w:lang w:eastAsia="ru-RU"/>
              </w:rPr>
              <w:softHyphen/>
            </w:r>
            <w:r w:rsidRPr="00603B97">
              <w:rPr>
                <w:rFonts w:ascii="Times New Roman" w:eastAsia="Times New Roman" w:hAnsi="Times New Roman" w:cs="Times New Roman"/>
                <w:sz w:val="20"/>
                <w:szCs w:val="20"/>
                <w:lang w:eastAsia="ru-RU"/>
              </w:rPr>
              <w:softHyphen/>
            </w:r>
            <w:r w:rsidRPr="00603B97">
              <w:rPr>
                <w:rFonts w:ascii="Times New Roman" w:eastAsia="Times New Roman" w:hAnsi="Times New Roman" w:cs="Times New Roman"/>
                <w:sz w:val="20"/>
                <w:szCs w:val="20"/>
                <w:lang w:eastAsia="ru-RU"/>
              </w:rPr>
              <w:softHyphen/>
            </w:r>
            <w:r w:rsidRPr="00603B97">
              <w:rPr>
                <w:rFonts w:ascii="Times New Roman" w:eastAsia="Times New Roman" w:hAnsi="Times New Roman" w:cs="Times New Roman"/>
                <w:sz w:val="20"/>
                <w:szCs w:val="20"/>
                <w:lang w:eastAsia="ru-RU"/>
              </w:rPr>
              <w:softHyphen/>
            </w:r>
            <w:r w:rsidRPr="00603B97">
              <w:rPr>
                <w:rFonts w:ascii="Times New Roman" w:eastAsia="Times New Roman" w:hAnsi="Times New Roman" w:cs="Times New Roman"/>
                <w:sz w:val="20"/>
                <w:szCs w:val="20"/>
                <w:lang w:eastAsia="ru-RU"/>
              </w:rPr>
              <w:softHyphen/>
              <w:t xml:space="preserve">_______________________________________________________________________________________________ </w:t>
            </w:r>
            <w:r w:rsidRPr="00603B97">
              <w:rPr>
                <w:rFonts w:ascii="Times New Roman" w:eastAsia="Times New Roman" w:hAnsi="Times New Roman" w:cs="Times New Roman"/>
                <w:b/>
                <w:i/>
                <w:sz w:val="20"/>
                <w:szCs w:val="20"/>
                <w:lang w:eastAsia="ru-RU"/>
              </w:rPr>
              <w:t>(указывается полное наименование участника закупочной процедуры (потенциального контрагента), контрагента, его место нахождения, ИНН, КПП и ОГРН),</w:t>
            </w:r>
          </w:p>
          <w:p w14:paraId="37F9273D" w14:textId="310D3978" w:rsidR="00603B97" w:rsidRPr="00603B97" w:rsidRDefault="00603B97" w:rsidP="00603B97">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603B97">
              <w:rPr>
                <w:rFonts w:ascii="Times New Roman" w:eastAsia="Times New Roman" w:hAnsi="Times New Roman" w:cs="Times New Roman"/>
                <w:b/>
                <w:i/>
                <w:sz w:val="20"/>
                <w:szCs w:val="20"/>
                <w:lang w:eastAsia="ru-RU"/>
              </w:rPr>
              <w:t xml:space="preserve"> </w:t>
            </w:r>
            <w:proofErr w:type="gramStart"/>
            <w:r w:rsidRPr="00603B97">
              <w:rPr>
                <w:rFonts w:ascii="Times New Roman" w:eastAsia="Times New Roman" w:hAnsi="Times New Roman" w:cs="Times New Roman"/>
                <w:b/>
                <w:i/>
                <w:sz w:val="20"/>
                <w:szCs w:val="20"/>
                <w:lang w:eastAsia="ru-RU"/>
              </w:rPr>
              <w:t>в лице ______________________</w:t>
            </w:r>
            <w:r w:rsidRPr="00603B97">
              <w:rPr>
                <w:rFonts w:ascii="Times New Roman" w:eastAsia="Times New Roman" w:hAnsi="Times New Roman" w:cs="Times New Roman"/>
                <w:sz w:val="20"/>
                <w:szCs w:val="20"/>
                <w:lang w:eastAsia="ru-RU"/>
              </w:rPr>
              <w:t>,</w:t>
            </w:r>
            <w:r w:rsidRPr="00603B97">
              <w:rPr>
                <w:rFonts w:ascii="Times New Roman" w:eastAsia="Times New Roman" w:hAnsi="Times New Roman" w:cs="Times New Roman"/>
                <w:b/>
                <w:i/>
                <w:sz w:val="20"/>
                <w:szCs w:val="20"/>
                <w:lang w:eastAsia="ru-RU"/>
              </w:rPr>
              <w:t xml:space="preserve"> действующего на основании _________</w:t>
            </w:r>
            <w:r w:rsidRPr="00603B97">
              <w:rPr>
                <w:rFonts w:ascii="Times New Roman" w:eastAsia="Times New Roman" w:hAnsi="Times New Roman" w:cs="Times New Roman"/>
                <w:i/>
                <w:sz w:val="20"/>
                <w:szCs w:val="20"/>
                <w:lang w:eastAsia="ru-RU"/>
              </w:rPr>
              <w:t>_,</w:t>
            </w:r>
            <w:r w:rsidRPr="00603B97">
              <w:rPr>
                <w:rFonts w:ascii="Times New Roman" w:eastAsia="Times New Roman" w:hAnsi="Times New Roman" w:cs="Times New Roman"/>
                <w:b/>
                <w:i/>
                <w:sz w:val="20"/>
                <w:szCs w:val="20"/>
                <w:lang w:eastAsia="ru-RU"/>
              </w:rPr>
              <w:t xml:space="preserve"> </w:t>
            </w:r>
            <w:r w:rsidRPr="00603B97">
              <w:rPr>
                <w:rFonts w:ascii="Times New Roman" w:eastAsia="Times New Roman" w:hAnsi="Times New Roman" w:cs="Times New Roman"/>
                <w:sz w:val="20"/>
                <w:szCs w:val="20"/>
                <w:lang w:eastAsia="ru-RU"/>
              </w:rPr>
              <w:t xml:space="preserve">дает свое согласие на </w:t>
            </w:r>
            <w:r w:rsidRPr="00603B97">
              <w:rPr>
                <w:rFonts w:ascii="Times New Roman" w:eastAsia="Times New Roman" w:hAnsi="Times New Roman" w:cs="Times New Roman"/>
                <w:snapToGrid w:val="0"/>
                <w:sz w:val="20"/>
                <w:szCs w:val="20"/>
                <w:lang w:eastAsia="ru-RU"/>
              </w:rPr>
              <w:t xml:space="preserve">совершение </w:t>
            </w:r>
            <w:r w:rsidR="00C902BB" w:rsidRPr="00C902BB">
              <w:rPr>
                <w:rFonts w:ascii="Times New Roman" w:eastAsia="Times New Roman" w:hAnsi="Times New Roman" w:cs="Times New Roman"/>
                <w:b/>
                <w:snapToGrid w:val="0"/>
                <w:sz w:val="20"/>
                <w:szCs w:val="20"/>
                <w:lang w:eastAsia="ru-RU"/>
              </w:rPr>
              <w:t>А</w:t>
            </w:r>
            <w:r w:rsidRPr="00603B97">
              <w:rPr>
                <w:rFonts w:ascii="Times New Roman" w:eastAsia="Calibri" w:hAnsi="Times New Roman" w:cs="Times New Roman"/>
                <w:b/>
                <w:sz w:val="20"/>
                <w:szCs w:val="20"/>
                <w:lang w:eastAsia="ru-RU"/>
              </w:rPr>
              <w:t>кционерным обществом «</w:t>
            </w:r>
            <w:proofErr w:type="spellStart"/>
            <w:r w:rsidRPr="00603B97">
              <w:rPr>
                <w:rFonts w:ascii="Times New Roman" w:eastAsia="Calibri" w:hAnsi="Times New Roman" w:cs="Times New Roman"/>
                <w:b/>
                <w:sz w:val="20"/>
                <w:szCs w:val="20"/>
                <w:lang w:eastAsia="ru-RU"/>
              </w:rPr>
              <w:t>Екатеринбургэнергосбыт</w:t>
            </w:r>
            <w:proofErr w:type="spellEnd"/>
            <w:r w:rsidRPr="00603B97">
              <w:rPr>
                <w:rFonts w:ascii="Times New Roman" w:eastAsia="Calibri" w:hAnsi="Times New Roman" w:cs="Times New Roman"/>
                <w:b/>
                <w:sz w:val="20"/>
                <w:szCs w:val="20"/>
                <w:lang w:eastAsia="ru-RU"/>
              </w:rPr>
              <w:t>», Открытым</w:t>
            </w:r>
            <w:r w:rsidRPr="00603B97">
              <w:rPr>
                <w:rFonts w:ascii="Times New Roman" w:eastAsia="Times New Roman" w:hAnsi="Times New Roman" w:cs="Times New Roman"/>
                <w:b/>
                <w:sz w:val="20"/>
                <w:szCs w:val="20"/>
                <w:lang w:eastAsia="ru-RU"/>
              </w:rPr>
              <w:t xml:space="preserve"> </w:t>
            </w:r>
            <w:r w:rsidRPr="00603B97">
              <w:rPr>
                <w:rFonts w:ascii="Times New Roman" w:eastAsia="Calibri" w:hAnsi="Times New Roman" w:cs="Times New Roman"/>
                <w:b/>
                <w:sz w:val="20"/>
                <w:szCs w:val="20"/>
                <w:lang w:eastAsia="ru-RU"/>
              </w:rPr>
              <w:t>акционерн</w:t>
            </w:r>
            <w:r w:rsidRPr="00603B97">
              <w:rPr>
                <w:rFonts w:ascii="Times New Roman" w:eastAsia="Times New Roman" w:hAnsi="Times New Roman" w:cs="Times New Roman"/>
                <w:b/>
                <w:sz w:val="20"/>
                <w:szCs w:val="20"/>
                <w:lang w:eastAsia="ru-RU"/>
              </w:rPr>
              <w:t xml:space="preserve">ым </w:t>
            </w:r>
            <w:r w:rsidRPr="00603B97">
              <w:rPr>
                <w:rFonts w:ascii="Times New Roman" w:eastAsia="Calibri" w:hAnsi="Times New Roman" w:cs="Times New Roman"/>
                <w:b/>
                <w:sz w:val="20"/>
                <w:szCs w:val="20"/>
                <w:lang w:eastAsia="ru-RU"/>
              </w:rPr>
              <w:t>обществ</w:t>
            </w:r>
            <w:r w:rsidRPr="00603B97">
              <w:rPr>
                <w:rFonts w:ascii="Times New Roman" w:eastAsia="Times New Roman" w:hAnsi="Times New Roman" w:cs="Times New Roman"/>
                <w:b/>
                <w:sz w:val="20"/>
                <w:szCs w:val="20"/>
                <w:lang w:eastAsia="ru-RU"/>
              </w:rPr>
              <w:t xml:space="preserve">ом </w:t>
            </w:r>
            <w:r w:rsidRPr="00603B97">
              <w:rPr>
                <w:rFonts w:ascii="Times New Roman" w:eastAsia="Calibri" w:hAnsi="Times New Roman" w:cs="Times New Roman"/>
                <w:b/>
                <w:sz w:val="20"/>
                <w:szCs w:val="20"/>
                <w:lang w:eastAsia="ru-RU"/>
              </w:rPr>
              <w:t xml:space="preserve">«Межрегиональная распределительная сетевая компания Урала» </w:t>
            </w:r>
            <w:r w:rsidRPr="00603B97">
              <w:rPr>
                <w:rFonts w:ascii="Times New Roman" w:eastAsia="Times New Roman" w:hAnsi="Times New Roman" w:cs="Times New Roman"/>
                <w:b/>
                <w:sz w:val="20"/>
                <w:szCs w:val="20"/>
                <w:lang w:eastAsia="ru-RU"/>
              </w:rPr>
              <w:t>и Публичным акционерным обществом «</w:t>
            </w:r>
            <w:proofErr w:type="spellStart"/>
            <w:r w:rsidRPr="00603B97">
              <w:rPr>
                <w:rFonts w:ascii="Times New Roman" w:eastAsia="Times New Roman" w:hAnsi="Times New Roman" w:cs="Times New Roman"/>
                <w:b/>
                <w:sz w:val="20"/>
                <w:szCs w:val="20"/>
                <w:lang w:eastAsia="ru-RU"/>
              </w:rPr>
              <w:t>Россети</w:t>
            </w:r>
            <w:proofErr w:type="spellEnd"/>
            <w:r w:rsidRPr="00603B97">
              <w:rPr>
                <w:rFonts w:ascii="Times New Roman" w:eastAsia="Times New Roman" w:hAnsi="Times New Roman" w:cs="Times New Roman"/>
                <w:b/>
                <w:sz w:val="20"/>
                <w:szCs w:val="20"/>
                <w:lang w:eastAsia="ru-RU"/>
              </w:rPr>
              <w:t xml:space="preserve">» </w:t>
            </w:r>
            <w:r w:rsidRPr="00603B97">
              <w:rPr>
                <w:rFonts w:ascii="Times New Roman" w:eastAsia="Times New Roman" w:hAnsi="Times New Roman" w:cs="Times New Roman"/>
                <w:snapToGrid w:val="0"/>
                <w:sz w:val="20"/>
                <w:szCs w:val="20"/>
                <w:lang w:eastAsia="ru-RU"/>
              </w:rPr>
              <w:t>действий, предусмотренных п. 3 ст. 3 ФЗ «О персональных данных» от 27.07.2006 № 152-ФЗ, в отношении</w:t>
            </w:r>
            <w:r w:rsidRPr="00603B97">
              <w:rPr>
                <w:rFonts w:ascii="Times New Roman" w:eastAsia="Times New Roman" w:hAnsi="Times New Roman" w:cs="Times New Roman"/>
                <w:sz w:val="20"/>
                <w:szCs w:val="20"/>
                <w:lang w:eastAsia="ru-RU"/>
              </w:rPr>
              <w:t xml:space="preserve"> персональных данных участника закупки (потенциального контрагента) / контрагента/планируемых к привлечению </w:t>
            </w:r>
            <w:proofErr w:type="spellStart"/>
            <w:r w:rsidRPr="00603B97">
              <w:rPr>
                <w:rFonts w:ascii="Times New Roman" w:eastAsia="Times New Roman" w:hAnsi="Times New Roman" w:cs="Times New Roman"/>
                <w:sz w:val="20"/>
                <w:szCs w:val="20"/>
                <w:lang w:eastAsia="ru-RU"/>
              </w:rPr>
              <w:t>субконтрагентов</w:t>
            </w:r>
            <w:proofErr w:type="spellEnd"/>
            <w:r w:rsidRPr="00603B97">
              <w:rPr>
                <w:rFonts w:ascii="Times New Roman" w:eastAsia="Times New Roman" w:hAnsi="Times New Roman" w:cs="Times New Roman"/>
                <w:sz w:val="20"/>
                <w:szCs w:val="20"/>
                <w:lang w:eastAsia="ru-RU"/>
              </w:rPr>
              <w:t xml:space="preserve"> и их собственников (участников, учредителей, акционеров), в том</w:t>
            </w:r>
            <w:proofErr w:type="gramEnd"/>
            <w:r w:rsidRPr="00603B97">
              <w:rPr>
                <w:rFonts w:ascii="Times New Roman" w:eastAsia="Times New Roman" w:hAnsi="Times New Roman" w:cs="Times New Roman"/>
                <w:sz w:val="20"/>
                <w:szCs w:val="20"/>
                <w:lang w:eastAsia="ru-RU"/>
              </w:rPr>
              <w:t xml:space="preserve"> </w:t>
            </w:r>
            <w:proofErr w:type="gramStart"/>
            <w:r w:rsidRPr="00603B97">
              <w:rPr>
                <w:rFonts w:ascii="Times New Roman" w:eastAsia="Times New Roman" w:hAnsi="Times New Roman" w:cs="Times New Roman"/>
                <w:sz w:val="20"/>
                <w:szCs w:val="20"/>
                <w:lang w:eastAsia="ru-RU"/>
              </w:rPr>
              <w:t>числе конечных бенефициаров (</w:t>
            </w:r>
            <w:r w:rsidRPr="00603B97">
              <w:rPr>
                <w:rFonts w:ascii="Times New Roman" w:eastAsia="Times New Roman" w:hAnsi="Times New Roman" w:cs="Times New Roman"/>
                <w:snapToGrid w:val="0"/>
                <w:sz w:val="20"/>
                <w:szCs w:val="20"/>
                <w:lang w:eastAsia="ru-RU"/>
              </w:rPr>
              <w:t xml:space="preserve">фамилия, имя, отчество; серия и номер документа, удостоверяющего личность; ИНН </w:t>
            </w:r>
            <w:r w:rsidRPr="00603B97">
              <w:rPr>
                <w:rFonts w:ascii="Times New Roman" w:eastAsia="Times New Roman" w:hAnsi="Times New Roman" w:cs="Times New Roman"/>
                <w:sz w:val="20"/>
                <w:szCs w:val="20"/>
                <w:lang w:eastAsia="ru-RU"/>
              </w:rPr>
              <w:t>(участников, учредителей, акционеров) ОАО «</w:t>
            </w:r>
            <w:proofErr w:type="spellStart"/>
            <w:r w:rsidRPr="00603B97">
              <w:rPr>
                <w:rFonts w:ascii="Times New Roman" w:eastAsia="Times New Roman" w:hAnsi="Times New Roman" w:cs="Times New Roman"/>
                <w:sz w:val="20"/>
                <w:szCs w:val="20"/>
                <w:lang w:eastAsia="ru-RU"/>
              </w:rPr>
              <w:t>Россети</w:t>
            </w:r>
            <w:proofErr w:type="spellEnd"/>
            <w:r w:rsidRPr="00603B97">
              <w:rPr>
                <w:rFonts w:ascii="Times New Roman" w:eastAsia="Times New Roman" w:hAnsi="Times New Roman" w:cs="Times New Roman"/>
                <w:sz w:val="20"/>
                <w:szCs w:val="20"/>
                <w:lang w:eastAsia="ru-RU"/>
              </w:rPr>
              <w:t xml:space="preserve">»,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3B97">
              <w:rPr>
                <w:rFonts w:ascii="Times New Roman" w:eastAsia="Times New Roman" w:hAnsi="Times New Roman" w:cs="Times New Roman"/>
                <w:sz w:val="20"/>
                <w:szCs w:val="20"/>
                <w:lang w:eastAsia="ru-RU"/>
              </w:rPr>
              <w:t>Росфинмониторинг</w:t>
            </w:r>
            <w:proofErr w:type="spellEnd"/>
            <w:r w:rsidRPr="00603B97">
              <w:rPr>
                <w:rFonts w:ascii="Times New Roman" w:eastAsia="Times New Roman" w:hAnsi="Times New Roman" w:cs="Times New Roman"/>
                <w:sz w:val="20"/>
                <w:szCs w:val="20"/>
                <w:lang w:eastAsia="ru-RU"/>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roofErr w:type="gramEnd"/>
          </w:p>
          <w:p w14:paraId="37F9273E" w14:textId="77777777" w:rsidR="00603B97" w:rsidRPr="00603B97" w:rsidRDefault="00603B97" w:rsidP="00603B97">
            <w:pPr>
              <w:widowControl w:val="0"/>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14:paraId="37F9273F" w14:textId="77777777" w:rsidR="00603B97" w:rsidRPr="00603B97" w:rsidRDefault="00603B97" w:rsidP="00603B97">
            <w:pPr>
              <w:spacing w:after="0" w:line="240" w:lineRule="auto"/>
              <w:ind w:firstLine="709"/>
              <w:rPr>
                <w:rFonts w:ascii="Times New Roman" w:eastAsia="Times New Roman" w:hAnsi="Times New Roman" w:cs="Times New Roman"/>
                <w:snapToGrid w:val="0"/>
                <w:sz w:val="20"/>
                <w:szCs w:val="20"/>
                <w:lang w:eastAsia="ru-RU"/>
              </w:rPr>
            </w:pPr>
            <w:proofErr w:type="gramStart"/>
            <w:r w:rsidRPr="00603B97">
              <w:rPr>
                <w:rFonts w:ascii="Times New Roman" w:eastAsia="Times New Roman" w:hAnsi="Times New Roman" w:cs="Times New Roman"/>
                <w:snapToGrid w:val="0"/>
                <w:sz w:val="20"/>
                <w:szCs w:val="20"/>
                <w:lang w:eastAsia="ru-RU"/>
              </w:rPr>
              <w:t xml:space="preserve">- 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3B97">
              <w:rPr>
                <w:rFonts w:ascii="Times New Roman" w:eastAsia="Times New Roman" w:hAnsi="Times New Roman" w:cs="Times New Roman"/>
                <w:snapToGrid w:val="0"/>
                <w:sz w:val="20"/>
                <w:szCs w:val="20"/>
                <w:lang w:eastAsia="ru-RU"/>
              </w:rPr>
              <w:br/>
              <w:t>№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14:paraId="37F92740" w14:textId="77777777" w:rsidR="00603B97" w:rsidRPr="00603B97" w:rsidRDefault="00603B97" w:rsidP="00603B97">
            <w:pPr>
              <w:spacing w:after="0" w:line="240" w:lineRule="auto"/>
              <w:ind w:firstLine="709"/>
              <w:rPr>
                <w:rFonts w:ascii="Times New Roman" w:eastAsia="Times New Roman" w:hAnsi="Times New Roman" w:cs="Times New Roman"/>
                <w:snapToGrid w:val="0"/>
                <w:sz w:val="20"/>
                <w:szCs w:val="20"/>
                <w:lang w:eastAsia="ru-RU"/>
              </w:rPr>
            </w:pPr>
            <w:proofErr w:type="gramStart"/>
            <w:r w:rsidRPr="00603B97">
              <w:rPr>
                <w:rFonts w:ascii="Times New Roman" w:eastAsia="Times New Roman" w:hAnsi="Times New Roman" w:cs="Times New Roman"/>
                <w:snapToGrid w:val="0"/>
                <w:sz w:val="20"/>
                <w:szCs w:val="20"/>
                <w:lang w:eastAsia="ru-RU"/>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14:paraId="37F92741" w14:textId="77777777" w:rsidR="00603B97" w:rsidRPr="00603B97" w:rsidRDefault="00603B97" w:rsidP="00603B97">
            <w:pPr>
              <w:spacing w:after="0" w:line="240" w:lineRule="auto"/>
              <w:ind w:firstLine="709"/>
              <w:rPr>
                <w:rFonts w:ascii="Times New Roman" w:eastAsia="Times New Roman" w:hAnsi="Times New Roman" w:cs="Times New Roman"/>
                <w:snapToGrid w:val="0"/>
                <w:sz w:val="20"/>
                <w:szCs w:val="20"/>
                <w:lang w:eastAsia="ru-RU"/>
              </w:rPr>
            </w:pPr>
          </w:p>
          <w:p w14:paraId="37F92742" w14:textId="77777777" w:rsidR="00603B97" w:rsidRPr="00603B97" w:rsidRDefault="00603B97" w:rsidP="00603B97">
            <w:pPr>
              <w:spacing w:after="0" w:line="240" w:lineRule="auto"/>
              <w:rPr>
                <w:rFonts w:ascii="Times New Roman" w:eastAsia="Times New Roman" w:hAnsi="Times New Roman" w:cs="Times New Roman"/>
                <w:color w:val="000000"/>
                <w:sz w:val="20"/>
                <w:szCs w:val="20"/>
                <w:lang w:eastAsia="ru-RU"/>
              </w:rPr>
            </w:pPr>
            <w:r w:rsidRPr="00603B97">
              <w:rPr>
                <w:rFonts w:ascii="Times New Roman" w:eastAsia="Times New Roman" w:hAnsi="Times New Roman" w:cs="Times New Roman"/>
                <w:color w:val="000000"/>
                <w:sz w:val="20"/>
                <w:szCs w:val="20"/>
                <w:lang w:eastAsia="ru-RU"/>
              </w:rPr>
              <w:t xml:space="preserve">____________                                                 </w:t>
            </w:r>
          </w:p>
          <w:p w14:paraId="37F92743" w14:textId="77777777" w:rsidR="00603B97" w:rsidRPr="00603B97" w:rsidRDefault="00603B97" w:rsidP="00603B97">
            <w:pPr>
              <w:spacing w:after="0" w:line="240" w:lineRule="auto"/>
              <w:rPr>
                <w:rFonts w:ascii="Times New Roman" w:eastAsia="Times New Roman" w:hAnsi="Times New Roman" w:cs="Times New Roman"/>
                <w:color w:val="000000"/>
                <w:sz w:val="20"/>
                <w:szCs w:val="20"/>
                <w:lang w:eastAsia="ru-RU"/>
              </w:rPr>
            </w:pPr>
            <w:r w:rsidRPr="00603B97">
              <w:rPr>
                <w:rFonts w:ascii="Times New Roman" w:eastAsia="Times New Roman" w:hAnsi="Times New Roman" w:cs="Times New Roman"/>
                <w:sz w:val="20"/>
                <w:szCs w:val="20"/>
                <w:lang w:eastAsia="ru-RU"/>
              </w:rPr>
              <w:t>(Подпись)</w:t>
            </w:r>
          </w:p>
          <w:p w14:paraId="37F92744" w14:textId="77777777" w:rsidR="00603B97" w:rsidRPr="00603B97" w:rsidRDefault="00603B97" w:rsidP="00603B97">
            <w:pPr>
              <w:spacing w:after="0" w:line="240" w:lineRule="auto"/>
              <w:rPr>
                <w:rFonts w:ascii="Times New Roman" w:eastAsia="Times New Roman" w:hAnsi="Times New Roman" w:cs="Times New Roman"/>
                <w:b/>
                <w:bCs/>
                <w:sz w:val="20"/>
                <w:szCs w:val="20"/>
                <w:lang w:eastAsia="ru-RU"/>
              </w:rPr>
            </w:pPr>
            <w:r w:rsidRPr="00603B97">
              <w:rPr>
                <w:rFonts w:ascii="Times New Roman" w:eastAsia="Times New Roman" w:hAnsi="Times New Roman" w:cs="Times New Roman"/>
                <w:b/>
                <w:bCs/>
                <w:sz w:val="20"/>
                <w:szCs w:val="20"/>
                <w:lang w:eastAsia="ru-RU"/>
              </w:rPr>
              <w:t>М.П.</w:t>
            </w:r>
          </w:p>
          <w:p w14:paraId="37F92745" w14:textId="77777777" w:rsidR="00603B97" w:rsidRPr="00603B97" w:rsidRDefault="00603B97" w:rsidP="00603B97">
            <w:pPr>
              <w:spacing w:after="0" w:line="240" w:lineRule="auto"/>
              <w:rPr>
                <w:rFonts w:ascii="Times New Roman" w:eastAsia="Times New Roman" w:hAnsi="Times New Roman" w:cs="Times New Roman"/>
                <w:sz w:val="16"/>
                <w:szCs w:val="16"/>
                <w:lang w:eastAsia="ru-RU"/>
              </w:rPr>
            </w:pPr>
            <w:proofErr w:type="gramStart"/>
            <w:r w:rsidRPr="00603B97">
              <w:rPr>
                <w:rFonts w:ascii="Times New Roman" w:eastAsia="Times New Roman" w:hAnsi="Times New Roman" w:cs="Times New Roman"/>
                <w:sz w:val="16"/>
                <w:szCs w:val="16"/>
                <w:lang w:eastAsia="ru-RU"/>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Pr="00603B97">
              <w:rPr>
                <w:rFonts w:ascii="Times New Roman" w:eastAsia="Times New Roman" w:hAnsi="Times New Roman" w:cs="Times New Roman"/>
                <w:sz w:val="16"/>
                <w:szCs w:val="16"/>
                <w:lang w:eastAsia="ru-RU"/>
              </w:rPr>
              <w:t>субконтрагентов</w:t>
            </w:r>
            <w:proofErr w:type="spellEnd"/>
            <w:r w:rsidRPr="00603B97">
              <w:rPr>
                <w:rFonts w:ascii="Times New Roman" w:eastAsia="Times New Roman" w:hAnsi="Times New Roman" w:cs="Times New Roman"/>
                <w:sz w:val="16"/>
                <w:szCs w:val="16"/>
                <w:lang w:eastAsia="ru-RU"/>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603B97">
              <w:rPr>
                <w:rFonts w:ascii="Times New Roman" w:eastAsia="Times New Roman" w:hAnsi="Times New Roman" w:cs="Times New Roman"/>
                <w:sz w:val="16"/>
                <w:szCs w:val="16"/>
                <w:lang w:eastAsia="ru-RU"/>
              </w:rPr>
              <w:t xml:space="preserve"> </w:t>
            </w:r>
            <w:proofErr w:type="gramStart"/>
            <w:r w:rsidRPr="00603B97">
              <w:rPr>
                <w:rFonts w:ascii="Times New Roman" w:eastAsia="Times New Roman" w:hAnsi="Times New Roman" w:cs="Times New Roman"/>
                <w:sz w:val="16"/>
                <w:szCs w:val="16"/>
                <w:lang w:eastAsia="ru-RU"/>
              </w:rPr>
              <w:t>бенефициарах</w:t>
            </w:r>
            <w:proofErr w:type="gramEnd"/>
            <w:r w:rsidRPr="00603B97">
              <w:rPr>
                <w:rFonts w:ascii="Times New Roman" w:eastAsia="Times New Roman" w:hAnsi="Times New Roman" w:cs="Times New Roman"/>
                <w:sz w:val="16"/>
                <w:szCs w:val="16"/>
                <w:lang w:eastAsia="ru-RU"/>
              </w:rPr>
              <w:t xml:space="preserve"> своего </w:t>
            </w:r>
            <w:proofErr w:type="spellStart"/>
            <w:r w:rsidRPr="00603B97">
              <w:rPr>
                <w:rFonts w:ascii="Times New Roman" w:eastAsia="Times New Roman" w:hAnsi="Times New Roman" w:cs="Times New Roman"/>
                <w:sz w:val="16"/>
                <w:szCs w:val="16"/>
                <w:lang w:eastAsia="ru-RU"/>
              </w:rPr>
              <w:t>субконтрагента</w:t>
            </w:r>
            <w:proofErr w:type="spellEnd"/>
            <w:r w:rsidRPr="00603B97">
              <w:rPr>
                <w:rFonts w:ascii="Times New Roman" w:eastAsia="Times New Roman" w:hAnsi="Times New Roman" w:cs="Times New Roman"/>
                <w:sz w:val="16"/>
                <w:szCs w:val="16"/>
                <w:lang w:eastAsia="ru-RU"/>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Pr="00603B97">
              <w:rPr>
                <w:rFonts w:ascii="Times New Roman" w:eastAsia="Times New Roman" w:hAnsi="Times New Roman" w:cs="Times New Roman"/>
                <w:sz w:val="16"/>
                <w:szCs w:val="16"/>
                <w:lang w:eastAsia="ru-RU"/>
              </w:rPr>
              <w:t>субконтрагентов</w:t>
            </w:r>
            <w:proofErr w:type="spellEnd"/>
            <w:r w:rsidRPr="00603B97">
              <w:rPr>
                <w:rFonts w:ascii="Times New Roman" w:eastAsia="Times New Roman" w:hAnsi="Times New Roman" w:cs="Times New Roman"/>
                <w:sz w:val="16"/>
                <w:szCs w:val="16"/>
                <w:lang w:eastAsia="ru-RU"/>
              </w:rPr>
              <w:t xml:space="preserve"> согласие на представление (обработку) Обществу и в уполномоченные государственные органы указанных сведений.</w:t>
            </w:r>
          </w:p>
          <w:p w14:paraId="37F92746" w14:textId="77777777" w:rsidR="00603B97" w:rsidRPr="00603B97" w:rsidRDefault="00603B97" w:rsidP="00603B97">
            <w:pPr>
              <w:spacing w:after="0" w:line="240" w:lineRule="auto"/>
              <w:rPr>
                <w:rFonts w:ascii="Times New Roman" w:eastAsia="Calibri" w:hAnsi="Times New Roman" w:cs="Times New Roman"/>
                <w:b/>
                <w:bCs/>
                <w:sz w:val="28"/>
                <w:szCs w:val="28"/>
              </w:rPr>
            </w:pPr>
          </w:p>
        </w:tc>
        <w:tc>
          <w:tcPr>
            <w:tcW w:w="490" w:type="dxa"/>
            <w:tcBorders>
              <w:left w:val="single" w:sz="4" w:space="0" w:color="auto"/>
            </w:tcBorders>
          </w:tcPr>
          <w:p w14:paraId="37F92747" w14:textId="77777777" w:rsidR="00603B97" w:rsidRPr="00603B97" w:rsidRDefault="00603B97" w:rsidP="00603B97">
            <w:pPr>
              <w:spacing w:after="120"/>
              <w:ind w:left="50"/>
              <w:rPr>
                <w:rFonts w:ascii="Times New Roman" w:eastAsia="Calibri" w:hAnsi="Times New Roman" w:cs="Times New Roman"/>
                <w:b/>
                <w:bCs/>
                <w:sz w:val="28"/>
                <w:szCs w:val="28"/>
              </w:rPr>
            </w:pPr>
          </w:p>
          <w:p w14:paraId="37F92748" w14:textId="77777777" w:rsidR="00603B97" w:rsidRPr="00603B97" w:rsidRDefault="00603B97" w:rsidP="00603B97">
            <w:pPr>
              <w:spacing w:after="120"/>
              <w:ind w:left="50"/>
              <w:rPr>
                <w:rFonts w:ascii="Times New Roman" w:eastAsia="Calibri" w:hAnsi="Times New Roman" w:cs="Times New Roman"/>
                <w:b/>
                <w:bCs/>
                <w:sz w:val="28"/>
                <w:szCs w:val="28"/>
              </w:rPr>
            </w:pPr>
          </w:p>
          <w:p w14:paraId="37F92749" w14:textId="77777777" w:rsidR="00603B97" w:rsidRPr="00603B97" w:rsidRDefault="00603B97" w:rsidP="00603B97">
            <w:pPr>
              <w:spacing w:after="120"/>
              <w:ind w:left="50"/>
              <w:rPr>
                <w:rFonts w:ascii="Times New Roman" w:eastAsia="Calibri" w:hAnsi="Times New Roman" w:cs="Times New Roman"/>
                <w:b/>
                <w:bCs/>
                <w:sz w:val="28"/>
                <w:szCs w:val="28"/>
              </w:rPr>
            </w:pPr>
          </w:p>
          <w:p w14:paraId="37F9274A" w14:textId="77777777" w:rsidR="00603B97" w:rsidRPr="00603B97" w:rsidRDefault="00603B97" w:rsidP="00603B97">
            <w:pPr>
              <w:spacing w:after="120"/>
              <w:ind w:left="50"/>
              <w:rPr>
                <w:rFonts w:ascii="Times New Roman" w:eastAsia="Calibri" w:hAnsi="Times New Roman" w:cs="Times New Roman"/>
                <w:b/>
                <w:bCs/>
                <w:sz w:val="28"/>
                <w:szCs w:val="28"/>
              </w:rPr>
            </w:pPr>
          </w:p>
          <w:p w14:paraId="37F9274B" w14:textId="77777777" w:rsidR="00603B97" w:rsidRPr="00603B97" w:rsidRDefault="00603B97" w:rsidP="00603B97">
            <w:pPr>
              <w:spacing w:after="120"/>
              <w:rPr>
                <w:rFonts w:ascii="Times New Roman" w:eastAsia="Calibri" w:hAnsi="Times New Roman" w:cs="Times New Roman"/>
                <w:b/>
                <w:bCs/>
                <w:sz w:val="28"/>
                <w:szCs w:val="28"/>
              </w:rPr>
            </w:pPr>
          </w:p>
          <w:p w14:paraId="37F9274C" w14:textId="77777777" w:rsidR="00603B97" w:rsidRPr="00603B97" w:rsidRDefault="00603B97" w:rsidP="00603B97">
            <w:pPr>
              <w:spacing w:after="120"/>
              <w:ind w:left="51"/>
              <w:outlineLvl w:val="0"/>
              <w:rPr>
                <w:rFonts w:ascii="Times New Roman" w:eastAsia="Calibri" w:hAnsi="Times New Roman" w:cs="Times New Roman"/>
                <w:b/>
                <w:bCs/>
                <w:sz w:val="28"/>
                <w:szCs w:val="28"/>
              </w:rPr>
            </w:pPr>
          </w:p>
        </w:tc>
      </w:tr>
    </w:tbl>
    <w:p w14:paraId="37F9274E" w14:textId="77777777" w:rsidR="00603B97" w:rsidRPr="00603B97" w:rsidRDefault="00603B97" w:rsidP="00603B97">
      <w:pPr>
        <w:keepNext/>
        <w:widowControl w:val="0"/>
        <w:tabs>
          <w:tab w:val="num" w:pos="1134"/>
        </w:tabs>
        <w:spacing w:after="0" w:line="240" w:lineRule="auto"/>
        <w:rPr>
          <w:rFonts w:ascii="Times New Roman" w:eastAsia="Times New Roman" w:hAnsi="Times New Roman" w:cs="Times New Roman"/>
          <w:sz w:val="24"/>
          <w:szCs w:val="20"/>
          <w:lang w:eastAsia="ru-RU"/>
        </w:rPr>
      </w:pPr>
    </w:p>
    <w:p w14:paraId="37F9274F" w14:textId="707BC2FD" w:rsidR="00603B97" w:rsidRDefault="00C902BB" w:rsidP="00C902BB">
      <w:pPr>
        <w:keepNext/>
        <w:widowControl w:val="0"/>
        <w:tabs>
          <w:tab w:val="num" w:pos="1134"/>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Форма утверждена</w:t>
      </w:r>
    </w:p>
    <w:p w14:paraId="1F5A9110" w14:textId="77777777" w:rsidR="00C902BB" w:rsidRDefault="00C902BB" w:rsidP="00C902BB">
      <w:pPr>
        <w:keepNext/>
        <w:widowControl w:val="0"/>
        <w:tabs>
          <w:tab w:val="num" w:pos="1134"/>
        </w:tabs>
        <w:spacing w:after="0" w:line="240" w:lineRule="auto"/>
        <w:jc w:val="center"/>
        <w:rPr>
          <w:rFonts w:ascii="Times New Roman" w:eastAsia="Times New Roman" w:hAnsi="Times New Roman" w:cs="Times New Roman"/>
          <w:sz w:val="24"/>
          <w:szCs w:val="20"/>
          <w:lang w:eastAsia="ru-RU"/>
        </w:rPr>
      </w:pPr>
    </w:p>
    <w:p w14:paraId="7CC3F2DF" w14:textId="2530F1E4" w:rsidR="00C902BB" w:rsidRPr="00603B97" w:rsidRDefault="00C902BB" w:rsidP="00C902BB">
      <w:pPr>
        <w:keepNext/>
        <w:widowControl w:val="0"/>
        <w:tabs>
          <w:tab w:val="num" w:pos="1134"/>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Подрядчик ________________________                   Субподрядчик _________________</w:t>
      </w:r>
    </w:p>
    <w:p w14:paraId="37F92750" w14:textId="77777777" w:rsidR="00603B97" w:rsidRPr="00603B97" w:rsidRDefault="00603B97" w:rsidP="00603B97">
      <w:pPr>
        <w:keepNext/>
        <w:widowControl w:val="0"/>
        <w:tabs>
          <w:tab w:val="num" w:pos="1134"/>
        </w:tabs>
        <w:spacing w:after="0" w:line="240" w:lineRule="auto"/>
        <w:rPr>
          <w:rFonts w:ascii="Times New Roman" w:eastAsia="Times New Roman" w:hAnsi="Times New Roman" w:cs="Times New Roman"/>
          <w:sz w:val="24"/>
          <w:szCs w:val="20"/>
          <w:lang w:eastAsia="ru-RU"/>
        </w:rPr>
      </w:pPr>
    </w:p>
    <w:p w14:paraId="37F92751" w14:textId="77777777" w:rsidR="00603B97" w:rsidRPr="00603B97" w:rsidRDefault="00603B97" w:rsidP="00603B97">
      <w:pPr>
        <w:keepNext/>
        <w:widowControl w:val="0"/>
        <w:tabs>
          <w:tab w:val="num" w:pos="1134"/>
        </w:tabs>
        <w:spacing w:after="0" w:line="240" w:lineRule="auto"/>
        <w:rPr>
          <w:rFonts w:ascii="Times New Roman" w:eastAsia="Times New Roman" w:hAnsi="Times New Roman" w:cs="Times New Roman"/>
          <w:sz w:val="24"/>
          <w:szCs w:val="20"/>
          <w:lang w:eastAsia="ru-RU"/>
        </w:rPr>
      </w:pPr>
    </w:p>
    <w:p w14:paraId="37F92752" w14:textId="77777777" w:rsidR="00603B97" w:rsidRPr="00667D74" w:rsidRDefault="00603B97" w:rsidP="00667D74">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sectPr w:rsidR="00603B97" w:rsidRPr="00667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A01C3"/>
    <w:multiLevelType w:val="multilevel"/>
    <w:tmpl w:val="D6A620BA"/>
    <w:lvl w:ilvl="0">
      <w:start w:val="1"/>
      <w:numFmt w:val="decimal"/>
      <w:lvlText w:val="%1."/>
      <w:lvlJc w:val="left"/>
      <w:pPr>
        <w:ind w:left="720" w:hanging="360"/>
      </w:pPr>
      <w:rPr>
        <w:rFonts w:cs="Times New Roman" w:hint="default"/>
      </w:rPr>
    </w:lvl>
    <w:lvl w:ilvl="1">
      <w:start w:val="6"/>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440" w:hanging="108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1800" w:hanging="1440"/>
      </w:pPr>
      <w:rPr>
        <w:rFonts w:hint="default"/>
        <w:color w:val="FF0000"/>
      </w:rPr>
    </w:lvl>
  </w:abstractNum>
  <w:abstractNum w:abstractNumId="1">
    <w:nsid w:val="31D02AC9"/>
    <w:multiLevelType w:val="hybridMultilevel"/>
    <w:tmpl w:val="18C22FF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555B5F04"/>
    <w:multiLevelType w:val="multilevel"/>
    <w:tmpl w:val="A14EA822"/>
    <w:lvl w:ilvl="0">
      <w:start w:val="1"/>
      <w:numFmt w:val="decimal"/>
      <w:lvlText w:val="%1."/>
      <w:lvlJc w:val="left"/>
      <w:pPr>
        <w:tabs>
          <w:tab w:val="num" w:pos="1776"/>
        </w:tabs>
        <w:ind w:left="1776" w:hanging="360"/>
      </w:pPr>
    </w:lvl>
    <w:lvl w:ilvl="1">
      <w:start w:val="7"/>
      <w:numFmt w:val="decimal"/>
      <w:isLgl/>
      <w:lvlText w:val="%1.%2."/>
      <w:lvlJc w:val="left"/>
      <w:pPr>
        <w:ind w:left="1776" w:hanging="360"/>
      </w:pPr>
    </w:lvl>
    <w:lvl w:ilvl="2">
      <w:start w:val="1"/>
      <w:numFmt w:val="decimal"/>
      <w:isLgl/>
      <w:lvlText w:val="%1.%2.%3."/>
      <w:lvlJc w:val="left"/>
      <w:pPr>
        <w:ind w:left="2136" w:hanging="720"/>
      </w:pPr>
    </w:lvl>
    <w:lvl w:ilvl="3">
      <w:start w:val="1"/>
      <w:numFmt w:val="decimal"/>
      <w:isLgl/>
      <w:lvlText w:val="%1.%2.%3.%4."/>
      <w:lvlJc w:val="left"/>
      <w:pPr>
        <w:ind w:left="2136" w:hanging="720"/>
      </w:pPr>
    </w:lvl>
    <w:lvl w:ilvl="4">
      <w:start w:val="1"/>
      <w:numFmt w:val="decimal"/>
      <w:isLgl/>
      <w:lvlText w:val="%1.%2.%3.%4.%5."/>
      <w:lvlJc w:val="left"/>
      <w:pPr>
        <w:ind w:left="2496" w:hanging="1080"/>
      </w:pPr>
    </w:lvl>
    <w:lvl w:ilvl="5">
      <w:start w:val="1"/>
      <w:numFmt w:val="decimal"/>
      <w:isLgl/>
      <w:lvlText w:val="%1.%2.%3.%4.%5.%6."/>
      <w:lvlJc w:val="left"/>
      <w:pPr>
        <w:ind w:left="2496" w:hanging="1080"/>
      </w:pPr>
    </w:lvl>
    <w:lvl w:ilvl="6">
      <w:start w:val="1"/>
      <w:numFmt w:val="decimal"/>
      <w:isLgl/>
      <w:lvlText w:val="%1.%2.%3.%4.%5.%6.%7."/>
      <w:lvlJc w:val="left"/>
      <w:pPr>
        <w:ind w:left="2856" w:hanging="1440"/>
      </w:pPr>
    </w:lvl>
    <w:lvl w:ilvl="7">
      <w:start w:val="1"/>
      <w:numFmt w:val="decimal"/>
      <w:isLgl/>
      <w:lvlText w:val="%1.%2.%3.%4.%5.%6.%7.%8."/>
      <w:lvlJc w:val="left"/>
      <w:pPr>
        <w:ind w:left="2856" w:hanging="1440"/>
      </w:pPr>
    </w:lvl>
    <w:lvl w:ilvl="8">
      <w:start w:val="1"/>
      <w:numFmt w:val="decimal"/>
      <w:isLgl/>
      <w:lvlText w:val="%1.%2.%3.%4.%5.%6.%7.%8.%9."/>
      <w:lvlJc w:val="left"/>
      <w:pPr>
        <w:ind w:left="3216" w:hanging="1800"/>
      </w:pPr>
    </w:lvl>
  </w:abstractNum>
  <w:abstractNum w:abstractNumId="3">
    <w:nsid w:val="58673CA3"/>
    <w:multiLevelType w:val="hybridMultilevel"/>
    <w:tmpl w:val="F8CE7A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FB8229C"/>
    <w:multiLevelType w:val="hybridMultilevel"/>
    <w:tmpl w:val="C16CE64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7B3454BF"/>
    <w:multiLevelType w:val="hybridMultilevel"/>
    <w:tmpl w:val="41DAAFEC"/>
    <w:lvl w:ilvl="0" w:tplc="64800B54">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5"/>
  </w:num>
  <w:num w:numId="3">
    <w:abstractNumId w:val="0"/>
  </w:num>
  <w:num w:numId="4">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C4"/>
    <w:rsid w:val="000351CE"/>
    <w:rsid w:val="000E3BB8"/>
    <w:rsid w:val="00133742"/>
    <w:rsid w:val="00143EDA"/>
    <w:rsid w:val="00181209"/>
    <w:rsid w:val="00185731"/>
    <w:rsid w:val="001C1BD1"/>
    <w:rsid w:val="001C6D60"/>
    <w:rsid w:val="001E5319"/>
    <w:rsid w:val="00257BC4"/>
    <w:rsid w:val="002705CB"/>
    <w:rsid w:val="00321372"/>
    <w:rsid w:val="00400A9F"/>
    <w:rsid w:val="005162FD"/>
    <w:rsid w:val="005346C4"/>
    <w:rsid w:val="00542412"/>
    <w:rsid w:val="00571D34"/>
    <w:rsid w:val="00603B97"/>
    <w:rsid w:val="00667D74"/>
    <w:rsid w:val="006D2181"/>
    <w:rsid w:val="00734C53"/>
    <w:rsid w:val="00742D7D"/>
    <w:rsid w:val="007660D8"/>
    <w:rsid w:val="007E2A46"/>
    <w:rsid w:val="007F3F62"/>
    <w:rsid w:val="0087518C"/>
    <w:rsid w:val="00922A4F"/>
    <w:rsid w:val="00973827"/>
    <w:rsid w:val="00AE6DBB"/>
    <w:rsid w:val="00AE79E6"/>
    <w:rsid w:val="00B33B14"/>
    <w:rsid w:val="00B525D6"/>
    <w:rsid w:val="00BB7097"/>
    <w:rsid w:val="00C902BB"/>
    <w:rsid w:val="00E53AAB"/>
    <w:rsid w:val="00F90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B97"/>
    <w:pPr>
      <w:ind w:left="720"/>
      <w:contextualSpacing/>
    </w:pPr>
  </w:style>
  <w:style w:type="paragraph" w:styleId="a4">
    <w:name w:val="Body Text Indent"/>
    <w:basedOn w:val="a"/>
    <w:link w:val="a5"/>
    <w:rsid w:val="002705CB"/>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2705CB"/>
    <w:rPr>
      <w:rFonts w:ascii="Times New Roman" w:eastAsia="Times New Roman" w:hAnsi="Times New Roman" w:cs="Times New Roman"/>
      <w:sz w:val="24"/>
      <w:szCs w:val="20"/>
      <w:lang w:eastAsia="ru-RU"/>
    </w:rPr>
  </w:style>
  <w:style w:type="paragraph" w:styleId="a6">
    <w:name w:val="Normal (Web)"/>
    <w:basedOn w:val="a"/>
    <w:uiPriority w:val="99"/>
    <w:semiHidden/>
    <w:unhideWhenUsed/>
    <w:rsid w:val="00B33B14"/>
    <w:pPr>
      <w:spacing w:before="100" w:after="100" w:line="240" w:lineRule="auto"/>
    </w:pPr>
    <w:rPr>
      <w:rFonts w:ascii="Times New Roman" w:hAnsi="Times New Roman" w:cs="Times New Roman"/>
      <w:color w:val="000000"/>
      <w:sz w:val="24"/>
      <w:szCs w:val="24"/>
      <w:lang w:eastAsia="ar-SA"/>
    </w:rPr>
  </w:style>
  <w:style w:type="paragraph" w:styleId="a7">
    <w:name w:val="Balloon Text"/>
    <w:basedOn w:val="a"/>
    <w:link w:val="a8"/>
    <w:uiPriority w:val="99"/>
    <w:semiHidden/>
    <w:unhideWhenUsed/>
    <w:rsid w:val="007E2A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2A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3B97"/>
    <w:pPr>
      <w:ind w:left="720"/>
      <w:contextualSpacing/>
    </w:pPr>
  </w:style>
  <w:style w:type="paragraph" w:styleId="a4">
    <w:name w:val="Body Text Indent"/>
    <w:basedOn w:val="a"/>
    <w:link w:val="a5"/>
    <w:rsid w:val="002705CB"/>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2705CB"/>
    <w:rPr>
      <w:rFonts w:ascii="Times New Roman" w:eastAsia="Times New Roman" w:hAnsi="Times New Roman" w:cs="Times New Roman"/>
      <w:sz w:val="24"/>
      <w:szCs w:val="20"/>
      <w:lang w:eastAsia="ru-RU"/>
    </w:rPr>
  </w:style>
  <w:style w:type="paragraph" w:styleId="a6">
    <w:name w:val="Normal (Web)"/>
    <w:basedOn w:val="a"/>
    <w:uiPriority w:val="99"/>
    <w:semiHidden/>
    <w:unhideWhenUsed/>
    <w:rsid w:val="00B33B14"/>
    <w:pPr>
      <w:spacing w:before="100" w:after="100" w:line="240" w:lineRule="auto"/>
    </w:pPr>
    <w:rPr>
      <w:rFonts w:ascii="Times New Roman" w:hAnsi="Times New Roman" w:cs="Times New Roman"/>
      <w:color w:val="000000"/>
      <w:sz w:val="24"/>
      <w:szCs w:val="24"/>
      <w:lang w:eastAsia="ar-SA"/>
    </w:rPr>
  </w:style>
  <w:style w:type="paragraph" w:styleId="a7">
    <w:name w:val="Balloon Text"/>
    <w:basedOn w:val="a"/>
    <w:link w:val="a8"/>
    <w:uiPriority w:val="99"/>
    <w:semiHidden/>
    <w:unhideWhenUsed/>
    <w:rsid w:val="007E2A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2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8703">
      <w:bodyDiv w:val="1"/>
      <w:marLeft w:val="0"/>
      <w:marRight w:val="0"/>
      <w:marTop w:val="0"/>
      <w:marBottom w:val="0"/>
      <w:divBdr>
        <w:top w:val="none" w:sz="0" w:space="0" w:color="auto"/>
        <w:left w:val="none" w:sz="0" w:space="0" w:color="auto"/>
        <w:bottom w:val="none" w:sz="0" w:space="0" w:color="auto"/>
        <w:right w:val="none" w:sz="0" w:space="0" w:color="auto"/>
      </w:divBdr>
    </w:div>
    <w:div w:id="1085958797">
      <w:bodyDiv w:val="1"/>
      <w:marLeft w:val="0"/>
      <w:marRight w:val="0"/>
      <w:marTop w:val="0"/>
      <w:marBottom w:val="0"/>
      <w:divBdr>
        <w:top w:val="none" w:sz="0" w:space="0" w:color="auto"/>
        <w:left w:val="none" w:sz="0" w:space="0" w:color="auto"/>
        <w:bottom w:val="none" w:sz="0" w:space="0" w:color="auto"/>
        <w:right w:val="none" w:sz="0" w:space="0" w:color="auto"/>
      </w:divBdr>
    </w:div>
    <w:div w:id="1201430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ens.ru/o_kompanii/dokumenty/"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s xmlns="524f98cb-a21d-48ed-8a3e-1fdb9b16c647" xsi:nil="true"/>
    <depcust xmlns="524f98cb-a21d-48ed-8a3e-1fdb9b16c647">ОККО</depcust>
    <DGV_PERSON_RENT xmlns="ee269d3b-294c-4172-8502-9076785d5ba3" xsi:nil="true"/>
    <DGV_MONTH_RENT_PAY_OP xmlns="ee269d3b-294c-4172-8502-9076785d5ba3" xsi:nil="true"/>
    <DGV_SNUM xmlns="ee269d3b-294c-4172-8502-9076785d5ba3" xsi:nil="true"/>
    <otvlic xmlns="524f98cb-a21d-48ed-8a3e-1fdb9b16c647" xsi:nil="true"/>
    <bdr xmlns="524f98cb-a21d-48ed-8a3e-1fdb9b16c647" xsi:nil="true"/>
    <prpaym xmlns="524f98cb-a21d-48ed-8a3e-1fdb9b16c647" xsi:nil="true"/>
    <DGV_DERENT xmlns="ee269d3b-294c-4172-8502-9076785d5ba3" xsi:nil="true"/>
    <fp xmlns="524f98cb-a21d-48ed-8a3e-1fdb9b16c647" xsi:nil="true"/>
    <sour xmlns="524f98cb-a21d-48ed-8a3e-1fdb9b16c647" xsi:nil="true"/>
    <DGVISD xmlns="ee269d3b-294c-4172-8502-9076785d5ba3" xsi:nil="true"/>
    <vik xmlns="ee269d3b-294c-4172-8502-9076785d5ba3">Юр. лицо</vik>
    <kontr xmlns="524f98cb-a21d-48ed-8a3e-1fdb9b16c647">нет</kontr>
    <typedog xmlns="524f98cb-a21d-48ed-8a3e-1fdb9b16c647">11</typedog>
    <tfl xmlns="ee269d3b-294c-4172-8502-9076785d5ba3" xsi:nil="true"/>
    <cfo xmlns="524f98cb-a21d-48ed-8a3e-1fdb9b16c647" xsi:nil="true"/>
    <DGV_STOCKOBJECT xmlns="ee269d3b-294c-4172-8502-9076785d5ba3" xsi:nil="true"/>
    <DGV_NDS_RENT_PAY_OP xmlns="ee269d3b-294c-4172-8502-9076785d5ba3" xsi:nil="true"/>
    <enadv xmlns="524f98cb-a21d-48ed-8a3e-1fdb9b16c647">false</enadv>
    <APP xmlns="ee269d3b-294c-4172-8502-9076785d5ba3" xsi:nil="true"/>
    <DGV_SNUM1 xmlns="ee269d3b-294c-4172-8502-9076785d5ba3" xsi:nil="true"/>
    <swtnds xmlns="524f98cb-a21d-48ed-8a3e-1fdb9b16c647" xsi:nil="true"/>
    <inn xmlns="524f98cb-a21d-48ed-8a3e-1fdb9b16c647">000000000000</inn>
    <kpp xmlns="524f98cb-a21d-48ed-8a3e-1fdb9b16c647">00000000000</kpp>
    <tkontr xmlns="524f98cb-a21d-48ed-8a3e-1fdb9b16c647">Кредитор</tkontr>
    <subj1 xmlns="ee269d3b-294c-4172-8502-9076785d5ba3" xsi:nil="true"/>
    <TAXNUMY1 xmlns="ee269d3b-294c-4172-8502-9076785d5ba3">00000000000</TAXNUMY1>
    <TAXNUMY4 xmlns="ee269d3b-294c-4172-8502-9076785d5ba3">000000000000000</TAXNUMY4>
    <price xmlns="524f98cb-a21d-48ed-8a3e-1fdb9b16c647" xsi:nil="true"/>
    <user xmlns="524f98cb-a21d-48ed-8a3e-1fdb9b16c647" xsi:nil="true"/>
    <Ndog xmlns="524f98cb-a21d-48ed-8a3e-1fdb9b16c647">нет</Ndog>
    <dat_beg xmlns="524f98cb-a21d-48ed-8a3e-1fdb9b16c647">2016-08-25T19:00:00+00:00</dat_beg>
    <ndop xmlns="524f98cb-a21d-48ed-8a3e-1fdb9b16c647" xsi:nil="true"/>
    <DGV_NDS_RENT_PAY_NP xmlns="ee269d3b-294c-4172-8502-9076785d5ba3" xsi:nil="true"/>
    <_x0066_p2013 xmlns="ee269d3b-294c-4172-8502-9076785d5ba3" xsi:nil="true"/>
    <name2 xmlns="ee269d3b-294c-4172-8502-9076785d5ba3" xsi:nil="true"/>
    <commen xmlns="524f98cb-a21d-48ed-8a3e-1fdb9b16c647" xsi:nil="true"/>
    <name3 xmlns="ee269d3b-294c-4172-8502-9076785d5ba3" xsi:nil="true"/>
    <TAXNUMY2 xmlns="ee269d3b-294c-4172-8502-9076785d5ba3">00000</TAXNUMY2>
    <TAXNUMY5 xmlns="ee269d3b-294c-4172-8502-9076785d5ba3" xsi:nil="true"/>
    <dat xmlns="524f98cb-a21d-48ed-8a3e-1fdb9b16c647">2016-08-25T19:00:00+00:00</dat>
    <srok xmlns="524f98cb-a21d-48ed-8a3e-1fdb9b16c647" xsi:nil="true"/>
    <vid_own xmlns="ee269d3b-294c-4172-8502-9076785d5ba3" xsi:nil="true"/>
    <CITY xmlns="ee269d3b-294c-4172-8502-9076785d5ba3" xsi:nil="true"/>
    <name4 xmlns="ee269d3b-294c-4172-8502-9076785d5ba3" xsi:nil="true"/>
    <TAXNUM2 xmlns="ee269d3b-294c-4172-8502-9076785d5ba3">0000000000</TAXNUM2>
    <okp xmlns="ee269d3b-294c-4172-8502-9076785d5ba3" xsi:nil="true"/>
    <subj xmlns="524f98cb-a21d-48ed-8a3e-1fdb9b16c647">Работы по Объекту на основании  утвержденного проекта  14/2015-01-ЭЛ "IV очередь строительства жилой застройки по ул.Машиностроителей в мкр."Северный"ГО Верхняя Пышма в составе: 9-этажный жилой дом;ПК15; 9-этажный  2-х секционный жилой дом:ПК,16,ПК 17"</subj>
    <_x0424__x041f_2013a xmlns="ee269d3b-294c-4172-8502-9076785d5ba3" xsi:nil="true"/>
    <doknr xmlns="524f98cb-a21d-48ed-8a3e-1fdb9b16c647" xsi:nil="true"/>
    <DGV_DBRENT xmlns="ee269d3b-294c-4172-8502-9076785d5ba3" xsi:nil="true"/>
    <DGV_ANNUL_MSFO xmlns="ee269d3b-294c-4172-8502-9076785d5ba3" xsi:nil="true"/>
    <stat xmlns="524f98cb-a21d-48ed-8a3e-1fdb9b16c647">Согласован для ЗП</stat>
    <count xmlns="524f98cb-a21d-48ed-8a3e-1fdb9b16c647" xsi:nil="true"/>
    <_x0424__x041f_2013b xmlns="ee269d3b-294c-4172-8502-9076785d5ba3" xsi:nil="true"/>
    <typ_doc xmlns="524f98cb-a21d-48ed-8a3e-1fdb9b16c647">договор</typ_doc>
    <mvz xmlns="524f98cb-a21d-48ed-8a3e-1fdb9b16c647" xsi:nil="true"/>
    <STREET xmlns="ee269d3b-294c-4172-8502-9076785d5ba3" xsi:nil="true"/>
    <groups xmlns="ee269d3b-294c-4172-8502-9076785d5ba3" xsi:nil="true"/>
    <DGV_MONTH_RENT_PAY_NP xmlns="ee269d3b-294c-4172-8502-9076785d5ba3" xsi:nil="true"/>
    <TAXNUMY3 xmlns="ee269d3b-294c-4172-8502-9076785d5ba3">0000000000000</TAXNUMY3>
    <datcontrol xmlns="ee269d3b-294c-4172-8502-9076785d5ba3" xsi:nil="true"/>
    <_dlc_DocId xmlns="2065c287-4663-49e4-b729-97ac76fe80cb">W3XH6RW5D23D-17-6297</_dlc_DocId>
    <_dlc_DocIdUrl xmlns="2065c287-4663-49e4-b729-97ac76fe80cb">
      <Url>http://portal.eksbyt.ru/docs/_layouts/DocIdRedir.aspx?ID=W3XH6RW5D23D-17-6297</Url>
      <Description>W3XH6RW5D23D-17-6297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BBC50805959F2439B377D20D4CAA3C7" ma:contentTypeVersion="136" ma:contentTypeDescription="Создание документа." ma:contentTypeScope="" ma:versionID="030bf1c6805e176c4204797b67bd7295">
  <xsd:schema xmlns:xsd="http://www.w3.org/2001/XMLSchema" xmlns:xs="http://www.w3.org/2001/XMLSchema" xmlns:p="http://schemas.microsoft.com/office/2006/metadata/properties" xmlns:ns2="524f98cb-a21d-48ed-8a3e-1fdb9b16c647" xmlns:ns3="ee269d3b-294c-4172-8502-9076785d5ba3" xmlns:ns4="2065c287-4663-49e4-b729-97ac76fe80cb" targetNamespace="http://schemas.microsoft.com/office/2006/metadata/properties" ma:root="true" ma:fieldsID="0d250535acd57a26f37c32b66ea50d5f" ns2:_="" ns3:_="" ns4:_="">
    <xsd:import namespace="524f98cb-a21d-48ed-8a3e-1fdb9b16c647"/>
    <xsd:import namespace="ee269d3b-294c-4172-8502-9076785d5ba3"/>
    <xsd:import namespace="2065c287-4663-49e4-b729-97ac76fe80cb"/>
    <xsd:element name="properties">
      <xsd:complexType>
        <xsd:sequence>
          <xsd:element name="documentManagement">
            <xsd:complexType>
              <xsd:all>
                <xsd:element ref="ns2:Ndog" minOccurs="0"/>
                <xsd:element ref="ns2:dat"/>
                <xsd:element ref="ns2:kontr"/>
                <xsd:element ref="ns2:srok" minOccurs="0"/>
                <xsd:element ref="ns2:price" minOccurs="0"/>
                <xsd:element ref="ns2:commen" minOccurs="0"/>
                <xsd:element ref="ns2:stat"/>
                <xsd:element ref="ns2:subj" minOccurs="0"/>
                <xsd:element ref="ns2:dat_beg" minOccurs="0"/>
                <xsd:element ref="ns2:user" minOccurs="0"/>
                <xsd:element ref="ns2:typ_doc"/>
                <xsd:element ref="ns2:typedog" minOccurs="0"/>
                <xsd:element ref="ns2:ndop" minOccurs="0"/>
                <xsd:element ref="ns2:nds" minOccurs="0"/>
                <xsd:element ref="ns2:swtnds" minOccurs="0"/>
                <xsd:element ref="ns2:depcust" minOccurs="0"/>
                <xsd:element ref="ns2:otvlic" minOccurs="0"/>
                <xsd:element ref="ns2:inn"/>
                <xsd:element ref="ns2:kpp" minOccurs="0"/>
                <xsd:element ref="ns2:count" minOccurs="0"/>
                <xsd:element ref="ns2:cfo" minOccurs="0"/>
                <xsd:element ref="ns2:prpaym" minOccurs="0"/>
                <xsd:element ref="ns2:enadv" minOccurs="0"/>
                <xsd:element ref="ns3:_x0066_p2013" minOccurs="0"/>
                <xsd:element ref="ns3:_x0424__x041f_2013a" minOccurs="0"/>
                <xsd:element ref="ns3:_x0424__x041f_2013b" minOccurs="0"/>
                <xsd:element ref="ns2:fp" minOccurs="0"/>
                <xsd:element ref="ns2:bdr" minOccurs="0"/>
                <xsd:element ref="ns2:sour" minOccurs="0"/>
                <xsd:element ref="ns2:mvz" minOccurs="0"/>
                <xsd:element ref="ns2:doknr" minOccurs="0"/>
                <xsd:element ref="ns2:tkontr" minOccurs="0"/>
                <xsd:element ref="ns3:vid_own" minOccurs="0"/>
                <xsd:element ref="ns3:STREET" minOccurs="0"/>
                <xsd:element ref="ns3:APP" minOccurs="0"/>
                <xsd:element ref="ns3:CITY" minOccurs="0"/>
                <xsd:element ref="ns3:groups" minOccurs="0"/>
                <xsd:element ref="ns3:DGVISD" minOccurs="0"/>
                <xsd:element ref="ns3:tfl" minOccurs="0"/>
                <xsd:element ref="ns3:name2" minOccurs="0"/>
                <xsd:element ref="ns3:name3" minOccurs="0"/>
                <xsd:element ref="ns3:name4" minOccurs="0"/>
                <xsd:element ref="ns3:vik"/>
                <xsd:element ref="ns3:subj1" minOccurs="0"/>
                <xsd:element ref="ns3:DGV_PERSON_RENT" minOccurs="0"/>
                <xsd:element ref="ns3:DGV_DBRENT" minOccurs="0"/>
                <xsd:element ref="ns3:DGV_DERENT" minOccurs="0"/>
                <xsd:element ref="ns3:DGV_ANNUL_MSFO" minOccurs="0"/>
                <xsd:element ref="ns3:DGV_STOCKOBJECT" minOccurs="0"/>
                <xsd:element ref="ns3:DGV_MONTH_RENT_PAY_OP" minOccurs="0"/>
                <xsd:element ref="ns3:DGV_NDS_RENT_PAY_OP" minOccurs="0"/>
                <xsd:element ref="ns3:DGV_MONTH_RENT_PAY_NP" minOccurs="0"/>
                <xsd:element ref="ns3:DGV_NDS_RENT_PAY_NP" minOccurs="0"/>
                <xsd:element ref="ns4:_dlc_DocId" minOccurs="0"/>
                <xsd:element ref="ns4:_dlc_DocIdUrl" minOccurs="0"/>
                <xsd:element ref="ns4:_dlc_DocIdPersistId" minOccurs="0"/>
                <xsd:element ref="ns3:DGV_SNUM" minOccurs="0"/>
                <xsd:element ref="ns3:DGV_SNUM1" minOccurs="0"/>
                <xsd:element ref="ns3:TAXNUM2" minOccurs="0"/>
                <xsd:element ref="ns3:TAXNUMY1" minOccurs="0"/>
                <xsd:element ref="ns3:TAXNUMY2" minOccurs="0"/>
                <xsd:element ref="ns3:TAXNUMY3" minOccurs="0"/>
                <xsd:element ref="ns3:TAXNUMY4" minOccurs="0"/>
                <xsd:element ref="ns3:TAXNUMY5" minOccurs="0"/>
                <xsd:element ref="ns3:okp" minOccurs="0"/>
                <xsd:element ref="ns3:datcontr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f98cb-a21d-48ed-8a3e-1fdb9b16c647" elementFormDefault="qualified">
    <xsd:import namespace="http://schemas.microsoft.com/office/2006/documentManagement/types"/>
    <xsd:import namespace="http://schemas.microsoft.com/office/infopath/2007/PartnerControls"/>
    <xsd:element name="Ndog" ma:index="2" nillable="true" ma:displayName="№ договора" ma:internalName="Ndog">
      <xsd:simpleType>
        <xsd:restriction base="dms:Text">
          <xsd:maxLength value="255"/>
        </xsd:restriction>
      </xsd:simpleType>
    </xsd:element>
    <xsd:element name="dat" ma:index="3" ma:displayName="Дата договора" ma:default="[today]" ma:format="DateOnly" ma:internalName="dat">
      <xsd:simpleType>
        <xsd:restriction base="dms:DateTime"/>
      </xsd:simpleType>
    </xsd:element>
    <xsd:element name="kontr" ma:index="4" ma:displayName="Контрагент" ma:internalName="kontr">
      <xsd:simpleType>
        <xsd:restriction base="dms:Text">
          <xsd:maxLength value="255"/>
        </xsd:restriction>
      </xsd:simpleType>
    </xsd:element>
    <xsd:element name="srok" ma:index="5" nillable="true" ma:displayName="Сроки обязательств" ma:format="DateOnly" ma:internalName="srok">
      <xsd:simpleType>
        <xsd:restriction base="dms:DateTime"/>
      </xsd:simpleType>
    </xsd:element>
    <xsd:element name="price" ma:index="6" nillable="true" ma:displayName="Сумма по договору с НДС" ma:internalName="price">
      <xsd:simpleType>
        <xsd:restriction base="dms:Text">
          <xsd:maxLength value="255"/>
        </xsd:restriction>
      </xsd:simpleType>
    </xsd:element>
    <xsd:element name="commen" ma:index="7" nillable="true" ma:displayName="Примечание" ma:internalName="commen">
      <xsd:simpleType>
        <xsd:restriction base="dms:Note">
          <xsd:maxLength value="255"/>
        </xsd:restriction>
      </xsd:simpleType>
    </xsd:element>
    <xsd:element name="stat" ma:index="8" ma:displayName="Статус договора" ma:default="Создан" ma:format="Dropdown" ma:internalName="stat">
      <xsd:simpleType>
        <xsd:union memberTypes="dms:Text">
          <xsd:simpleType>
            <xsd:restriction base="dms:Choice">
              <xsd:enumeration value="Создан"/>
              <xsd:enumeration value="На согласовании"/>
              <xsd:enumeration value="На подписи"/>
              <xsd:enumeration value="Утвержден(ПОДПИСАН)"/>
              <xsd:enumeration value="Закрыт"/>
              <xsd:enumeration value="в архиве"/>
            </xsd:restriction>
          </xsd:simpleType>
        </xsd:union>
      </xsd:simpleType>
    </xsd:element>
    <xsd:element name="subj" ma:index="9" nillable="true" ma:displayName="Предмет договора" ma:internalName="subj">
      <xsd:simpleType>
        <xsd:restriction base="dms:Note">
          <xsd:maxLength value="255"/>
        </xsd:restriction>
      </xsd:simpleType>
    </xsd:element>
    <xsd:element name="dat_beg" ma:index="10" nillable="true" ma:displayName="Дата начала действия договора" ma:default="[today]" ma:format="DateOnly" ma:internalName="dat_beg">
      <xsd:simpleType>
        <xsd:restriction base="dms:DateTime"/>
      </xsd:simpleType>
    </xsd:element>
    <xsd:element name="user" ma:index="11" nillable="true" ma:displayName="Номер договора в реестре" ma:internalName="user">
      <xsd:simpleType>
        <xsd:restriction base="dms:Text">
          <xsd:maxLength value="255"/>
        </xsd:restriction>
      </xsd:simpleType>
    </xsd:element>
    <xsd:element name="typ_doc" ma:index="12" ma:displayName="Тип документа" ma:default="договор" ma:format="Dropdown" ma:internalName="typ_doc">
      <xsd:simpleType>
        <xsd:restriction base="dms:Choice">
          <xsd:enumeration value="договор"/>
          <xsd:enumeration value="приложение к договору"/>
          <xsd:enumeration value="доп.соглашение"/>
          <xsd:enumeration value="протокол разногласий"/>
          <xsd:enumeration value="учредительные документы"/>
          <xsd:enumeration value="другие документы"/>
        </xsd:restriction>
      </xsd:simpleType>
    </xsd:element>
    <xsd:element name="typedog" ma:index="13" nillable="true" ma:displayName="Тип договора" ma:list="{b1a98cf2-51d7-41ee-8951-d6e341e70f2a}" ma:internalName="typedog" ma:readOnly="false" ma:showField="Title" ma:web="abed9fbf-7537-406f-9b54-4d3250d81f54">
      <xsd:simpleType>
        <xsd:restriction base="dms:Lookup"/>
      </xsd:simpleType>
    </xsd:element>
    <xsd:element name="ndop" ma:index="14" nillable="true" ma:displayName="№ доп соглашения" ma:internalName="ndop">
      <xsd:simpleType>
        <xsd:restriction base="dms:Text">
          <xsd:maxLength value="12"/>
        </xsd:restriction>
      </xsd:simpleType>
    </xsd:element>
    <xsd:element name="nds" ma:index="15" nillable="true" ma:displayName="НДС по договору" ma:format="Dropdown" ma:internalName="nds">
      <xsd:simpleType>
        <xsd:restriction base="dms:Choice">
          <xsd:enumeration value="18% В ТОМ ЧИСЛЕ"/>
          <xsd:enumeration value="НЕ ОБЛАГАЕТСЯ НДС"/>
          <xsd:enumeration value="10% В ТОМ ЧИСЛЕ"/>
          <xsd:enumeration value="10% КРОМЕ ТОГО"/>
          <xsd:enumeration value="18% КРОМЕ ТОГО"/>
          <xsd:enumeration value="20% В ТОМ ЧИСЛЕ"/>
          <xsd:enumeration value="20% КРОМЕ ТОГО"/>
          <xsd:enumeration value="0%"/>
          <xsd:enumeration value="19% «КРОМЕ ТОГО»"/>
        </xsd:restriction>
      </xsd:simpleType>
    </xsd:element>
    <xsd:element name="swtnds" ma:index="16" nillable="true" ma:displayName="Сумма по договору без НДС" ma:internalName="swtnds">
      <xsd:simpleType>
        <xsd:restriction base="dms:Text">
          <xsd:maxLength value="255"/>
        </xsd:restriction>
      </xsd:simpleType>
    </xsd:element>
    <xsd:element name="depcust" ma:index="17" nillable="true" ma:displayName="Подразделение-заказчик" ma:format="Dropdown" ma:internalName="depcust">
      <xsd:simpleType>
        <xsd:union memberTypes="dms:Text">
          <xsd:simpleType>
            <xsd:restriction base="dms:Choice">
              <xsd:enumeration value="Руководство"/>
              <xsd:enumeration value="Бухгалтерия"/>
              <xsd:enumeration value="ОДОиИП"/>
              <xsd:enumeration value="ОУП"/>
              <xsd:enumeration value="ОСР"/>
              <xsd:enumeration value="ОСР_ЦОК"/>
              <xsd:enumeration value="АХО"/>
              <xsd:enumeration value="УР"/>
              <xsd:enumeration value="УПЭи взаимодействия с ТСО"/>
              <xsd:enumeration value="ОСПО"/>
              <xsd:enumeration value="ОСИ"/>
              <xsd:enumeration value="ЮО"/>
              <xsd:enumeration value="УККП"/>
              <xsd:enumeration value="ОР"/>
              <xsd:enumeration value="Казначейство"/>
              <xsd:enumeration value="Р-Сп"/>
              <xsd:enumeration value="СБ"/>
            </xsd:restriction>
          </xsd:simpleType>
        </xsd:union>
      </xsd:simpleType>
    </xsd:element>
    <xsd:element name="otvlic" ma:index="18" nillable="true" ma:displayName="Ответственное лицо" ma:internalName="otvlic">
      <xsd:simpleType>
        <xsd:restriction base="dms:Text">
          <xsd:maxLength value="255"/>
        </xsd:restriction>
      </xsd:simpleType>
    </xsd:element>
    <xsd:element name="inn" ma:index="19" ma:displayName="ИНН" ma:default="0" ma:internalName="inn">
      <xsd:simpleType>
        <xsd:restriction base="dms:Text">
          <xsd:maxLength value="12"/>
        </xsd:restriction>
      </xsd:simpleType>
    </xsd:element>
    <xsd:element name="kpp" ma:index="20" nillable="true" ma:displayName="КПП" ma:internalName="kpp">
      <xsd:simpleType>
        <xsd:restriction base="dms:Text">
          <xsd:maxLength value="255"/>
        </xsd:restriction>
      </xsd:simpleType>
    </xsd:element>
    <xsd:element name="count" ma:index="21" nillable="true" ma:displayName="Счет" ma:internalName="count">
      <xsd:simpleType>
        <xsd:restriction base="dms:Text">
          <xsd:maxLength value="255"/>
        </xsd:restriction>
      </xsd:simpleType>
    </xsd:element>
    <xsd:element name="cfo" ma:index="22" nillable="true" ma:displayName="ЦФО" ma:list="{fec78ecd-d5d2-47e1-980f-d4237062e954}" ma:internalName="cfo" ma:readOnly="false" ma:showField="Title" ma:web="abed9fbf-7537-406f-9b54-4d3250d81f54">
      <xsd:simpleType>
        <xsd:restriction base="dms:Lookup"/>
      </xsd:simpleType>
    </xsd:element>
    <xsd:element name="prpaym" ma:index="23" nillable="true" ma:displayName="Периодичность платежей" ma:format="Dropdown" ma:internalName="prpaym">
      <xsd:simpleType>
        <xsd:restriction base="dms:Choice">
          <xsd:enumeration value="Ежемесячные"/>
          <xsd:enumeration value="Разовые"/>
          <xsd:enumeration value="Ежеквартально"/>
          <xsd:enumeration value="По факту"/>
          <xsd:enumeration value="По графику"/>
        </xsd:restriction>
      </xsd:simpleType>
    </xsd:element>
    <xsd:element name="enadv" ma:index="24" nillable="true" ma:displayName="Возможность аванса" ma:default="0" ma:internalName="enadv">
      <xsd:simpleType>
        <xsd:restriction base="dms:Boolean"/>
      </xsd:simpleType>
    </xsd:element>
    <xsd:element name="fp" ma:index="28" nillable="true" ma:displayName="ФП" ma:list="{f61b3fbd-7ab2-44b3-8459-2e7a74b2ea2a}" ma:internalName="fp" ma:readOnly="false" ma:showField="con" ma:web="abed9fbf-7537-406f-9b54-4d3250d81f54">
      <xsd:simpleType>
        <xsd:restriction base="dms:Lookup"/>
      </xsd:simpleType>
    </xsd:element>
    <xsd:element name="bdr" ma:index="29" nillable="true" ma:displayName="БДР" ma:list="{cd34c973-3c65-44b4-930c-e10836cf6821}" ma:internalName="bdr" ma:readOnly="false" ma:showField="bdr" ma:web="abed9fbf-7537-406f-9b54-4d3250d81f54">
      <xsd:simpleType>
        <xsd:restriction base="dms:Lookup"/>
      </xsd:simpleType>
    </xsd:element>
    <xsd:element name="sour" ma:index="30" nillable="true" ma:displayName="Источники финансирования" ma:list="{46e53f9d-5dab-4b8a-a4ed-3f0edb962a1e}" ma:internalName="sour" ma:readOnly="false" ma:showField="brif" ma:web="abed9fbf-7537-406f-9b54-4d3250d81f54">
      <xsd:simpleType>
        <xsd:restriction base="dms:Lookup"/>
      </xsd:simpleType>
    </xsd:element>
    <xsd:element name="mvz" ma:index="31" nillable="true" ma:displayName="МВЗ" ma:internalName="mvz">
      <xsd:simpleType>
        <xsd:restriction base="dms:Text">
          <xsd:maxLength value="255"/>
        </xsd:restriction>
      </xsd:simpleType>
    </xsd:element>
    <xsd:element name="doknr" ma:index="32" nillable="true" ma:displayName="doknr" ma:internalName="doknr">
      <xsd:simpleType>
        <xsd:restriction base="dms:Text">
          <xsd:maxLength value="255"/>
        </xsd:restriction>
      </xsd:simpleType>
    </xsd:element>
    <xsd:element name="tkontr" ma:index="33" nillable="true" ma:displayName="тип контрагента" ma:default="Кредитор" ma:format="Dropdown" ma:internalName="tkontr">
      <xsd:simpleType>
        <xsd:restriction base="dms:Choice">
          <xsd:enumeration value="Дебитор"/>
          <xsd:enumeration value="Кредитор"/>
        </xsd:restriction>
      </xsd:simpleType>
    </xsd:element>
  </xsd:schema>
  <xsd:schema xmlns:xsd="http://www.w3.org/2001/XMLSchema" xmlns:xs="http://www.w3.org/2001/XMLSchema" xmlns:dms="http://schemas.microsoft.com/office/2006/documentManagement/types" xmlns:pc="http://schemas.microsoft.com/office/infopath/2007/PartnerControls" targetNamespace="ee269d3b-294c-4172-8502-9076785d5ba3" elementFormDefault="qualified">
    <xsd:import namespace="http://schemas.microsoft.com/office/2006/documentManagement/types"/>
    <xsd:import namespace="http://schemas.microsoft.com/office/infopath/2007/PartnerControls"/>
    <xsd:element name="_x0066_p2013" ma:index="25" nillable="true" ma:displayName="ФП2013" ma:list="{a4c43a0f-3840-4b97-9bea-8cd8518b9f3e}" ma:internalName="_x0066_p2013" ma:readOnly="false" ma:showField="con">
      <xsd:simpleType>
        <xsd:restriction base="dms:Lookup"/>
      </xsd:simpleType>
    </xsd:element>
    <xsd:element name="_x0424__x041f_2013a" ma:index="26" nillable="true" ma:displayName="ФП2013a" ma:list="{a4c43a0f-3840-4b97-9bea-8cd8518b9f3e}" ma:internalName="_x0424__x041f_2013a" ma:showField="con">
      <xsd:simpleType>
        <xsd:restriction base="dms:Lookup"/>
      </xsd:simpleType>
    </xsd:element>
    <xsd:element name="_x0424__x041f_2013b" ma:index="27" nillable="true" ma:displayName="ФП2013b" ma:list="{a4c43a0f-3840-4b97-9bea-8cd8518b9f3e}" ma:internalName="_x0424__x041f_2013b" ma:showField="con">
      <xsd:simpleType>
        <xsd:restriction base="dms:Lookup"/>
      </xsd:simpleType>
    </xsd:element>
    <xsd:element name="vid_own" ma:index="34" nillable="true" ma:displayName="форма собственности" ma:format="Dropdown" ma:internalName="vid_own">
      <xsd:simpleType>
        <xsd:restriction base="dms:Choice">
          <xsd:enumeration value="Государственная"/>
          <xsd:enumeration value="Частная"/>
          <xsd:enumeration value="Холдинг"/>
        </xsd:restriction>
      </xsd:simpleType>
    </xsd:element>
    <xsd:element name="STREET" ma:index="35" nillable="true" ma:displayName="Улица" ma:internalName="STREET">
      <xsd:simpleType>
        <xsd:restriction base="dms:Text">
          <xsd:maxLength value="60"/>
        </xsd:restriction>
      </xsd:simpleType>
    </xsd:element>
    <xsd:element name="APP" ma:index="36" nillable="true" ma:displayName="Номер дома" ma:internalName="APP">
      <xsd:simpleType>
        <xsd:restriction base="dms:Text">
          <xsd:maxLength value="10"/>
        </xsd:restriction>
      </xsd:simpleType>
    </xsd:element>
    <xsd:element name="CITY" ma:index="37" nillable="true" ma:displayName="Город" ma:internalName="CITY">
      <xsd:simpleType>
        <xsd:restriction base="dms:Text">
          <xsd:maxLength value="35"/>
        </xsd:restriction>
      </xsd:simpleType>
    </xsd:element>
    <xsd:element name="groups" ma:index="38" nillable="true" ma:displayName="Группировка" ma:list="{9040603b-b71b-4022-a8c8-42e924ff7cfb}" ma:internalName="groups" ma:readOnly="false" ma:showField="Title">
      <xsd:simpleType>
        <xsd:restriction base="dms:Lookup"/>
      </xsd:simpleType>
    </xsd:element>
    <xsd:element name="DGVISD" ma:index="39" nillable="true" ma:displayName="Продление договора" ma:format="DateOnly" ma:internalName="DGVISD">
      <xsd:simpleType>
        <xsd:restriction base="dms:DateTime"/>
      </xsd:simpleType>
    </xsd:element>
    <xsd:element name="tfl" ma:index="52" nillable="true" ma:displayName="Тип ФЛ" ma:format="Dropdown" ma:internalName="tfl">
      <xsd:simpleType>
        <xsd:restriction base="dms:Choice">
          <xsd:enumeration value="перепр ПУ 100035074"/>
          <xsd:enumeration value="замена ПУ 100035842"/>
        </xsd:restriction>
      </xsd:simpleType>
    </xsd:element>
    <xsd:element name="name2" ma:index="53" nillable="true" ma:displayName="Имя 2" ma:internalName="name2">
      <xsd:simpleType>
        <xsd:restriction base="dms:Text">
          <xsd:maxLength value="30"/>
        </xsd:restriction>
      </xsd:simpleType>
    </xsd:element>
    <xsd:element name="name3" ma:index="54" nillable="true" ma:displayName="Имя 3" ma:internalName="name3">
      <xsd:simpleType>
        <xsd:restriction base="dms:Text">
          <xsd:maxLength value="30"/>
        </xsd:restriction>
      </xsd:simpleType>
    </xsd:element>
    <xsd:element name="name4" ma:index="55" nillable="true" ma:displayName="Имя 4" ma:internalName="name4">
      <xsd:simpleType>
        <xsd:restriction base="dms:Text">
          <xsd:maxLength value="30"/>
        </xsd:restriction>
      </xsd:simpleType>
    </xsd:element>
    <xsd:element name="vik" ma:index="56" ma:displayName="Вид контр-та" ma:default="Юр. лицо" ma:format="Dropdown" ma:internalName="vik">
      <xsd:simpleType>
        <xsd:restriction base="dms:Choice">
          <xsd:enumeration value="Юр. лицо"/>
          <xsd:enumeration value="Физ. лицо"/>
          <xsd:enumeration value="ИП"/>
        </xsd:restriction>
      </xsd:simpleType>
    </xsd:element>
    <xsd:element name="subj1" ma:index="57" nillable="true" ma:displayName="Предмет договора ДУ" ma:format="Dropdown" ma:internalName="subj1">
      <xsd:simpleType>
        <xsd:restriction base="dms:Choice">
          <xsd:enumeration value="Информационно-консультативные услуги в виде семинара"/>
          <xsd:enumeration value="Выполнение работ в измерительном комплексе средств учета электроэнергии"/>
          <xsd:enumeration value="Перепрограммирование приборов учета электроэнергии"/>
          <xsd:enumeration value="Продажа товара"/>
        </xsd:restriction>
      </xsd:simpleType>
    </xsd:element>
    <xsd:element name="DGV_PERSON_RENT" ma:index="58" nillable="true" ma:displayName="Арендодатель/Арендатор" ma:format="Dropdown" ma:internalName="DGV_PERSON_RENT">
      <xsd:simpleType>
        <xsd:restriction base="dms:Choice">
          <xsd:enumeration value="1 Арендодатель"/>
          <xsd:enumeration value="2 Арендатор"/>
        </xsd:restriction>
      </xsd:simpleType>
    </xsd:element>
    <xsd:element name="DGV_DBRENT" ma:index="59" nillable="true" ma:displayName="Дата начала срока аренды" ma:format="DateOnly" ma:internalName="DGV_DBRENT">
      <xsd:simpleType>
        <xsd:restriction base="dms:DateTime"/>
      </xsd:simpleType>
    </xsd:element>
    <xsd:element name="DGV_DERENT" ma:index="60" nillable="true" ma:displayName="Дата окончания срока аренды" ma:format="DateOnly" ma:internalName="DGV_DERENT">
      <xsd:simpleType>
        <xsd:restriction base="dms:DateTime"/>
      </xsd:simpleType>
    </xsd:element>
    <xsd:element name="DGV_ANNUL_MSFO" ma:index="61" nillable="true" ma:displayName="Условия расторжения МСФО" ma:format="Dropdown" ma:internalName="DGV_ANNUL_MSFO">
      <xsd:simpleType>
        <xsd:restriction base="dms:Choice">
          <xsd:enumeration value="1 Аннулируемый"/>
          <xsd:enumeration value="2 Неаннулируемый"/>
        </xsd:restriction>
      </xsd:simpleType>
    </xsd:element>
    <xsd:element name="DGV_STOCKOBJECT" ma:index="62" nillable="true" ma:displayName="Объект учит. на балансе" ma:format="Dropdown" ma:internalName="DGV_STOCKOBJECT">
      <xsd:simpleType>
        <xsd:restriction base="dms:Choice">
          <xsd:enumeration value="1 На балансе Арендатора"/>
          <xsd:enumeration value="2 На балансе Арендодателя"/>
        </xsd:restriction>
      </xsd:simpleType>
    </xsd:element>
    <xsd:element name="DGV_MONTH_RENT_PAY_OP" ma:index="63" nillable="true" ma:displayName="ЕжемесАрендПлатОтчетнПериод" ma:decimals="2" ma:LCID="1049" ma:internalName="DGV_MONTH_RENT_PAY_OP">
      <xsd:simpleType>
        <xsd:restriction base="dms:Currency"/>
      </xsd:simpleType>
    </xsd:element>
    <xsd:element name="DGV_NDS_RENT_PAY_OP" ma:index="64" nillable="true" ma:displayName="НДСпоАрендПлатОтчетнПериод" ma:decimals="2" ma:LCID="1049" ma:internalName="DGV_NDS_RENT_PAY_OP">
      <xsd:simpleType>
        <xsd:restriction base="dms:Currency"/>
      </xsd:simpleType>
    </xsd:element>
    <xsd:element name="DGV_MONTH_RENT_PAY_NP" ma:index="65" nillable="true" ma:displayName="ЕжемесАрендПлатПоследПериод" ma:decimals="2" ma:LCID="1049" ma:internalName="DGV_MONTH_RENT_PAY_NP">
      <xsd:simpleType>
        <xsd:restriction base="dms:Currency"/>
      </xsd:simpleType>
    </xsd:element>
    <xsd:element name="DGV_NDS_RENT_PAY_NP" ma:index="66" nillable="true" ma:displayName="НДСпоАрендПлатПоследПериод" ma:decimals="2" ma:LCID="1049" ma:internalName="DGV_NDS_RENT_PAY_NP">
      <xsd:simpleType>
        <xsd:restriction base="dms:Currency"/>
      </xsd:simpleType>
    </xsd:element>
    <xsd:element name="DGV_SNUM" ma:index="70" nillable="true" ma:displayName="Сектор" ma:format="Dropdown" ma:internalName="DGV_SNUM">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DGV_SNUM1" ma:index="71" nillable="true" ma:displayName="Сектор1" ma:format="Dropdown" ma:internalName="DGV_SNUM1">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TAXNUM2" ma:index="72" nillable="true" ma:displayName="ОКПО" ma:internalName="TAXNUM2">
      <xsd:simpleType>
        <xsd:restriction base="dms:Text">
          <xsd:maxLength value="10"/>
        </xsd:restriction>
      </xsd:simpleType>
    </xsd:element>
    <xsd:element name="TAXNUMY1" ma:index="73" nillable="true" ma:displayName="ОКТМО" ma:internalName="TAXNUMY1">
      <xsd:simpleType>
        <xsd:restriction base="dms:Text">
          <xsd:maxLength value="11"/>
        </xsd:restriction>
      </xsd:simpleType>
    </xsd:element>
    <xsd:element name="TAXNUMY2" ma:index="74" nillable="true" ma:displayName="ОКОПФ" ma:internalName="TAXNUMY2">
      <xsd:simpleType>
        <xsd:restriction base="dms:Text">
          <xsd:maxLength value="5"/>
        </xsd:restriction>
      </xsd:simpleType>
    </xsd:element>
    <xsd:element name="TAXNUMY3" ma:index="75" nillable="true" ma:displayName="ОГРН" ma:internalName="TAXNUMY3">
      <xsd:simpleType>
        <xsd:restriction base="dms:Text">
          <xsd:maxLength value="13"/>
        </xsd:restriction>
      </xsd:simpleType>
    </xsd:element>
    <xsd:element name="TAXNUMY4" ma:index="76" nillable="true" ma:displayName="ОГРНИП" ma:internalName="TAXNUMY4">
      <xsd:simpleType>
        <xsd:restriction base="dms:Text">
          <xsd:maxLength value="15"/>
        </xsd:restriction>
      </xsd:simpleType>
    </xsd:element>
    <xsd:element name="TAXNUMY5" ma:index="77" nillable="true" ma:displayName="Дата ЕГРЮЛ" ma:format="DateOnly" ma:internalName="TAXNUMY5">
      <xsd:simpleType>
        <xsd:restriction base="dms:DateTime"/>
      </xsd:simpleType>
    </xsd:element>
    <xsd:element name="okp" ma:index="78" nillable="true" ma:displayName="ОЗ" ma:format="Dropdown" ma:internalName="okp">
      <xsd:simpleType>
        <xsd:restriction base="dms:Choice">
          <xsd:enumeration value="открытая закупка"/>
          <xsd:enumeration value="_"/>
        </xsd:restriction>
      </xsd:simpleType>
    </xsd:element>
    <xsd:element name="datcontrol" ma:index="79" nillable="true" ma:displayName="дата контроля" ma:format="DateOnly" ma:internalName="datcontro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6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66239B2-2F56-4CF4-B3C2-1885041C7B09}">
  <ds:schemaRefs>
    <ds:schemaRef ds:uri="http://schemas.microsoft.com/sharepoint/v3/contenttype/forms"/>
  </ds:schemaRefs>
</ds:datastoreItem>
</file>

<file path=customXml/itemProps2.xml><?xml version="1.0" encoding="utf-8"?>
<ds:datastoreItem xmlns:ds="http://schemas.openxmlformats.org/officeDocument/2006/customXml" ds:itemID="{B731FEBF-0953-4D3F-B37E-5CC2ECA9F1E5}">
  <ds:schemaRefs>
    <ds:schemaRef ds:uri="http://schemas.microsoft.com/office/2006/documentManagement/types"/>
    <ds:schemaRef ds:uri="http://purl.org/dc/terms/"/>
    <ds:schemaRef ds:uri="ee269d3b-294c-4172-8502-9076785d5ba3"/>
    <ds:schemaRef ds:uri="http://schemas.microsoft.com/office/2006/metadata/properties"/>
    <ds:schemaRef ds:uri="http://www.w3.org/XML/1998/namespace"/>
    <ds:schemaRef ds:uri="2065c287-4663-49e4-b729-97ac76fe80cb"/>
    <ds:schemaRef ds:uri="http://purl.org/dc/elements/1.1/"/>
    <ds:schemaRef ds:uri="http://purl.org/dc/dcmitype/"/>
    <ds:schemaRef ds:uri="http://schemas.microsoft.com/office/infopath/2007/PartnerControls"/>
    <ds:schemaRef ds:uri="http://schemas.openxmlformats.org/package/2006/metadata/core-properties"/>
    <ds:schemaRef ds:uri="524f98cb-a21d-48ed-8a3e-1fdb9b16c647"/>
  </ds:schemaRefs>
</ds:datastoreItem>
</file>

<file path=customXml/itemProps3.xml><?xml version="1.0" encoding="utf-8"?>
<ds:datastoreItem xmlns:ds="http://schemas.openxmlformats.org/officeDocument/2006/customXml" ds:itemID="{E808D346-87D7-473D-98A7-93F804591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f98cb-a21d-48ed-8a3e-1fdb9b16c647"/>
    <ds:schemaRef ds:uri="ee269d3b-294c-4172-8502-9076785d5ba3"/>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413D3-1A1A-49C0-963A-67843B7A96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15965</Words>
  <Characters>91006</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Проект договора</vt:lpstr>
    </vt:vector>
  </TitlesOfParts>
  <Company>Eens</Company>
  <LinksUpToDate>false</LinksUpToDate>
  <CharactersWithSpaces>106758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creator>Якимов Сергей Владимирович</dc:creator>
  <cp:keywords>Конфиденциально</cp:keywords>
  <cp:lastModifiedBy>Осколкова Анна Андреевна</cp:lastModifiedBy>
  <cp:revision>4</cp:revision>
  <dcterms:created xsi:type="dcterms:W3CDTF">2016-08-31T03:20:00Z</dcterms:created>
  <dcterms:modified xsi:type="dcterms:W3CDTF">2016-08-31T04:36:00Z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0x010100DBBC50805959F2439B377D20D4CAA3C7</vt:lpwstr>
  </property>
  <property fmtid="{D5CDD505-2E9C-101B-9397-08002B2CF9AE}" pid="3" name="_dlc_DocIdItemGuid">
    <vt:lpwstr>a977cba4-60a3-4675-9d77-7bd6ce8fd7c3</vt:lpwstr>
  </property>
</Properties>
</file>