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29F5D" w14:textId="220E5A26" w:rsidR="00AB08EA" w:rsidRPr="00AB08EA" w:rsidRDefault="00AB08EA" w:rsidP="00AB08EA">
      <w:pPr>
        <w:shd w:val="clear" w:color="auto" w:fill="D8D8D8"/>
        <w:tabs>
          <w:tab w:val="left" w:pos="3686"/>
        </w:tabs>
        <w:suppressAutoHyphens/>
        <w:ind w:firstLine="720"/>
        <w:jc w:val="right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AB08E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1 к Техническому заданию</w:t>
      </w:r>
    </w:p>
    <w:p w14:paraId="5658A713" w14:textId="77777777" w:rsidR="00AB08EA" w:rsidRDefault="00AB08EA" w:rsidP="005B213F">
      <w:pPr>
        <w:shd w:val="clear" w:color="auto" w:fill="D8D8D8"/>
        <w:tabs>
          <w:tab w:val="left" w:pos="3686"/>
        </w:tabs>
        <w:suppressAutoHyphens/>
        <w:ind w:firstLine="720"/>
        <w:jc w:val="center"/>
        <w:rPr>
          <w:rFonts w:ascii="Times New Roman" w:eastAsia="Times New Roman" w:hAnsi="Times New Roman" w:cs="Calibri"/>
          <w:b/>
          <w:sz w:val="22"/>
          <w:szCs w:val="22"/>
          <w:lang w:eastAsia="ar-SA" w:bidi="ar-SA"/>
        </w:rPr>
      </w:pPr>
    </w:p>
    <w:p w14:paraId="4A51AA7E" w14:textId="77777777" w:rsidR="005B213F" w:rsidRPr="005B213F" w:rsidRDefault="005B213F" w:rsidP="005B213F">
      <w:pPr>
        <w:shd w:val="clear" w:color="auto" w:fill="D8D8D8"/>
        <w:tabs>
          <w:tab w:val="left" w:pos="3686"/>
        </w:tabs>
        <w:suppressAutoHyphens/>
        <w:ind w:firstLine="720"/>
        <w:jc w:val="center"/>
        <w:rPr>
          <w:rFonts w:ascii="Times New Roman" w:eastAsia="Times New Roman" w:hAnsi="Times New Roman" w:cs="Calibri"/>
          <w:b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x-none" w:eastAsia="ar-SA" w:bidi="ar-SA"/>
        </w:rPr>
        <w:t xml:space="preserve">ДОГОВОР </w:t>
      </w:r>
    </w:p>
    <w:p w14:paraId="4A51AA7F" w14:textId="77777777" w:rsidR="005B213F" w:rsidRDefault="005B213F" w:rsidP="005B213F">
      <w:pPr>
        <w:shd w:val="clear" w:color="auto" w:fill="D8D8D8"/>
        <w:tabs>
          <w:tab w:val="left" w:pos="3686"/>
        </w:tabs>
        <w:suppressAutoHyphens/>
        <w:ind w:firstLine="720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на модернизацию Программ </w:t>
      </w:r>
    </w:p>
    <w:p w14:paraId="1BA519E8" w14:textId="27DF924E" w:rsidR="00AB08EA" w:rsidRPr="00AB08EA" w:rsidRDefault="00AB08EA" w:rsidP="005B213F">
      <w:pPr>
        <w:shd w:val="clear" w:color="auto" w:fill="D8D8D8"/>
        <w:tabs>
          <w:tab w:val="left" w:pos="3686"/>
        </w:tabs>
        <w:suppressAutoHyphens/>
        <w:ind w:firstLine="720"/>
        <w:jc w:val="center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AB08E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(проект)</w:t>
      </w:r>
    </w:p>
    <w:p w14:paraId="4A51AA80" w14:textId="77777777" w:rsidR="005B213F" w:rsidRPr="005B213F" w:rsidRDefault="005B213F" w:rsidP="005B213F">
      <w:pPr>
        <w:suppressAutoHyphens/>
        <w:ind w:firstLine="720"/>
        <w:jc w:val="both"/>
        <w:rPr>
          <w:rFonts w:ascii="Times New Roman" w:eastAsia="Times New Roman" w:hAnsi="Times New Roman" w:cs="Calibri"/>
          <w:i/>
          <w:sz w:val="22"/>
          <w:szCs w:val="22"/>
          <w:lang w:val="x-none" w:eastAsia="ar-SA" w:bidi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21"/>
        <w:gridCol w:w="5332"/>
      </w:tblGrid>
      <w:tr w:rsidR="005B213F" w:rsidRPr="005B213F" w14:paraId="4A51AA83" w14:textId="77777777" w:rsidTr="009F3FA8">
        <w:tc>
          <w:tcPr>
            <w:tcW w:w="2294" w:type="pct"/>
          </w:tcPr>
          <w:p w14:paraId="4A51AA81" w14:textId="77777777" w:rsidR="005B213F" w:rsidRPr="005B213F" w:rsidRDefault="005B213F" w:rsidP="005B213F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iCs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iCs/>
                <w:sz w:val="22"/>
                <w:szCs w:val="22"/>
                <w:lang w:val="ru-RU" w:eastAsia="ar-SA" w:bidi="ar-SA"/>
              </w:rPr>
              <w:t xml:space="preserve">г. Екатеринбург </w:t>
            </w:r>
          </w:p>
        </w:tc>
        <w:tc>
          <w:tcPr>
            <w:tcW w:w="2706" w:type="pct"/>
          </w:tcPr>
          <w:p w14:paraId="4A51AA82" w14:textId="07D57F22" w:rsidR="005B213F" w:rsidRPr="005B213F" w:rsidRDefault="009F3FA8" w:rsidP="005B213F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iCs/>
                <w:lang w:val="ru-RU" w:eastAsia="ar-SA" w:bidi="ar-SA"/>
              </w:rPr>
            </w:pPr>
            <w:r>
              <w:rPr>
                <w:rFonts w:ascii="Times New Roman" w:eastAsia="Times New Roman" w:hAnsi="Times New Roman" w:cs="Calibri"/>
                <w:iCs/>
                <w:sz w:val="22"/>
                <w:szCs w:val="22"/>
                <w:lang w:val="ru-RU" w:eastAsia="ar-SA" w:bidi="ar-SA"/>
              </w:rPr>
              <w:t>«______»_____________</w:t>
            </w:r>
            <w:r w:rsidR="005B213F" w:rsidRPr="005B213F">
              <w:rPr>
                <w:rFonts w:ascii="Times New Roman" w:eastAsia="Times New Roman" w:hAnsi="Times New Roman" w:cs="Calibri"/>
                <w:iCs/>
                <w:sz w:val="22"/>
                <w:szCs w:val="22"/>
                <w:lang w:val="ru-RU" w:eastAsia="ar-SA" w:bidi="ar-SA"/>
              </w:rPr>
              <w:t>2014</w:t>
            </w:r>
          </w:p>
        </w:tc>
      </w:tr>
      <w:tr w:rsidR="005B213F" w:rsidRPr="005B213F" w14:paraId="4A51AA86" w14:textId="77777777" w:rsidTr="009F3FA8">
        <w:tc>
          <w:tcPr>
            <w:tcW w:w="2294" w:type="pct"/>
          </w:tcPr>
          <w:p w14:paraId="4A51AA84" w14:textId="77777777" w:rsidR="005B213F" w:rsidRPr="005B213F" w:rsidRDefault="005B213F" w:rsidP="005B213F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iCs/>
                <w:shd w:val="clear" w:color="auto" w:fill="FFFF00"/>
                <w:lang w:val="ru-RU" w:eastAsia="ar-SA" w:bidi="ar-SA"/>
              </w:rPr>
            </w:pPr>
          </w:p>
        </w:tc>
        <w:tc>
          <w:tcPr>
            <w:tcW w:w="2706" w:type="pct"/>
          </w:tcPr>
          <w:p w14:paraId="4A51AA85" w14:textId="77777777" w:rsidR="005B213F" w:rsidRPr="005B213F" w:rsidRDefault="005B213F" w:rsidP="005B213F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iCs/>
                <w:lang w:val="ru-RU" w:eastAsia="ar-SA" w:bidi="ar-SA"/>
              </w:rPr>
            </w:pPr>
          </w:p>
        </w:tc>
      </w:tr>
    </w:tbl>
    <w:p w14:paraId="4A51AA87" w14:textId="77AC56EB" w:rsidR="005B213F" w:rsidRPr="005B213F" w:rsidRDefault="005B213F" w:rsidP="005B213F">
      <w:pPr>
        <w:suppressAutoHyphens/>
        <w:autoSpaceDE w:val="0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ОАО «Екатеринбургэнергосбыт», именуемое в дальнейшем «Заказчик», в лице директора  Попова Сергея Евгеньевича, действующего на основании Устава, с одной стороны, и __________________</w:t>
      </w:r>
      <w:bookmarkStart w:id="0" w:name="_GoBack"/>
      <w:bookmarkEnd w:id="0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____, именуемое в дальнейшем «Исполнитель», в лице _________________________, действующего на основании _____________, с другой стороны,</w:t>
      </w:r>
      <w:r w:rsidRPr="005B213F">
        <w:rPr>
          <w:rFonts w:ascii="Times New Roman" w:eastAsia="Times New Roman" w:hAnsi="Times New Roman" w:cs="Calibri"/>
          <w:i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именуемые совместно «Стороны», </w:t>
      </w:r>
      <w:r w:rsidR="00552BE3" w:rsidRPr="00552BE3">
        <w:rPr>
          <w:lang w:val="ru-RU"/>
        </w:rPr>
        <w:t>на основании протокола Закупочной комиссии по подведению итогов открытого запроса предложений от «_____»___________2014 г. №_____,</w:t>
      </w:r>
      <w:r w:rsidR="00552BE3">
        <w:rPr>
          <w:lang w:val="ru-RU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заключили настоящий договор о следующем:</w:t>
      </w:r>
      <w:proofErr w:type="gramEnd"/>
    </w:p>
    <w:p w14:paraId="4A51AA88" w14:textId="77777777" w:rsidR="005B213F" w:rsidRPr="005B213F" w:rsidRDefault="005B213F" w:rsidP="005B213F">
      <w:pPr>
        <w:keepNext/>
        <w:shd w:val="clear" w:color="auto" w:fill="D8D8D8"/>
        <w:suppressAutoHyphens/>
        <w:ind w:firstLine="720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1. Определение терминов </w:t>
      </w:r>
    </w:p>
    <w:p w14:paraId="4A51AA89" w14:textId="77777777" w:rsidR="005B213F" w:rsidRPr="005B213F" w:rsidRDefault="005B213F" w:rsidP="005B213F">
      <w:pPr>
        <w:suppressAutoHyphens/>
        <w:ind w:firstLine="720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Следующие термины, которые используются в настоящем договоре, означают:</w:t>
      </w:r>
    </w:p>
    <w:p w14:paraId="4A51AA8A" w14:textId="77777777" w:rsidR="005B213F" w:rsidRPr="005B213F" w:rsidRDefault="005B213F" w:rsidP="005B213F">
      <w:pPr>
        <w:numPr>
          <w:ilvl w:val="1"/>
          <w:numId w:val="8"/>
        </w:numPr>
        <w:tabs>
          <w:tab w:val="left" w:pos="993"/>
        </w:tabs>
        <w:suppressAutoHyphens/>
        <w:ind w:left="1134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Программы:</w:t>
      </w:r>
    </w:p>
    <w:p w14:paraId="4A51AA8B" w14:textId="77777777" w:rsidR="005B213F" w:rsidRPr="005B213F" w:rsidRDefault="005B213F" w:rsidP="005B213F">
      <w:pPr>
        <w:numPr>
          <w:ilvl w:val="2"/>
          <w:numId w:val="8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Программа 1 - Модуль ОИК «Сбыт» для расчётов с юридическими лицами;</w:t>
      </w:r>
    </w:p>
    <w:p w14:paraId="4A51AA8C" w14:textId="77777777" w:rsidR="005B213F" w:rsidRPr="005B213F" w:rsidRDefault="005B213F" w:rsidP="005B213F">
      <w:pPr>
        <w:numPr>
          <w:ilvl w:val="2"/>
          <w:numId w:val="8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Программа 2 – Модуль ОИК «Сбыт» по расчётам с населением</w:t>
      </w:r>
    </w:p>
    <w:p w14:paraId="4A51AA8D" w14:textId="77777777" w:rsidR="005B213F" w:rsidRPr="005B213F" w:rsidRDefault="005B213F" w:rsidP="005B213F">
      <w:pPr>
        <w:numPr>
          <w:ilvl w:val="1"/>
          <w:numId w:val="8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Конфиденциальность - соблюдение мер по предотвращению случайного или преднамеренного разглашения третьим лицам следующей конфиденциальной информации:</w:t>
      </w:r>
    </w:p>
    <w:p w14:paraId="4A51AA8E" w14:textId="77777777" w:rsidR="005B213F" w:rsidRPr="005B213F" w:rsidRDefault="005B213F" w:rsidP="005B213F">
      <w:pPr>
        <w:numPr>
          <w:ilvl w:val="2"/>
          <w:numId w:val="3"/>
        </w:numPr>
        <w:suppressAutoHyphens/>
        <w:ind w:firstLine="567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об исходном тексте Программ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ы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;</w:t>
      </w:r>
    </w:p>
    <w:p w14:paraId="4A51AA8F" w14:textId="77777777" w:rsidR="005B213F" w:rsidRPr="005B213F" w:rsidRDefault="005B213F" w:rsidP="005B213F">
      <w:pPr>
        <w:numPr>
          <w:ilvl w:val="2"/>
          <w:numId w:val="3"/>
        </w:numPr>
        <w:suppressAutoHyphens/>
        <w:ind w:firstLine="567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 загрузочных модулях Программ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ы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;</w:t>
      </w:r>
    </w:p>
    <w:p w14:paraId="4A51AA90" w14:textId="77777777" w:rsidR="005B213F" w:rsidRPr="005B213F" w:rsidRDefault="005B213F" w:rsidP="005B213F">
      <w:pPr>
        <w:numPr>
          <w:ilvl w:val="2"/>
          <w:numId w:val="3"/>
        </w:numPr>
        <w:suppressAutoHyphens/>
        <w:ind w:firstLine="567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 структуре базы данных и описаниях таблиц Программ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ы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;</w:t>
      </w:r>
    </w:p>
    <w:p w14:paraId="4A51AA91" w14:textId="77777777" w:rsidR="005B213F" w:rsidRPr="005B213F" w:rsidRDefault="005B213F" w:rsidP="005B213F">
      <w:pPr>
        <w:numPr>
          <w:ilvl w:val="2"/>
          <w:numId w:val="3"/>
        </w:numPr>
        <w:suppressAutoHyphens/>
        <w:ind w:firstLine="567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 документации к Программе.</w:t>
      </w:r>
    </w:p>
    <w:p w14:paraId="4A51AA92" w14:textId="77777777" w:rsidR="005B213F" w:rsidRPr="005B213F" w:rsidRDefault="005B213F" w:rsidP="005B213F">
      <w:pPr>
        <w:numPr>
          <w:ilvl w:val="1"/>
          <w:numId w:val="8"/>
        </w:numPr>
        <w:tabs>
          <w:tab w:val="left" w:pos="1134"/>
        </w:tabs>
        <w:suppressAutoHyphens/>
        <w:ind w:left="1134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Адаптация Программы - настройки, осуществляемые исключительно в целях обеспечения функционирования Программы на конкретных технических средствах Заказчика.</w:t>
      </w:r>
    </w:p>
    <w:p w14:paraId="4A51AA93" w14:textId="77777777" w:rsidR="005B213F" w:rsidRPr="005B213F" w:rsidRDefault="005B213F" w:rsidP="005B213F">
      <w:pPr>
        <w:numPr>
          <w:ilvl w:val="1"/>
          <w:numId w:val="8"/>
        </w:numPr>
        <w:tabs>
          <w:tab w:val="left" w:pos="1134"/>
        </w:tabs>
        <w:suppressAutoHyphens/>
        <w:ind w:left="1134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Модификация (модернизация) Программы – любое ее изменение, не являющееся адаптацией.</w:t>
      </w:r>
    </w:p>
    <w:p w14:paraId="4A51AA94" w14:textId="77777777" w:rsidR="005B213F" w:rsidRPr="005B213F" w:rsidRDefault="005B213F" w:rsidP="005B213F">
      <w:pPr>
        <w:numPr>
          <w:ilvl w:val="1"/>
          <w:numId w:val="8"/>
        </w:numPr>
        <w:tabs>
          <w:tab w:val="left" w:pos="1134"/>
        </w:tabs>
        <w:suppressAutoHyphens/>
        <w:ind w:left="1134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Декомпилирование Программы – технический приём, включающий преобразование объектного кода в исходный текст в целях изучения структуры и кодирования Программы для ЭВМ.</w:t>
      </w:r>
    </w:p>
    <w:p w14:paraId="4A51AA95" w14:textId="77777777" w:rsidR="005B213F" w:rsidRPr="005B213F" w:rsidRDefault="005B213F" w:rsidP="005B213F">
      <w:pPr>
        <w:numPr>
          <w:ilvl w:val="1"/>
          <w:numId w:val="8"/>
        </w:numPr>
        <w:tabs>
          <w:tab w:val="left" w:pos="1134"/>
        </w:tabs>
        <w:suppressAutoHyphens/>
        <w:ind w:left="1134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Воспроизведение Программы – изготовление одного или более экземпляров Программы в любой материальной форме.</w:t>
      </w:r>
    </w:p>
    <w:p w14:paraId="4A51AA96" w14:textId="77777777" w:rsidR="005B213F" w:rsidRPr="005B213F" w:rsidRDefault="005B213F" w:rsidP="005B213F">
      <w:pPr>
        <w:numPr>
          <w:ilvl w:val="1"/>
          <w:numId w:val="8"/>
        </w:numPr>
        <w:tabs>
          <w:tab w:val="left" w:pos="1134"/>
        </w:tabs>
        <w:suppressAutoHyphens/>
        <w:ind w:left="1134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Распространение Программы – предоставление доступа третьим лицам (не являющимся сторонами по настоящему договору) к воспроизведенной в любой материальной форме Программе, в том числе сетевыми и иными способами, а также путем продажи, проката, сдачи внаем, предоставления взаймы.</w:t>
      </w:r>
    </w:p>
    <w:p w14:paraId="4A51AA97" w14:textId="77777777" w:rsidR="005B213F" w:rsidRPr="005B213F" w:rsidRDefault="005B213F" w:rsidP="005B213F">
      <w:pPr>
        <w:numPr>
          <w:ilvl w:val="1"/>
          <w:numId w:val="8"/>
        </w:numPr>
        <w:tabs>
          <w:tab w:val="left" w:pos="1134"/>
        </w:tabs>
        <w:suppressAutoHyphens/>
        <w:ind w:left="1134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Инсталляция Программы - создание копии Программы на технических средствах Заказчика.</w:t>
      </w:r>
    </w:p>
    <w:p w14:paraId="4A51AA98" w14:textId="77777777" w:rsidR="005B213F" w:rsidRPr="005B213F" w:rsidRDefault="005B213F" w:rsidP="005B213F">
      <w:pPr>
        <w:numPr>
          <w:ilvl w:val="1"/>
          <w:numId w:val="8"/>
        </w:numPr>
        <w:tabs>
          <w:tab w:val="left" w:pos="1134"/>
        </w:tabs>
        <w:suppressAutoHyphens/>
        <w:ind w:left="1134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Рабочее место Заказчика –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Login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/пароль, дающий возможность эксплуатации Программы.</w:t>
      </w:r>
    </w:p>
    <w:p w14:paraId="4A51AA99" w14:textId="77777777" w:rsidR="005B213F" w:rsidRPr="005B213F" w:rsidRDefault="005B213F" w:rsidP="005B213F">
      <w:pPr>
        <w:numPr>
          <w:ilvl w:val="1"/>
          <w:numId w:val="8"/>
        </w:numPr>
        <w:tabs>
          <w:tab w:val="left" w:pos="1134"/>
        </w:tabs>
        <w:suppressAutoHyphens/>
        <w:ind w:left="1134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Клиентское соединение - это один запущенный экземпляр клиентской части Программы на рабочем месте Заказчика.</w:t>
      </w:r>
    </w:p>
    <w:p w14:paraId="4A51AA9A" w14:textId="77777777" w:rsidR="005B213F" w:rsidRPr="005B213F" w:rsidRDefault="005B213F" w:rsidP="005B213F">
      <w:pPr>
        <w:numPr>
          <w:ilvl w:val="1"/>
          <w:numId w:val="8"/>
        </w:numPr>
        <w:tabs>
          <w:tab w:val="left" w:pos="1134"/>
        </w:tabs>
        <w:suppressAutoHyphens/>
        <w:ind w:left="1134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Документация – «Руководство пользователя» и «Руководство администратора» с описанием баз данных.</w:t>
      </w:r>
    </w:p>
    <w:p w14:paraId="4A51AA9B" w14:textId="77777777" w:rsidR="005B213F" w:rsidRPr="005B213F" w:rsidRDefault="005B213F" w:rsidP="005B213F">
      <w:pPr>
        <w:numPr>
          <w:ilvl w:val="1"/>
          <w:numId w:val="8"/>
        </w:numPr>
        <w:tabs>
          <w:tab w:val="left" w:pos="1134"/>
        </w:tabs>
        <w:suppressAutoHyphens/>
        <w:ind w:left="1134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Обновление версий Программы – выполнение Заказчиком определенных действий для обеспечения возможности использования изменений в новой версии Программы в соответствии с   полученным от Исполнителя  инструментарием  (скрипты,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патчи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,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ехе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-файлы,  процедуры  для  обновления) Программы.</w:t>
      </w:r>
    </w:p>
    <w:p w14:paraId="4A51AA9C" w14:textId="77777777" w:rsidR="005B213F" w:rsidRPr="005B213F" w:rsidRDefault="005B213F" w:rsidP="005B213F">
      <w:pPr>
        <w:suppressAutoHyphens/>
        <w:ind w:left="113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Программная ошибка – это противоречие модернизированного функционала Программ Техническому заданию Заказчика (с учётом всех согласованных Сторонами Уточнений к Техническому заданию Заказчика)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.</w:t>
      </w:r>
    </w:p>
    <w:p w14:paraId="4A51AA9D" w14:textId="77777777" w:rsidR="005B213F" w:rsidRPr="005B213F" w:rsidRDefault="005B213F" w:rsidP="005B213F">
      <w:pPr>
        <w:numPr>
          <w:ilvl w:val="1"/>
          <w:numId w:val="8"/>
        </w:numPr>
        <w:tabs>
          <w:tab w:val="left" w:pos="1134"/>
        </w:tabs>
        <w:suppressAutoHyphens/>
        <w:ind w:hanging="28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 xml:space="preserve">Правообладатель – юридическое лицо, обладающее исключительным правом на Программы. </w:t>
      </w:r>
    </w:p>
    <w:p w14:paraId="4A51AA9E" w14:textId="77777777" w:rsidR="005B213F" w:rsidRPr="005B213F" w:rsidRDefault="005B213F" w:rsidP="005B213F">
      <w:pPr>
        <w:suppressAutoHyphens/>
        <w:ind w:left="1134"/>
        <w:jc w:val="both"/>
        <w:rPr>
          <w:rFonts w:ascii="Times New Roman" w:eastAsia="Times New Roman" w:hAnsi="Times New Roman" w:cs="Calibri"/>
          <w:bCs/>
          <w:color w:val="FF0000"/>
          <w:sz w:val="22"/>
          <w:szCs w:val="22"/>
          <w:u w:val="single"/>
          <w:lang w:val="x-none" w:eastAsia="ar-SA" w:bidi="ar-SA"/>
        </w:rPr>
      </w:pPr>
    </w:p>
    <w:p w14:paraId="4A51AA9F" w14:textId="77777777" w:rsidR="005B213F" w:rsidRPr="005B213F" w:rsidRDefault="005B213F" w:rsidP="005B213F">
      <w:pPr>
        <w:keepNext/>
        <w:shd w:val="clear" w:color="auto" w:fill="D8D8D8"/>
        <w:suppressAutoHyphens/>
        <w:ind w:firstLine="709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2. Предмет договора</w:t>
      </w:r>
    </w:p>
    <w:p w14:paraId="4A51AAA0" w14:textId="77777777" w:rsidR="005B213F" w:rsidRPr="005B213F" w:rsidRDefault="005B213F" w:rsidP="005B213F">
      <w:pPr>
        <w:numPr>
          <w:ilvl w:val="0"/>
          <w:numId w:val="2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принимает на себя обязательства:</w:t>
      </w:r>
    </w:p>
    <w:p w14:paraId="4A51AAA1" w14:textId="15578B4C" w:rsidR="005B213F" w:rsidRPr="005B213F" w:rsidRDefault="005B213F" w:rsidP="005B213F">
      <w:pPr>
        <w:numPr>
          <w:ilvl w:val="2"/>
          <w:numId w:val="6"/>
        </w:numPr>
        <w:tabs>
          <w:tab w:val="num" w:pos="1560"/>
          <w:tab w:val="left" w:pos="3120"/>
        </w:tabs>
        <w:suppressAutoHyphens/>
        <w:ind w:left="1560" w:hanging="567"/>
        <w:jc w:val="both"/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В</w:t>
      </w:r>
      <w:proofErr w:type="spellStart"/>
      <w:r w:rsidRPr="005B213F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ыполнить</w:t>
      </w:r>
      <w:proofErr w:type="spellEnd"/>
      <w:r w:rsidRPr="005B213F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 xml:space="preserve"> работы  </w:t>
      </w:r>
      <w:r w:rsidRPr="005B213F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(оказать услуги) в соответствии с Техническим заданием Заказчика (Приложение № 1 к настоящему договору) в сроки, установленные Календарным п</w:t>
      </w:r>
      <w:r w:rsidRPr="005B213F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лан</w:t>
      </w:r>
      <w:r w:rsidRPr="005B213F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ом</w:t>
      </w:r>
      <w:r w:rsidRPr="005B213F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-график</w:t>
      </w:r>
      <w:r w:rsidRPr="005B213F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ом</w:t>
      </w:r>
      <w:r w:rsidRPr="005B213F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 xml:space="preserve"> </w:t>
      </w:r>
      <w:r w:rsidRPr="005B213F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выполнения работ (</w:t>
      </w:r>
      <w:r w:rsidRPr="005B213F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оказания услуг</w:t>
      </w:r>
      <w:r w:rsidRPr="005B213F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)</w:t>
      </w:r>
      <w:r w:rsidRPr="005B213F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 xml:space="preserve"> (Приложение № 2 к настоящему договору)</w:t>
      </w:r>
      <w:r w:rsidRPr="005B213F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.</w:t>
      </w:r>
    </w:p>
    <w:p w14:paraId="4A51AAA2" w14:textId="77777777" w:rsidR="005B213F" w:rsidRPr="005B213F" w:rsidRDefault="005B213F" w:rsidP="005B213F">
      <w:pPr>
        <w:numPr>
          <w:ilvl w:val="2"/>
          <w:numId w:val="6"/>
        </w:numPr>
        <w:tabs>
          <w:tab w:val="num" w:pos="1560"/>
          <w:tab w:val="left" w:pos="3120"/>
        </w:tabs>
        <w:suppressAutoHyphens/>
        <w:ind w:left="1560" w:hanging="567"/>
        <w:jc w:val="both"/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редостав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ть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 xml:space="preserve"> Заказчику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неисключительные права на версии Программ, модернизированные в соответствии с Техническим заданием Заказчика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 xml:space="preserve"> (Приложени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 xml:space="preserve"> №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1 к настоящему договору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 xml:space="preserve">), </w:t>
      </w:r>
      <w:r w:rsidRPr="005B213F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в объёме, предусмотренном разделом 6 настоящего договора:</w:t>
      </w:r>
    </w:p>
    <w:p w14:paraId="4A51AAA3" w14:textId="77777777" w:rsidR="005B213F" w:rsidRPr="005B213F" w:rsidRDefault="005B213F" w:rsidP="005B213F">
      <w:pPr>
        <w:numPr>
          <w:ilvl w:val="3"/>
          <w:numId w:val="6"/>
        </w:numPr>
        <w:tabs>
          <w:tab w:val="left" w:pos="1560"/>
          <w:tab w:val="left" w:pos="1701"/>
        </w:tabs>
        <w:suppressAutoHyphens/>
        <w:ind w:left="1560" w:hanging="567"/>
        <w:jc w:val="both"/>
        <w:rPr>
          <w:rFonts w:ascii="Times New Roman" w:eastAsia="Times New Roman" w:hAnsi="Times New Roman" w:cs="Calibri"/>
          <w:sz w:val="20"/>
          <w:szCs w:val="20"/>
          <w:lang w:val="x-none" w:eastAsia="ar-SA" w:bidi="ar-SA"/>
        </w:rPr>
      </w:pPr>
      <w:r w:rsidRPr="005B213F">
        <w:rPr>
          <w:rFonts w:ascii="Times New Roman" w:eastAsia="Calibri" w:hAnsi="Times New Roman" w:cs="Calibri"/>
          <w:bCs/>
          <w:sz w:val="22"/>
          <w:szCs w:val="22"/>
          <w:lang w:val="ru-RU" w:eastAsia="ar-SA" w:bidi="ar-SA"/>
        </w:rPr>
        <w:t xml:space="preserve">неисключительное право пользования модернизированной версией Программы для ЭВМ 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 xml:space="preserve">  Модуль ОИК «Сбыт» для расчётов с юридическими лицами, переданной ранее Заказчику по Лицензионному договору;</w:t>
      </w:r>
    </w:p>
    <w:p w14:paraId="4A51AAA4" w14:textId="77777777" w:rsidR="005B213F" w:rsidRPr="005B213F" w:rsidRDefault="005B213F" w:rsidP="005B213F">
      <w:pPr>
        <w:numPr>
          <w:ilvl w:val="3"/>
          <w:numId w:val="6"/>
        </w:numPr>
        <w:tabs>
          <w:tab w:val="left" w:pos="1560"/>
          <w:tab w:val="left" w:pos="1701"/>
        </w:tabs>
        <w:suppressAutoHyphens/>
        <w:ind w:left="1560" w:hanging="567"/>
        <w:jc w:val="both"/>
        <w:rPr>
          <w:rFonts w:ascii="Times New Roman" w:eastAsia="Times New Roman" w:hAnsi="Times New Roman" w:cs="Calibri"/>
          <w:sz w:val="20"/>
          <w:szCs w:val="20"/>
          <w:lang w:val="x-none" w:eastAsia="ar-SA" w:bidi="ar-SA"/>
        </w:rPr>
      </w:pPr>
      <w:r w:rsidRPr="005B213F">
        <w:rPr>
          <w:rFonts w:ascii="Times New Roman" w:eastAsia="Calibri" w:hAnsi="Times New Roman" w:cs="Calibri"/>
          <w:bCs/>
          <w:sz w:val="22"/>
          <w:szCs w:val="22"/>
          <w:lang w:val="ru-RU" w:eastAsia="ar-SA" w:bidi="ar-SA"/>
        </w:rPr>
        <w:t xml:space="preserve">неисключительное право пользования модернизированной версией Программы для ЭВМ 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 xml:space="preserve">  Модуль ОИК «Сбыт» для расчётов с населением, переданной ранее Заказчику по Лицензионному договору.</w:t>
      </w:r>
    </w:p>
    <w:p w14:paraId="4A51AAA5" w14:textId="2DEFEDF0" w:rsidR="005B213F" w:rsidRPr="001E7C18" w:rsidRDefault="005B213F" w:rsidP="001E7C18">
      <w:pPr>
        <w:numPr>
          <w:ilvl w:val="0"/>
          <w:numId w:val="2"/>
        </w:numPr>
        <w:suppressAutoHyphens/>
        <w:ind w:left="993" w:hanging="426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1E7C18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В случае</w:t>
      </w:r>
      <w:proofErr w:type="gramStart"/>
      <w:r w:rsidRPr="001E7C18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,</w:t>
      </w:r>
      <w:proofErr w:type="gramEnd"/>
      <w:r w:rsidRPr="001E7C18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 xml:space="preserve"> если при модернизации будут использованы дополнительные модули ОИК «Сбыт», не переданные ранее, то неисключительное право на них так же должно быть передано по настоящему договору.</w:t>
      </w:r>
    </w:p>
    <w:p w14:paraId="2AA72796" w14:textId="45123D6C" w:rsidR="001E7C18" w:rsidRDefault="001E7C18" w:rsidP="001E7C18">
      <w:pPr>
        <w:numPr>
          <w:ilvl w:val="0"/>
          <w:numId w:val="2"/>
        </w:numPr>
        <w:suppressAutoHyphens/>
        <w:ind w:left="993" w:hanging="426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Заказчик принимает на себя обязательства принять результат выполненных работ (оказанных услуг) и оплатить его в порядке и срок предусмотренные настоящим договором.</w:t>
      </w:r>
    </w:p>
    <w:p w14:paraId="4A51AAA6" w14:textId="77777777" w:rsidR="005B213F" w:rsidRPr="005B213F" w:rsidRDefault="005B213F" w:rsidP="005B213F">
      <w:pPr>
        <w:suppressAutoHyphens/>
        <w:ind w:left="993"/>
        <w:jc w:val="both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</w:p>
    <w:p w14:paraId="4A51AAA7" w14:textId="77777777" w:rsidR="005B213F" w:rsidRPr="005B213F" w:rsidRDefault="005B213F" w:rsidP="005B213F">
      <w:pPr>
        <w:keepNext/>
        <w:shd w:val="clear" w:color="auto" w:fill="D8D8D8"/>
        <w:suppressAutoHyphens/>
        <w:ind w:firstLine="720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3. Порядок приёма-передачи</w:t>
      </w:r>
    </w:p>
    <w:p w14:paraId="4A51AAA8" w14:textId="77777777" w:rsidR="005B213F" w:rsidRPr="005B213F" w:rsidRDefault="005B213F" w:rsidP="005B213F">
      <w:pPr>
        <w:numPr>
          <w:ilvl w:val="1"/>
          <w:numId w:val="7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Порядок сдачи-приёмки работ/услуг по п. 2.1.1 настоящего договора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</w:t>
      </w:r>
    </w:p>
    <w:p w14:paraId="4A51AAA9" w14:textId="77777777" w:rsidR="005B213F" w:rsidRPr="005B213F" w:rsidRDefault="005B213F" w:rsidP="005B213F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самостоятельно определяет способ и порядок выполнения работ (оказания услуг) по настоящему договору, в случае, если это не противоречит приложениям к настоящему договору.</w:t>
      </w:r>
    </w:p>
    <w:p w14:paraId="4A51AAAA" w14:textId="77777777" w:rsidR="005B213F" w:rsidRPr="005B213F" w:rsidRDefault="005B213F" w:rsidP="005B213F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 выполнении работ (оказании услуг) по настоящему договору каждая из Сторон обязуется принимать во внимание рекомендации другой Стороны, касающиеся предмета настоящего договора.</w:t>
      </w:r>
    </w:p>
    <w:p w14:paraId="4A51AAAB" w14:textId="77777777" w:rsidR="005B213F" w:rsidRPr="005B213F" w:rsidRDefault="005B213F" w:rsidP="005B213F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Сдача-приемка выполненных работ (оказанных услуг) осуществляется Сторонами поэтапно. Исполнитель в течение 5 (пяти) рабочих дней после окончания выполнения этапа работ (оказания услуг) по настоящему договору передаёт Заказчику Акт сдачи-приёмки выполненных работ (оказанных услуг) по этапу выполнения работ (оказания услуг) в двух экземплярах.</w:t>
      </w:r>
    </w:p>
    <w:p w14:paraId="4A51AAAC" w14:textId="77777777" w:rsidR="005B213F" w:rsidRPr="005B213F" w:rsidRDefault="005B213F" w:rsidP="005B213F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в течение 5 (пяти) рабочих дней после получения от Исполнителя Акта сдачи-приёмки выполненных работ (оказанных услуг) по этапу выполнения работ (услуг) обязан подписать и передать подписанный со своей стороны один экземпляр Акта сдачи-приёмки выполненных работ (оказанных услуг) Исполнителю или в тот же срок направить мотивированный отказ от подписания Акта сдачи-приёмки.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Исполнитель обязан исправить результат переданных работ с учётом замечаний Заказчика в согласованные с Заказчиком сроки либо отклонить замечания с предоставлением обоснования. Заказчик обязан подписать Акт сдачи-приёмки в течение 5 (пяти) рабочих дней с момента устранения принятых Исполнителем замечаний либо получения обоснованного отказа от их устранения.</w:t>
      </w:r>
    </w:p>
    <w:p w14:paraId="4A51AAAD" w14:textId="77777777" w:rsidR="005B213F" w:rsidRPr="005B213F" w:rsidRDefault="005B213F" w:rsidP="005B213F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случае не предоставления Заказчиком в срок, указанный в пункте 3.1.4 настоящего Договора, Акта сдачи-приёмки выполненных работ (оказанных услуг) или мотивированного отказа от его подписания, работы (услуги), выполненные (оказанные) Исполнителем, считаются выполненными (оказанными) надлежащим образом и принятыми Заказчиком.</w:t>
      </w:r>
    </w:p>
    <w:p w14:paraId="4A51AAAE" w14:textId="77777777" w:rsidR="005B213F" w:rsidRPr="005B213F" w:rsidRDefault="005B213F" w:rsidP="005B213F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Если в ходе выполнения работ (оказания услуг) по настоящему договору выяснится невозможность или нецелесообразность их дальнейшего проведения или необходимость пересмотра согласованного Сторонами объёма работ (услуг) и/или сроков и/или стоимости их выполнения, Исполнитель обязан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lastRenderedPageBreak/>
        <w:t>приостановить выполнение работ (оказание услуг), письменно уведомив об этом Заказчика в течение 2 (двух) рабочих дней с даты возникновения соответствующих обстоятельств или с даты, когда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Исполнителю соответствующие обстоятельства стали известны. В этом случае Стороны обязаны в течение 10 (десяти) рабочих дней рассмотреть вопрос о целесообразности и возможных направлениях пересмотра условий настоящего договора. Незавершённые работы (услуги), выполненные (оказанные) Исполнителем до даты возникновения соответствующих обстоятельств, должны быть приняты и оплачены Заказчиком в обоснованном Исполнителем объёме, согласованном предварительно с Заказчиком.</w:t>
      </w:r>
    </w:p>
    <w:p w14:paraId="4A51AAAF" w14:textId="77777777" w:rsidR="005B213F" w:rsidRPr="005B213F" w:rsidRDefault="005B213F" w:rsidP="005B213F">
      <w:pPr>
        <w:numPr>
          <w:ilvl w:val="1"/>
          <w:numId w:val="7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Порядок приёма-передачи прав по п. 2.1.2 настоящего договора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:</w:t>
      </w:r>
    </w:p>
    <w:p w14:paraId="4A51AAB0" w14:textId="77777777" w:rsidR="005B213F" w:rsidRPr="005B213F" w:rsidRDefault="005B213F" w:rsidP="005B213F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Исполнитель передает, а Заказчик принимает неисключительные права на версии Программы в соответствии с 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п.2.1.2. настоящего договора путем подписания уполномоченными представителями обеих Сторон Акта приёма-передачи неисключительных прав.</w:t>
      </w:r>
    </w:p>
    <w:p w14:paraId="4A51AAB1" w14:textId="77777777" w:rsidR="005B213F" w:rsidRPr="005B213F" w:rsidRDefault="005B213F" w:rsidP="005B213F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в течение 3 (трёх) рабочих дней с момента  выпуска версий Программ, содержащих изменения согласно Приложению 1 к настоящему договору, направляет Заказчику:</w:t>
      </w:r>
    </w:p>
    <w:p w14:paraId="4A51AAB2" w14:textId="77777777" w:rsidR="005B213F" w:rsidRPr="005B213F" w:rsidRDefault="005B213F" w:rsidP="005B213F">
      <w:pPr>
        <w:numPr>
          <w:ilvl w:val="0"/>
          <w:numId w:val="10"/>
        </w:numPr>
        <w:suppressAutoHyphens/>
        <w:ind w:firstLine="1123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уведомление о фактическом выполнении модернизации;</w:t>
      </w:r>
    </w:p>
    <w:p w14:paraId="4A51AAB3" w14:textId="77777777" w:rsidR="005B213F" w:rsidRPr="005B213F" w:rsidRDefault="005B213F" w:rsidP="005B213F">
      <w:pPr>
        <w:numPr>
          <w:ilvl w:val="0"/>
          <w:numId w:val="10"/>
        </w:numPr>
        <w:suppressAutoHyphens/>
        <w:ind w:left="2127" w:hanging="993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подписанный со своей стороны Акт приёма-передачи неисключительных прав (2 экземпляра).</w:t>
      </w:r>
    </w:p>
    <w:p w14:paraId="4A51AAB4" w14:textId="77777777" w:rsidR="005B213F" w:rsidRPr="005B213F" w:rsidRDefault="005B213F" w:rsidP="005B213F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в течение 5 (пяти) рабочих дней с момента получения уведомления Исполнителя о фактическом выполнении модернизации и Акта приёма-передачи обязан принять неисключительные права на модернизированные Программы, либо направить Исполнителю мотивированный отказ от подписания Акта приёма-передачи. При получении мотивированного отказа от подписания Акта Исполнитель обязан исправить функционал Программ в соответствии с замечаниями Заказчика в согласованные с Заказчиком сроки либо отклонить замечания с предоставлением обоснования. Заказчик обязан подписать Акт приёма-передачи в течение 5 (пяти) рабочих дней с момента устранения принятых Исполнителем замечаний либо получения обоснованного отказа от их устранения.</w:t>
      </w:r>
    </w:p>
    <w:p w14:paraId="4A51AAB5" w14:textId="77777777" w:rsidR="005B213F" w:rsidRPr="005B213F" w:rsidRDefault="005B213F" w:rsidP="005B213F">
      <w:p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B6" w14:textId="77777777" w:rsidR="005B213F" w:rsidRPr="005B213F" w:rsidRDefault="005B213F" w:rsidP="005B213F">
      <w:pPr>
        <w:numPr>
          <w:ilvl w:val="1"/>
          <w:numId w:val="7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5 дней после предоставления Заказчиком Исполнителю подписанного Акта сдачи-приемки выполненных работ (оказанных услуг) по соответствующему этапу работ (услуг), Акта приёма-передачи неисключительных прав Исполнитель выставляет в адрес Заказчика счёт-фактуру.</w:t>
      </w:r>
    </w:p>
    <w:p w14:paraId="4A51AAB7" w14:textId="77777777" w:rsidR="005B213F" w:rsidRPr="005B213F" w:rsidRDefault="005B213F" w:rsidP="005B213F">
      <w:pPr>
        <w:keepNext/>
        <w:shd w:val="clear" w:color="auto" w:fill="D8D8D8"/>
        <w:suppressAutoHyphens/>
        <w:ind w:firstLine="720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</w:p>
    <w:p w14:paraId="4A51AAB8" w14:textId="77777777" w:rsidR="005B213F" w:rsidRPr="005B213F" w:rsidRDefault="005B213F" w:rsidP="005B213F">
      <w:pPr>
        <w:keepNext/>
        <w:shd w:val="clear" w:color="auto" w:fill="D8D8D8"/>
        <w:suppressAutoHyphens/>
        <w:ind w:firstLine="720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4. Платежи по договору и порядок расчетов</w:t>
      </w:r>
    </w:p>
    <w:p w14:paraId="4A51AAB9" w14:textId="77777777" w:rsidR="005B213F" w:rsidRPr="005B213F" w:rsidRDefault="005B213F" w:rsidP="005B213F">
      <w:pPr>
        <w:numPr>
          <w:ilvl w:val="1"/>
          <w:numId w:val="9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Стоимость работ/услуг по п. 2.1.1.  составляет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______________(______________________) 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руб., кроме того НДС 18% -  _______ и состоит из общей стоимости этапов выполнения работ (оказания услуг) по настоящему договору. Стоимость работ/услуг в разрезе этапов приведена в Приложении № 2 к настоящему договору.</w:t>
      </w:r>
    </w:p>
    <w:p w14:paraId="4A51AABA" w14:textId="77777777" w:rsidR="005B213F" w:rsidRPr="005B213F" w:rsidRDefault="005B213F" w:rsidP="005B213F">
      <w:pPr>
        <w:numPr>
          <w:ilvl w:val="1"/>
          <w:numId w:val="9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Стоимость неисключительных прав на использование модернизированных в соответствии с п.2.1.2 настоящего договора версий Программ составляет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_______________ (___________________________________) 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руб. 00 коп.</w:t>
      </w:r>
      <w:r w:rsidR="000E552D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, НДС не облагается.</w:t>
      </w:r>
    </w:p>
    <w:p w14:paraId="4A51AABB" w14:textId="77777777" w:rsidR="005B213F" w:rsidRPr="005B213F" w:rsidRDefault="005B213F" w:rsidP="005B213F">
      <w:pPr>
        <w:numPr>
          <w:ilvl w:val="1"/>
          <w:numId w:val="9"/>
        </w:numPr>
        <w:suppressAutoHyphens/>
        <w:ind w:left="993" w:hanging="426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Порядок расчетов:</w:t>
      </w:r>
    </w:p>
    <w:p w14:paraId="4A51AABC" w14:textId="000BB493" w:rsidR="005B213F" w:rsidRPr="005B213F" w:rsidRDefault="005B213F" w:rsidP="005B213F">
      <w:pPr>
        <w:numPr>
          <w:ilvl w:val="2"/>
          <w:numId w:val="9"/>
        </w:numPr>
        <w:suppressAutoHyphens/>
        <w:ind w:left="1560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Расчёт в соответствии с п. 2.1.1. настоящего договора производится поэтапно. Оплата по каждому этапу выполненных </w:t>
      </w:r>
      <w:r w:rsidR="005646AE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абот (оказанных услуг) осуществляется Заказчиком на основании счета в течение 15 рабочих дней с момента подписания уполномоченными представителями обеих Сторон  Акта сдачи-приемки выполненных работ (оказанных услуг) по соответствующему этапу работ (услуг).</w:t>
      </w:r>
    </w:p>
    <w:p w14:paraId="4A51AABD" w14:textId="77777777" w:rsidR="005B213F" w:rsidRPr="005B213F" w:rsidRDefault="005B213F" w:rsidP="005B213F">
      <w:pPr>
        <w:numPr>
          <w:ilvl w:val="2"/>
          <w:numId w:val="9"/>
        </w:numPr>
        <w:suppressAutoHyphens/>
        <w:ind w:left="1560" w:hanging="567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Расчёт в 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соответствии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с п. 2.1.2. настоящего договора осуществляется в течение 15 рабочих дней с момента подписания Акта приёма-передачи неисключительных прав, предусмотренного п. 3.2 настоящего договора.</w:t>
      </w:r>
    </w:p>
    <w:p w14:paraId="4A51AABE" w14:textId="77777777" w:rsidR="005B213F" w:rsidRPr="005B213F" w:rsidRDefault="005B213F" w:rsidP="005B213F">
      <w:pPr>
        <w:numPr>
          <w:ilvl w:val="1"/>
          <w:numId w:val="9"/>
        </w:numPr>
        <w:suppressAutoHyphens/>
        <w:ind w:left="993" w:hanging="426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lastRenderedPageBreak/>
        <w:t>Все платежи по настоящему договору осуществляются в рублях Российской Федерации путём перечисления денежных средств на расчётный счёт Исполнителя на основании счетов, выставленных Исполнителем.</w:t>
      </w:r>
    </w:p>
    <w:p w14:paraId="4A51AABF" w14:textId="77777777" w:rsidR="005B213F" w:rsidRPr="005B213F" w:rsidRDefault="005B213F" w:rsidP="005B213F">
      <w:pPr>
        <w:numPr>
          <w:ilvl w:val="1"/>
          <w:numId w:val="9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Датой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оплаты признаётся дата списания денежных сре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дств с к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орреспондентского счёта банка, обслуживающего расчётный счёт Заказчика, в адрес расчётного счёта и иных реквизитов Исполнителя. По требованию Исполнителя Заказчик предоставляет ему копию платёжного поручения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 списании денежных средств в адрес Исполнителя с отметкой банка о принятии к исполнению</w:t>
      </w:r>
      <w:proofErr w:type="gramEnd"/>
      <w:r w:rsidRPr="005B213F"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  <w:t>.</w:t>
      </w:r>
    </w:p>
    <w:p w14:paraId="4A51AAC0" w14:textId="77777777" w:rsidR="005B213F" w:rsidRPr="005B213F" w:rsidRDefault="005B213F" w:rsidP="005B213F">
      <w:pPr>
        <w:suppressAutoHyphens/>
        <w:ind w:left="993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</w:p>
    <w:p w14:paraId="4A51AAC1" w14:textId="77777777" w:rsidR="005B213F" w:rsidRPr="005B213F" w:rsidRDefault="005B213F" w:rsidP="005B213F">
      <w:pPr>
        <w:keepNext/>
        <w:shd w:val="clear" w:color="auto" w:fill="D8D8D8"/>
        <w:suppressAutoHyphens/>
        <w:ind w:firstLine="720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5. Срок действия договора</w:t>
      </w:r>
    </w:p>
    <w:p w14:paraId="4A51AAC2" w14:textId="77777777" w:rsidR="005B213F" w:rsidRPr="005B213F" w:rsidRDefault="005B213F" w:rsidP="005B213F">
      <w:pPr>
        <w:numPr>
          <w:ilvl w:val="1"/>
          <w:numId w:val="4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Настоящий договор вступает в силу с момента его подписания и действует до полного выполнения Сторонами своих обязательств. </w:t>
      </w:r>
    </w:p>
    <w:p w14:paraId="4A51AAC3" w14:textId="77777777" w:rsidR="005B213F" w:rsidRPr="005B213F" w:rsidRDefault="005B213F" w:rsidP="005B213F">
      <w:pPr>
        <w:numPr>
          <w:ilvl w:val="1"/>
          <w:numId w:val="4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Договор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может быть расторгнут до истечения срока его действия только по соглашению Сторон.</w:t>
      </w:r>
    </w:p>
    <w:p w14:paraId="4A51AAC4" w14:textId="77777777" w:rsidR="005B213F" w:rsidRPr="005B213F" w:rsidRDefault="005B213F" w:rsidP="005B213F">
      <w:pPr>
        <w:suppressAutoHyphens/>
        <w:ind w:left="1069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C5" w14:textId="77777777" w:rsidR="005B213F" w:rsidRPr="005B213F" w:rsidRDefault="005B213F" w:rsidP="005B213F">
      <w:pPr>
        <w:keepNext/>
        <w:shd w:val="clear" w:color="auto" w:fill="D8D8D8"/>
        <w:suppressAutoHyphens/>
        <w:ind w:firstLine="720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6. Объем и способы использования Программы</w:t>
      </w:r>
    </w:p>
    <w:p w14:paraId="4A51AAC6" w14:textId="77777777" w:rsidR="005B213F" w:rsidRPr="005B213F" w:rsidRDefault="005B213F" w:rsidP="005B213F">
      <w:pPr>
        <w:numPr>
          <w:ilvl w:val="1"/>
          <w:numId w:val="1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Права, прямо не предоставленные Исполнителем Заказчику в соответствии с настоящим договором, считаются не переданными.</w:t>
      </w:r>
    </w:p>
    <w:p w14:paraId="4A51AAC7" w14:textId="77777777" w:rsidR="005B213F" w:rsidRPr="005B213F" w:rsidRDefault="005B213F" w:rsidP="005B213F">
      <w:pPr>
        <w:numPr>
          <w:ilvl w:val="1"/>
          <w:numId w:val="1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имеет право устанавливать, применять, отображать, запускать экземпляры Программ. </w:t>
      </w:r>
    </w:p>
    <w:p w14:paraId="4A51AAC8" w14:textId="77777777" w:rsidR="005B213F" w:rsidRPr="005B213F" w:rsidRDefault="005B213F" w:rsidP="005B213F">
      <w:pPr>
        <w:numPr>
          <w:ilvl w:val="1"/>
          <w:numId w:val="1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имеет право:</w:t>
      </w:r>
    </w:p>
    <w:p w14:paraId="4A51AAC9" w14:textId="77777777" w:rsidR="005B213F" w:rsidRPr="005B213F" w:rsidRDefault="005B213F" w:rsidP="005B213F">
      <w:pPr>
        <w:numPr>
          <w:ilvl w:val="2"/>
          <w:numId w:val="1"/>
        </w:numPr>
        <w:suppressAutoHyphens/>
        <w:ind w:left="1560" w:hanging="567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x-none" w:eastAsia="ar-SA" w:bidi="ar-SA"/>
        </w:rPr>
        <w:t>копировать серверную часть экземпляров  Программ и базу данных на резервный сервер (ЭВМ)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;</w:t>
      </w:r>
    </w:p>
    <w:p w14:paraId="4A51AACA" w14:textId="77777777" w:rsidR="005B213F" w:rsidRPr="005B213F" w:rsidRDefault="005B213F" w:rsidP="005B213F">
      <w:pPr>
        <w:numPr>
          <w:ilvl w:val="2"/>
          <w:numId w:val="1"/>
        </w:numPr>
        <w:suppressAutoHyphens/>
        <w:ind w:left="1560" w:hanging="567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x-none" w:eastAsia="ar-SA" w:bidi="ar-SA"/>
        </w:rPr>
        <w:t>применять экземпляры Программ на резервном сервере ЭВМ в случае выхода из строя основного сервера (ЭВМ) или для целей тестирования, получения отчетов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;</w:t>
      </w:r>
    </w:p>
    <w:p w14:paraId="4A51AACB" w14:textId="77777777" w:rsidR="005B213F" w:rsidRPr="005B213F" w:rsidRDefault="005B213F" w:rsidP="005B213F">
      <w:pPr>
        <w:numPr>
          <w:ilvl w:val="2"/>
          <w:numId w:val="1"/>
        </w:numPr>
        <w:suppressAutoHyphens/>
        <w:ind w:left="1560" w:hanging="567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x-none" w:eastAsia="ar-SA" w:bidi="ar-SA"/>
        </w:rPr>
        <w:t>самостоятельно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 xml:space="preserve"> производить инсталляцию серверной части обновленных экземпляров Программ и базы данных на основном сервере после замены, ремонта либо модернизации основного сервера (ЭВМ).</w:t>
      </w:r>
    </w:p>
    <w:p w14:paraId="4A51AACC" w14:textId="77777777" w:rsidR="005B213F" w:rsidRPr="005B213F" w:rsidRDefault="005B213F" w:rsidP="005B213F">
      <w:pPr>
        <w:numPr>
          <w:ilvl w:val="1"/>
          <w:numId w:val="1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Заказчик не имеет права распространять Программы, передавать третьим лицам конфиденциальную информацию, воспроизводить,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декомпилировать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экземпляры Программ, неисключительные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права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на использование которых переданы ему в соответствии с настоящим договором.</w:t>
      </w:r>
    </w:p>
    <w:p w14:paraId="4A51AACD" w14:textId="77777777" w:rsidR="005B213F" w:rsidRPr="005B213F" w:rsidRDefault="005B213F" w:rsidP="005B213F">
      <w:pPr>
        <w:numPr>
          <w:ilvl w:val="1"/>
          <w:numId w:val="1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не имеет права вносить какие-либо изменения в код экземпляров Программ.</w:t>
      </w:r>
    </w:p>
    <w:p w14:paraId="4A51AACE" w14:textId="77777777" w:rsidR="005B213F" w:rsidRPr="005B213F" w:rsidRDefault="005B213F" w:rsidP="005B213F">
      <w:pPr>
        <w:numPr>
          <w:ilvl w:val="1"/>
          <w:numId w:val="1"/>
        </w:numPr>
        <w:suppressAutoHyphens/>
        <w:ind w:left="993" w:hanging="426"/>
        <w:jc w:val="both"/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</w:pPr>
      <w:r w:rsidRPr="005B213F"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  <w:t>Заказчик имеет право разрабатывать шаблоны отчетов и дополнительные модули (плагины) с помощью средств, включенных в состав Программ. Если дополнительный модуль корректирует или  добавляет данные в таблицы базы данных, сопровождаемые Исполнителем, то возможность его применения должна быть согласована с Исполнителем.</w:t>
      </w:r>
    </w:p>
    <w:p w14:paraId="4A51AACF" w14:textId="77777777" w:rsidR="005B213F" w:rsidRPr="005B213F" w:rsidRDefault="005B213F" w:rsidP="005B213F">
      <w:pPr>
        <w:numPr>
          <w:ilvl w:val="1"/>
          <w:numId w:val="1"/>
        </w:numPr>
        <w:suppressAutoHyphens/>
        <w:ind w:left="993" w:hanging="426"/>
        <w:jc w:val="both"/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</w:pPr>
      <w:r w:rsidRPr="005B213F"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  <w:t>Лицензионные параметры определяются заключенными между Заказчиком и Правообладателем лицензионными договорами.</w:t>
      </w:r>
    </w:p>
    <w:p w14:paraId="4A51AAD0" w14:textId="77777777" w:rsidR="005B213F" w:rsidRPr="005B213F" w:rsidRDefault="005B213F" w:rsidP="005B213F">
      <w:pPr>
        <w:suppressAutoHyphens/>
        <w:ind w:firstLine="720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D1" w14:textId="77777777" w:rsidR="005B213F" w:rsidRPr="005B213F" w:rsidRDefault="005B213F" w:rsidP="005B213F">
      <w:pPr>
        <w:keepNext/>
        <w:shd w:val="clear" w:color="auto" w:fill="D8D8D8"/>
        <w:suppressAutoHyphens/>
        <w:ind w:firstLine="720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7. Гарантии</w:t>
      </w:r>
    </w:p>
    <w:p w14:paraId="4A51AAD2" w14:textId="77777777" w:rsidR="005B213F" w:rsidRPr="005B213F" w:rsidRDefault="005B213F" w:rsidP="005B213F">
      <w:pPr>
        <w:numPr>
          <w:ilvl w:val="1"/>
          <w:numId w:val="5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гарантирует:</w:t>
      </w:r>
    </w:p>
    <w:p w14:paraId="4A51AAD3" w14:textId="77777777" w:rsidR="005B213F" w:rsidRPr="005B213F" w:rsidRDefault="005B213F" w:rsidP="005B213F">
      <w:pPr>
        <w:numPr>
          <w:ilvl w:val="2"/>
          <w:numId w:val="5"/>
        </w:numPr>
        <w:suppressAutoHyphens/>
        <w:ind w:left="1701" w:hanging="708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2 месяцев с момента подписания обеими Сторонами Акта сдачи-приёмки выполненных работ (оказанных услуг) по последнему этапу работ (услуг) устранение обоснованных замечаний к их результату;</w:t>
      </w:r>
    </w:p>
    <w:p w14:paraId="4A51AAD4" w14:textId="77777777" w:rsidR="005B213F" w:rsidRPr="005B213F" w:rsidRDefault="005B213F" w:rsidP="005B213F">
      <w:pPr>
        <w:numPr>
          <w:ilvl w:val="2"/>
          <w:numId w:val="5"/>
        </w:numPr>
        <w:suppressAutoHyphens/>
        <w:ind w:left="1701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12 месяцев с момента подписания обеими Сторонами Акта приёма-передачи неисключительных прав исправление выявленных Заказчиком программных ошибок.</w:t>
      </w:r>
    </w:p>
    <w:p w14:paraId="4A51AAD5" w14:textId="77777777" w:rsidR="005B213F" w:rsidRPr="005B213F" w:rsidRDefault="005B213F" w:rsidP="005B213F">
      <w:pPr>
        <w:numPr>
          <w:ilvl w:val="1"/>
          <w:numId w:val="5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Гарантия, предусмотренная п. 7.1.2 настоящего договора, может быть аннулирована Исполнителем при невыполнении Заказчиком условий, предусмотренных разделами 3 или 4 настоящего договора, и восстанавливается в течение 1 рабочего дня с момента поступления оплаты на расчётный счёт Исполнителя либо подписания соответствующих Актов приёма-передачи.</w:t>
      </w:r>
    </w:p>
    <w:p w14:paraId="4A51AAD6" w14:textId="22DD3442" w:rsidR="005B213F" w:rsidRPr="005B213F" w:rsidRDefault="005B213F" w:rsidP="005B213F">
      <w:pPr>
        <w:numPr>
          <w:ilvl w:val="1"/>
          <w:numId w:val="5"/>
        </w:numPr>
        <w:suppressAutoHyphens/>
        <w:ind w:left="993" w:hanging="426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Все вышеуказанные гарантии аннулируются при нарушении Заказчиком условий </w:t>
      </w:r>
      <w:proofErr w:type="spellStart"/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п.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 6.4</w:t>
      </w:r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.-6.6.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 настоящего договора. Гарантии восстанавливаются по письменному согласованию Сторон.</w:t>
      </w:r>
    </w:p>
    <w:p w14:paraId="4A51AAD8" w14:textId="77777777" w:rsidR="005B213F" w:rsidRPr="005B213F" w:rsidRDefault="005B213F" w:rsidP="005B213F">
      <w:pPr>
        <w:suppressAutoHyphens/>
        <w:ind w:left="993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D9" w14:textId="77777777" w:rsidR="005B213F" w:rsidRPr="005B213F" w:rsidRDefault="005B213F" w:rsidP="005B213F">
      <w:pPr>
        <w:keepNext/>
        <w:numPr>
          <w:ilvl w:val="0"/>
          <w:numId w:val="5"/>
        </w:numPr>
        <w:shd w:val="clear" w:color="auto" w:fill="D8D8D8"/>
        <w:suppressAutoHyphens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lastRenderedPageBreak/>
        <w:t>ПРАВА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b/>
          <w:bCs/>
          <w:sz w:val="22"/>
          <w:szCs w:val="22"/>
          <w:lang w:val="ru-RU" w:eastAsia="ar-SA" w:bidi="ar-SA"/>
        </w:rPr>
        <w:t xml:space="preserve">И ОБЯЗАННОСТИ 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СТОРОН</w:t>
      </w:r>
    </w:p>
    <w:p w14:paraId="4A51AADA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обязуется</w:t>
      </w:r>
    </w:p>
    <w:p w14:paraId="4A51AADB" w14:textId="77777777" w:rsidR="005B213F" w:rsidRPr="005B213F" w:rsidRDefault="005B213F" w:rsidP="005B213F">
      <w:pPr>
        <w:numPr>
          <w:ilvl w:val="2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назначить из числа своих работников ответственное лицо на всё время действия настоящего договора для согласования организационных вопросов, возникающих при выполнении обязательств по настоящему договору;</w:t>
      </w:r>
    </w:p>
    <w:p w14:paraId="4A51AADC" w14:textId="39E46C33" w:rsidR="005B213F" w:rsidRPr="005B213F" w:rsidRDefault="005B213F" w:rsidP="005B213F">
      <w:pPr>
        <w:numPr>
          <w:ilvl w:val="2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предоставлять Исполнителю на время выполн</w:t>
      </w:r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ения работ (оказания услуг) по настоящему д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оговору доступ к корпоративной вычислительной сети, необходимые вычислительные мощности. В случае необходимости предоставлять доступ на территорию Заказчика и в те помещения, доступ в которые необходим для выполнения работ (оказания услуг) Исполнителем в соответствии с настоящим договором;</w:t>
      </w:r>
    </w:p>
    <w:p w14:paraId="4A51AADD" w14:textId="7D33B645" w:rsidR="005B213F" w:rsidRPr="005B213F" w:rsidRDefault="005B213F" w:rsidP="005B213F">
      <w:pPr>
        <w:numPr>
          <w:ilvl w:val="2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предоставлять информацию, оказывать содействие сотрудникам Исполнителя, а также обеспечивать прочие условия, необходимые для исполнения настоящего </w:t>
      </w:r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оговора;</w:t>
      </w:r>
    </w:p>
    <w:p w14:paraId="4A51AADE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имеет право:</w:t>
      </w:r>
    </w:p>
    <w:p w14:paraId="4A51AADF" w14:textId="77777777" w:rsidR="005B213F" w:rsidRPr="005B213F" w:rsidRDefault="005B213F" w:rsidP="005B213F">
      <w:pPr>
        <w:numPr>
          <w:ilvl w:val="2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проверять ход и качество выполнения работ (оказания услуг);</w:t>
      </w:r>
    </w:p>
    <w:p w14:paraId="4A51AAE0" w14:textId="77777777" w:rsidR="005B213F" w:rsidRPr="005B213F" w:rsidRDefault="005B213F" w:rsidP="005B213F">
      <w:pPr>
        <w:numPr>
          <w:ilvl w:val="2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запрашивать предоставление отчетов о выполненных Исполнителем работах (услугах).</w:t>
      </w:r>
    </w:p>
    <w:p w14:paraId="4A51AAE1" w14:textId="77777777" w:rsidR="005B213F" w:rsidRPr="005B213F" w:rsidRDefault="005B213F" w:rsidP="005B213F">
      <w:pPr>
        <w:numPr>
          <w:ilvl w:val="2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/>
          <w:color w:val="000000"/>
          <w:sz w:val="22"/>
          <w:szCs w:val="22"/>
          <w:lang w:val="ru-RU" w:eastAsia="ar-SA" w:bidi="ar-SA"/>
        </w:rPr>
        <w:t>в случае неисполнения Исполнителем обязанности, установленной п. 8.3.4., 8.3.5. договора, Заказчик вправе в одностороннем порядке отказаться от исполнения договора.</w:t>
      </w:r>
    </w:p>
    <w:p w14:paraId="4A51AAE2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обязуется:</w:t>
      </w:r>
    </w:p>
    <w:p w14:paraId="4A51AAE3" w14:textId="77777777" w:rsidR="005B213F" w:rsidRPr="005B213F" w:rsidRDefault="005B213F" w:rsidP="005B213F">
      <w:pPr>
        <w:numPr>
          <w:ilvl w:val="2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своевременно и с надлежащим качеством выполнить обязательства по настоящему договору;</w:t>
      </w:r>
    </w:p>
    <w:p w14:paraId="4A51AAE4" w14:textId="77777777" w:rsidR="005B213F" w:rsidRPr="005B213F" w:rsidRDefault="005B213F" w:rsidP="005B213F">
      <w:pPr>
        <w:numPr>
          <w:ilvl w:val="2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по запросу Заказчика информировать его о текущем состоянии работ (услуг) по настоящему договору;</w:t>
      </w:r>
    </w:p>
    <w:p w14:paraId="4A51AAE5" w14:textId="77777777" w:rsidR="005B213F" w:rsidRPr="005B213F" w:rsidRDefault="005B213F" w:rsidP="005B213F">
      <w:pPr>
        <w:numPr>
          <w:ilvl w:val="2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сдать результаты работ/услуг Заказчику согласно разделу 3 настоящего договора;</w:t>
      </w:r>
    </w:p>
    <w:p w14:paraId="4A51AAE6" w14:textId="77777777" w:rsidR="005B213F" w:rsidRPr="005B213F" w:rsidRDefault="005B213F" w:rsidP="005B213F">
      <w:pPr>
        <w:numPr>
          <w:ilvl w:val="2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10 (десяти) календарных дней с даты заключения настоящего договора 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Исполнителя по форме, указанной в Приложении № 3 к договору.</w:t>
      </w:r>
      <w:proofErr w:type="gramEnd"/>
    </w:p>
    <w:p w14:paraId="4A51AAE7" w14:textId="77777777" w:rsidR="005B213F" w:rsidRPr="005B213F" w:rsidRDefault="005B213F" w:rsidP="005B213F">
      <w:pPr>
        <w:suppressAutoHyphens/>
        <w:ind w:left="2138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Указанная информация предоставляется с приложением копий подтверждающих документов.</w:t>
      </w:r>
    </w:p>
    <w:p w14:paraId="4A51AAE8" w14:textId="77777777" w:rsidR="005B213F" w:rsidRPr="005B213F" w:rsidRDefault="005B213F" w:rsidP="005B213F">
      <w:pPr>
        <w:numPr>
          <w:ilvl w:val="2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представлять Заказчику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Исполнителя; информацию о составе собственников (состав участников;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в отношении участников, являющихся юридическими лицами - состава их участников и т.д.) привлекаемых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Субконтрагентов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Исполнителя. Информация представляется по форме, указанной в Приложении 3  к договору, не позднее 3-х календарных дней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 даты наступления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Кроме того, Исполнитель принимает на себя обязанность по получению согласия на обработку персональных данных вышеуказанных лиц по форме, указанной в Приложении № 4 к договору.</w:t>
      </w:r>
    </w:p>
    <w:p w14:paraId="4A51AAE9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имеет право:</w:t>
      </w:r>
    </w:p>
    <w:p w14:paraId="4A51AAEA" w14:textId="2E1AFB7B" w:rsidR="005B213F" w:rsidRPr="005B213F" w:rsidRDefault="001901C6" w:rsidP="005B213F">
      <w:pPr>
        <w:suppressAutoHyphens/>
        <w:ind w:left="993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приостановить выполнение р</w:t>
      </w:r>
      <w:r w:rsidR="005B213F"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абот (оказание услуг) с соразмерным длительности приостановки смещением сроков выполнения работ (оказания услуг), указанных в Приложении 2 к настоящему договору, при нарушении Заказчиком условий оплаты, </w:t>
      </w:r>
      <w:r w:rsidR="005B213F"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lastRenderedPageBreak/>
        <w:t>предусмотренных настоящим договором. При этом Исполнитель направляет Заказчику уведомление с указанием причин приостановки (прекращения) выполнения работ (</w:t>
      </w:r>
      <w:r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оказания </w:t>
      </w:r>
      <w:r w:rsidR="005B213F"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услуг).</w:t>
      </w:r>
    </w:p>
    <w:p w14:paraId="4A51AAEB" w14:textId="77777777" w:rsidR="005B213F" w:rsidRPr="005B213F" w:rsidRDefault="005B213F" w:rsidP="005B213F">
      <w:pPr>
        <w:suppressAutoHyphens/>
        <w:ind w:left="993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EC" w14:textId="77777777" w:rsidR="005B213F" w:rsidRPr="005B213F" w:rsidRDefault="005B213F" w:rsidP="005B213F">
      <w:pPr>
        <w:keepNext/>
        <w:numPr>
          <w:ilvl w:val="0"/>
          <w:numId w:val="5"/>
        </w:numPr>
        <w:shd w:val="clear" w:color="auto" w:fill="D8D8D8"/>
        <w:suppressAutoHyphens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Ответственность</w:t>
      </w:r>
    </w:p>
    <w:p w14:paraId="4A51AAED" w14:textId="544684D3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При нарушении Заказчиком условий Договора по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п.п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. 6.4 - 6.5 Заказчик возмещает Исполнителю причиненные </w:t>
      </w:r>
      <w:r w:rsidR="001901C6" w:rsidRPr="001901C6">
        <w:rPr>
          <w:sz w:val="22"/>
          <w:szCs w:val="22"/>
          <w:lang w:val="ru-RU"/>
        </w:rPr>
        <w:t xml:space="preserve">обоснованные и документально подтвержденные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убытки.</w:t>
      </w:r>
    </w:p>
    <w:p w14:paraId="4A51AAEE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 неисполнение, либо ненадлежащее исполнение Сторонами обязательств по настоящему договору, стороны несут ответственность в соответствии с действующим законодательством РФ.</w:t>
      </w:r>
    </w:p>
    <w:p w14:paraId="4A51AAEF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Исполнитель не несет ответственность за несовместимость модернизированных согласно п. 2.1.1 настоящего договора Программ с конкретной конфигурацией программных и аппаратных средств, используемых Заказчиком на своих компьютерах, внесения изменений в программные файлы Программ, нарушения целостности информации компьютерными "вирусами" или неквалифицированными действиями пользователей (обслуживающего персонала) Заказчика. </w:t>
      </w:r>
    </w:p>
    <w:p w14:paraId="4A51AAF0" w14:textId="42E6334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Исполнитель не несет ответственность за какие-либо убытки, ущерб, независимо от причин </w:t>
      </w:r>
      <w:r w:rsidR="001901C6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их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возникновения, (включая,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но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не ограничиваясь этим, особый, случайный или косвенный ущерб, убытки связанные с недополученной прибылью, прерыванием коммерческой или производственной деятельности, утратой деловой информации, небрежностью или какие-либо иные убытки), возникшие вследствие использования или невозможности использования модернизированных согласно п. 2.1.1 настоящего договора Программ. </w:t>
      </w:r>
    </w:p>
    <w:p w14:paraId="4A51AAF1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В случае задержки по вине Исполнителя сроков выполнения работ (оказания услуг), указанных в Приложении № 2 к договору, Заказчик вправе письменно потребовать от Исполнителя уплаты неустойки в размере 1/360 ставки рефинансирования ЦБ РФ от цены невыполненных (не оказанных) своевременно по настоящему договору работ (услуг) за каждый день просрочки выполнения обязательств. </w:t>
      </w:r>
    </w:p>
    <w:p w14:paraId="4A51AAF2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не несет ответственности за неисполнение и/или ненадлежащее исполнение обязательств по настоящему договору в случае, если это было вызвано нарушением Заказчиком обязательств, указанных в п. 8.1. настоящего договора.</w:t>
      </w:r>
    </w:p>
    <w:p w14:paraId="4A51AAF3" w14:textId="77777777" w:rsidR="005B213F" w:rsidRPr="005B213F" w:rsidRDefault="005B213F" w:rsidP="005B213F">
      <w:pPr>
        <w:suppressAutoHyphens/>
        <w:ind w:left="993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F4" w14:textId="77777777" w:rsidR="005B213F" w:rsidRPr="005B213F" w:rsidRDefault="005B213F" w:rsidP="005B213F">
      <w:pPr>
        <w:keepNext/>
        <w:numPr>
          <w:ilvl w:val="0"/>
          <w:numId w:val="5"/>
        </w:numPr>
        <w:shd w:val="clear" w:color="auto" w:fill="D8D8D8"/>
        <w:suppressAutoHyphens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Порядок разрешения споров</w:t>
      </w:r>
    </w:p>
    <w:p w14:paraId="4A51AAF5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Все споры и разногласия по исполнению настоящего договора разрешаются сторонами в претензионном порядке. </w:t>
      </w:r>
    </w:p>
    <w:p w14:paraId="4A51AAF6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претензии указываются: требования заявителя; сумма претензии и обоснованный её расчет, если претензия подлежит денежной оценке; обстоятельства, на которых основываются требования и доказательства, подтверждающие их, со ссылкой на соответствующее законодательство; перечень прилагаемых к претензии документов и других доказательств; иные сведения, необходимые для урегулирования спора. К претензии прилагаются копии документов (выписки из них), отсутствующие у другой стороны, и подтверждающие предъявленные заявителем требования.</w:t>
      </w:r>
    </w:p>
    <w:p w14:paraId="4A51AAF7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Срок рассмотрения претензии по настоящему договору – 10 (десять) рабочих дней со дня её получения другой стороной. Претензия отправляется средствами почтовой связи (заказным письмом с обратным уведомлением), либо вручается под расписку. Претензия и ответ на претензию подписываются исполнителем (или другим уполномоченным лицом). В случае возврата претензии почтовой службой в связи с отсутствием адресата по адресу, указанному в договоре, претензионный порядок считается соблюденным.</w:t>
      </w:r>
    </w:p>
    <w:p w14:paraId="4A51AAF8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При невозможности урегулирования споров путем переговоров, они передаются в Арбитражный суд Свердловской области с соблюдением установленного сторонами обязательного досудебного претензионного порядка урегулирования спора.</w:t>
      </w:r>
    </w:p>
    <w:p w14:paraId="4A51AAF9" w14:textId="77777777" w:rsidR="005B213F" w:rsidRPr="005B213F" w:rsidRDefault="005B213F" w:rsidP="005B213F">
      <w:pPr>
        <w:suppressAutoHyphens/>
        <w:ind w:left="1070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FA" w14:textId="77777777" w:rsidR="005B213F" w:rsidRPr="005B213F" w:rsidRDefault="005B213F" w:rsidP="005B213F">
      <w:pPr>
        <w:keepNext/>
        <w:numPr>
          <w:ilvl w:val="0"/>
          <w:numId w:val="5"/>
        </w:numPr>
        <w:shd w:val="clear" w:color="auto" w:fill="D8D8D8"/>
        <w:suppressAutoHyphens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Обстоятельства непреодолимой силы (форс-мажор)</w:t>
      </w:r>
    </w:p>
    <w:p w14:paraId="4A51AAFB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форс-мажорных обстоятельств.</w:t>
      </w:r>
    </w:p>
    <w:p w14:paraId="4A51AAFC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lastRenderedPageBreak/>
        <w:t>Под форс-мажорными обстоятельствами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договору.</w:t>
      </w:r>
    </w:p>
    <w:p w14:paraId="4A51AAFD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Сторона, у которой возникли обстоятельства форс-мажора, обязана в течение 5 (пяти) рабочих дней с момента наступления форс-мажорных обстоятельств письменно уведомить другую сторону о наступлении этих обстоятельств, указав при этом предполагаемый срок действия и прекращения этих обстоятельств. Факты, изложенные в уведомлении, должны быть подтверждены компетентным органом. </w:t>
      </w:r>
    </w:p>
    <w:p w14:paraId="4A51AAFE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Если обстоятельства будут продолжаться более 3-х месяцев, то любая сторона имеет  право отказаться от дальнейшего исполнения обязательств по Договору и, в этом случае, не будет иметь право на возмещение другой стороной  возможных убытков.</w:t>
      </w:r>
    </w:p>
    <w:p w14:paraId="4A51AAFF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Если,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4A51AB00" w14:textId="77777777" w:rsidR="005B213F" w:rsidRPr="005B213F" w:rsidRDefault="005B213F" w:rsidP="005B213F">
      <w:pPr>
        <w:suppressAutoHyphens/>
        <w:ind w:left="1070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01" w14:textId="77777777" w:rsidR="005B213F" w:rsidRPr="005B213F" w:rsidRDefault="005B213F" w:rsidP="005B213F">
      <w:pPr>
        <w:keepNext/>
        <w:numPr>
          <w:ilvl w:val="0"/>
          <w:numId w:val="5"/>
        </w:numPr>
        <w:shd w:val="clear" w:color="auto" w:fill="D8D8D8"/>
        <w:suppressAutoHyphens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КОНФИДЕНЦИАЛЬНОСТЬ</w:t>
      </w:r>
    </w:p>
    <w:p w14:paraId="4A51AB02" w14:textId="77777777" w:rsidR="005B213F" w:rsidRPr="005B213F" w:rsidRDefault="005B213F" w:rsidP="005B213F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Стороны обязуются хранить в тайне любую конфиденциальную информацию и данные, предоставляемые друг другу в связи с исполнением настоящего договора, не раскрывать и не разглашать третьим сторонам в целом или частично факты и информацию без предварительного письменного согласия другой Стороны.</w:t>
      </w:r>
    </w:p>
    <w:p w14:paraId="4A51AB03" w14:textId="77777777" w:rsidR="005B213F" w:rsidRPr="005B213F" w:rsidRDefault="005B213F" w:rsidP="005B213F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Конфиденциальны</w:t>
      </w:r>
      <w:proofErr w:type="gramEnd"/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 xml:space="preserve"> и не подлежат разглашению:</w:t>
      </w:r>
    </w:p>
    <w:p w14:paraId="4A51AB04" w14:textId="77777777" w:rsidR="005B213F" w:rsidRPr="005B213F" w:rsidRDefault="005B213F" w:rsidP="005B213F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Условия настоящего договора, приложений и дополнительных соглашений (протоколов и т.п.) к нему;</w:t>
      </w:r>
    </w:p>
    <w:p w14:paraId="4A51AB05" w14:textId="77777777" w:rsidR="005B213F" w:rsidRPr="005B213F" w:rsidRDefault="005B213F" w:rsidP="005B213F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Информация, передаваемая в Программы из других систем Заказчика.</w:t>
      </w:r>
    </w:p>
    <w:p w14:paraId="4A51AB06" w14:textId="77777777" w:rsidR="005B213F" w:rsidRPr="005B213F" w:rsidRDefault="005B213F" w:rsidP="005B213F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Стороны в соответствии с действующим законодательством Российской Федерации самостоятельно определяют способы защиты информации, составляющей коммерческую тайну другой Стороны, полученной от неё по настоящему договору. Однако при этом должны быть обеспечены:</w:t>
      </w:r>
    </w:p>
    <w:p w14:paraId="4A51AB07" w14:textId="77777777" w:rsidR="005B213F" w:rsidRPr="005B213F" w:rsidRDefault="005B213F" w:rsidP="005B213F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Исключение доступа к информации, составляющей коммерческую тайну другой Стороны, любых лиц без согласия её собственника.</w:t>
      </w:r>
    </w:p>
    <w:p w14:paraId="4A51AB08" w14:textId="77777777" w:rsidR="005B213F" w:rsidRPr="005B213F" w:rsidRDefault="005B213F" w:rsidP="005B213F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Возможность использования информации, составляющей коммерческую тайну, работниками Сторон без нарушения режима коммерческой тайны.</w:t>
      </w:r>
    </w:p>
    <w:p w14:paraId="4A51AB09" w14:textId="77777777" w:rsidR="005B213F" w:rsidRPr="005B213F" w:rsidRDefault="005B213F" w:rsidP="005B213F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Обязательства конфиденциальности не распространяются на общедоступную информацию, а также на информацию, которая станет известна третьим Сторонам не по вине Сторон.</w:t>
      </w:r>
    </w:p>
    <w:p w14:paraId="4A51AB0A" w14:textId="77777777" w:rsidR="005B213F" w:rsidRPr="005B213F" w:rsidRDefault="005B213F" w:rsidP="005B213F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В целях охраны конфиденциальности информации, составляющей коммерческую тайну контрагента, Стороны обязаны:</w:t>
      </w:r>
    </w:p>
    <w:p w14:paraId="4A51AB0B" w14:textId="77777777" w:rsidR="005B213F" w:rsidRPr="005B213F" w:rsidRDefault="005B213F" w:rsidP="005B213F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Ограничивать доступ к информации, составляющей коммерческую тайну, полученной от другой Стороны в рамках настоящего Договора, путем установления порядка обращения с этой информацией и контроля над соблюдением такого порядка,</w:t>
      </w:r>
    </w:p>
    <w:p w14:paraId="4A51AB0C" w14:textId="77777777" w:rsidR="005B213F" w:rsidRPr="005B213F" w:rsidRDefault="005B213F" w:rsidP="005B213F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Вести учет лиц, получивших доступ к информации, составляющей коммерческую тайну другой Стороны, и (или) лиц, которым такая информация была передана.</w:t>
      </w:r>
    </w:p>
    <w:p w14:paraId="4A51AB0D" w14:textId="77777777" w:rsidR="005B213F" w:rsidRPr="005B213F" w:rsidRDefault="005B213F" w:rsidP="005B213F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Договора.</w:t>
      </w:r>
    </w:p>
    <w:p w14:paraId="4A51AB0E" w14:textId="77777777" w:rsidR="005B213F" w:rsidRPr="005B213F" w:rsidRDefault="005B213F" w:rsidP="005B213F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lastRenderedPageBreak/>
        <w:t>Незамедлительно сообщить собственнику информации, составляющей коммерческую тайну, о допущенном,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 другой Стороны, третьими лицами.</w:t>
      </w:r>
    </w:p>
    <w:p w14:paraId="4A51AB0F" w14:textId="77777777" w:rsidR="005B213F" w:rsidRPr="005B213F" w:rsidRDefault="005B213F" w:rsidP="005B213F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Исполнитель обязуется соблюдать требования документов Заказчика, регламентирующих порядок работы и предоставления доступа к конфиденциальной информации Заказчика.</w:t>
      </w:r>
    </w:p>
    <w:p w14:paraId="4A51AB10" w14:textId="77777777" w:rsidR="005B213F" w:rsidRPr="005B213F" w:rsidRDefault="005B213F" w:rsidP="005B213F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Любой ущерб, вызванный нарушением охраны конфиденциальности информации, составляющей коммерческую тайну другой Стороны, полученной в рамках настоящего договора, определяется и возмещается в соответствии с действующим законодательством Российской Федерации.</w:t>
      </w:r>
    </w:p>
    <w:p w14:paraId="4A51AB11" w14:textId="77777777" w:rsidR="005B213F" w:rsidRPr="005B213F" w:rsidRDefault="005B213F" w:rsidP="005B213F">
      <w:pPr>
        <w:suppressAutoHyphens/>
        <w:ind w:left="1070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12" w14:textId="77777777" w:rsidR="005B213F" w:rsidRPr="005B213F" w:rsidRDefault="005B213F" w:rsidP="005B213F">
      <w:pPr>
        <w:suppressAutoHyphens/>
        <w:ind w:firstLine="720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</w:p>
    <w:p w14:paraId="4A51AB13" w14:textId="77777777" w:rsidR="005B213F" w:rsidRPr="005B213F" w:rsidRDefault="005B213F" w:rsidP="005B213F">
      <w:pPr>
        <w:keepNext/>
        <w:numPr>
          <w:ilvl w:val="0"/>
          <w:numId w:val="5"/>
        </w:numPr>
        <w:shd w:val="clear" w:color="auto" w:fill="D8D8D8"/>
        <w:suppressAutoHyphens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Прочие условия</w:t>
      </w:r>
    </w:p>
    <w:p w14:paraId="4A51AB14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Сторонам известно о том, что Заказчик развивает не допускающую взяточничество культуру и ведет антикоррупционную политику. «Антикоррупционная политика ОАО «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ЕЭнС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» является общедоступным документом на странице Заказчика в сети Интернет (www.eens.ru) и у Сторон отсутствуют препятствия в доступе к данному документу.</w:t>
      </w:r>
    </w:p>
    <w:p w14:paraId="4A51AB15" w14:textId="77777777" w:rsidR="005B213F" w:rsidRPr="005B213F" w:rsidRDefault="005B213F" w:rsidP="005B213F">
      <w:pPr>
        <w:suppressAutoHyphens/>
        <w:ind w:left="1070" w:firstLine="348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14:paraId="4A51AB16" w14:textId="77777777" w:rsidR="005B213F" w:rsidRPr="005B213F" w:rsidRDefault="005B213F" w:rsidP="005B213F">
      <w:pPr>
        <w:suppressAutoHyphens/>
        <w:ind w:left="1070" w:firstLine="348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14:paraId="4A51AB17" w14:textId="77777777" w:rsidR="005B213F" w:rsidRPr="005B213F" w:rsidRDefault="005B213F" w:rsidP="005B213F">
      <w:pPr>
        <w:suppressAutoHyphens/>
        <w:ind w:left="1070" w:firstLine="348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14:paraId="4A51AB18" w14:textId="77777777" w:rsidR="005B213F" w:rsidRPr="005B213F" w:rsidRDefault="005B213F" w:rsidP="005B213F">
      <w:pPr>
        <w:suppressAutoHyphens/>
        <w:ind w:left="1070" w:firstLine="348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другую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 даты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его получения.</w:t>
      </w:r>
    </w:p>
    <w:p w14:paraId="4A51AB19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Переход возникших из настоящего договора прав требования к Заказчику без письменного согласия последнего не допускается. Уступка прав требования к Заказчику оформляется трехсторонним договором.</w:t>
      </w:r>
    </w:p>
    <w:p w14:paraId="4A51AB1A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14:paraId="4A51AB1B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обязан обеспечить уполномоченным лицам Исполнителя возможность контроля условий эксплуатации модернизированных Программ путем обеспечения доступа к техническим средствам Заказчика, на которых установлены серверная и клиентская части Программ.</w:t>
      </w:r>
    </w:p>
    <w:p w14:paraId="4A51AB1C" w14:textId="77777777" w:rsidR="005B213F" w:rsidRPr="005B213F" w:rsidRDefault="005B213F" w:rsidP="005B213F">
      <w:pPr>
        <w:suppressAutoHyphens/>
        <w:ind w:left="1069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 отказ в предоставлении доступа к техническим средствам Заказчика, на которых установлены серверная и клиентская части Программ, Исполнитель лишает Заказчика права на использование Программ любыми способами и в любых объемах, о чем Исполнитель уведомляет Заказчика в письменном виде.</w:t>
      </w:r>
    </w:p>
    <w:p w14:paraId="4A51AB1D" w14:textId="77777777" w:rsidR="005B213F" w:rsidRPr="005B213F" w:rsidRDefault="005B213F" w:rsidP="005B213F">
      <w:pPr>
        <w:suppressAutoHyphens/>
        <w:ind w:left="1069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Дальнейшее использование Заказчиком Программ в соответствии с условиями настоящего договора возможно после урегулирования возникших разногласий с письменного согласия Исполнителя.</w:t>
      </w:r>
    </w:p>
    <w:p w14:paraId="4A51AB1E" w14:textId="77777777" w:rsidR="005B213F" w:rsidRPr="005B213F" w:rsidRDefault="005B213F" w:rsidP="005B213F">
      <w:pPr>
        <w:suppressAutoHyphens/>
        <w:ind w:left="1069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1F" w14:textId="77777777" w:rsidR="005B213F" w:rsidRPr="005B213F" w:rsidRDefault="005B213F" w:rsidP="005B213F">
      <w:pPr>
        <w:suppressAutoHyphens/>
        <w:ind w:left="1069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20" w14:textId="77777777" w:rsidR="005B213F" w:rsidRPr="005B213F" w:rsidRDefault="005B213F" w:rsidP="005B213F">
      <w:pPr>
        <w:keepNext/>
        <w:numPr>
          <w:ilvl w:val="0"/>
          <w:numId w:val="5"/>
        </w:numPr>
        <w:shd w:val="clear" w:color="auto" w:fill="D8D8D8"/>
        <w:suppressAutoHyphens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lastRenderedPageBreak/>
        <w:t>Приложения</w:t>
      </w:r>
    </w:p>
    <w:p w14:paraId="4A51AB21" w14:textId="77777777" w:rsidR="005B213F" w:rsidRPr="005B213F" w:rsidRDefault="005B213F" w:rsidP="005B213F">
      <w:pPr>
        <w:numPr>
          <w:ilvl w:val="1"/>
          <w:numId w:val="5"/>
        </w:numPr>
        <w:suppressAutoHyphens/>
        <w:ind w:hanging="361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1 - «Техническое задание Заказчика» на  ______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л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.;</w:t>
      </w:r>
    </w:p>
    <w:p w14:paraId="4A51AB22" w14:textId="77777777" w:rsidR="005B213F" w:rsidRPr="005B213F" w:rsidRDefault="005B213F" w:rsidP="005B213F">
      <w:pPr>
        <w:tabs>
          <w:tab w:val="left" w:pos="1134"/>
        </w:tabs>
        <w:suppressAutoHyphens/>
        <w:ind w:hanging="361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ab/>
        <w:t xml:space="preserve">                         Приложение № 2 - «Календарный план-график выполнения работ (оказания услуг)» на ___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л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.;</w:t>
      </w:r>
    </w:p>
    <w:p w14:paraId="4A51AB23" w14:textId="77777777" w:rsidR="005B213F" w:rsidRPr="005B213F" w:rsidRDefault="005B213F" w:rsidP="005B213F">
      <w:pPr>
        <w:tabs>
          <w:tab w:val="left" w:pos="1134"/>
        </w:tabs>
        <w:suppressAutoHyphens/>
        <w:ind w:firstLine="1418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3 – «</w:t>
      </w: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Форма предоставления информации» на 1 л.;</w:t>
      </w:r>
    </w:p>
    <w:p w14:paraId="4A51AB24" w14:textId="77777777" w:rsidR="005B213F" w:rsidRPr="005B213F" w:rsidRDefault="005B213F" w:rsidP="005B213F">
      <w:pPr>
        <w:tabs>
          <w:tab w:val="left" w:pos="1134"/>
        </w:tabs>
        <w:suppressAutoHyphens/>
        <w:ind w:firstLine="1418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4 – «Согласие на обработку персональных данных» на 1 л.</w:t>
      </w:r>
    </w:p>
    <w:p w14:paraId="4A51AB25" w14:textId="77777777" w:rsidR="005B213F" w:rsidRPr="005B213F" w:rsidRDefault="005B213F" w:rsidP="005B213F">
      <w:pPr>
        <w:numPr>
          <w:ilvl w:val="1"/>
          <w:numId w:val="5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Указанные в п.14.1 приложения являются неотъемлемой частью настоящего договора и подлежат согласованию путем проставления подписей уполномоченных представителей и печатей Сторон.</w:t>
      </w:r>
    </w:p>
    <w:p w14:paraId="4A51AB26" w14:textId="77777777" w:rsidR="005B213F" w:rsidRPr="005B213F" w:rsidRDefault="005B213F" w:rsidP="005B213F">
      <w:pPr>
        <w:suppressAutoHyphens/>
        <w:ind w:firstLine="720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27" w14:textId="77777777" w:rsidR="005B213F" w:rsidRPr="005B213F" w:rsidRDefault="005B213F" w:rsidP="005B213F">
      <w:pPr>
        <w:keepNext/>
        <w:shd w:val="clear" w:color="auto" w:fill="D8D8D8"/>
        <w:suppressAutoHyphens/>
        <w:ind w:firstLine="720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5043"/>
      </w:tblGrid>
      <w:tr w:rsidR="005B213F" w:rsidRPr="005B213F" w14:paraId="4A51AB35" w14:textId="77777777" w:rsidTr="00C85594">
        <w:tc>
          <w:tcPr>
            <w:tcW w:w="5422" w:type="dxa"/>
            <w:shd w:val="clear" w:color="auto" w:fill="auto"/>
          </w:tcPr>
          <w:p w14:paraId="4A51AB28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u w:val="single"/>
                <w:lang w:val="ru-RU" w:eastAsia="ar-SA" w:bidi="ar-SA"/>
              </w:rPr>
              <w:t>Исполнитель</w:t>
            </w: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 xml:space="preserve">: </w:t>
            </w:r>
          </w:p>
          <w:p w14:paraId="4A51AB29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u w:val="single"/>
                <w:lang w:val="ru-RU" w:eastAsia="ar-SA" w:bidi="ar-SA"/>
              </w:rPr>
            </w:pPr>
          </w:p>
        </w:tc>
        <w:tc>
          <w:tcPr>
            <w:tcW w:w="5423" w:type="dxa"/>
            <w:shd w:val="clear" w:color="auto" w:fill="auto"/>
          </w:tcPr>
          <w:p w14:paraId="4A51AB2A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u w:val="single"/>
                <w:lang w:val="ru-RU" w:eastAsia="ar-SA" w:bidi="ar-SA"/>
              </w:rPr>
              <w:t>Заказчик</w:t>
            </w: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 xml:space="preserve">: </w:t>
            </w:r>
          </w:p>
          <w:p w14:paraId="4A51AB2B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lang w:val="ru-RU" w:eastAsia="ar-SA" w:bidi="ar-SA"/>
              </w:rPr>
              <w:t xml:space="preserve">Открытое акционерное общество </w:t>
            </w: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 xml:space="preserve">«Екатеринбургэнергосбыт» </w:t>
            </w:r>
          </w:p>
          <w:p w14:paraId="4A51AB2C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>(ОАО «Екатеринбургэнергосбыт»)</w:t>
            </w:r>
          </w:p>
          <w:p w14:paraId="4A51AB2D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ИНН 6671250899, КПП 660850001,</w:t>
            </w:r>
          </w:p>
          <w:p w14:paraId="4A51AB2E" w14:textId="77777777" w:rsidR="005B213F" w:rsidRPr="005B213F" w:rsidRDefault="005B213F" w:rsidP="005B213F">
            <w:pPr>
              <w:suppressAutoHyphens/>
              <w:autoSpaceDE w:val="0"/>
              <w:rPr>
                <w:rFonts w:ascii="Times New Roman" w:eastAsia="Calibri" w:hAnsi="Times New Roman" w:cs="Calibri"/>
                <w:lang w:val="x-none" w:eastAsia="ar-SA" w:bidi="ar-SA"/>
              </w:rPr>
            </w:pPr>
            <w:r w:rsidRPr="005B213F">
              <w:rPr>
                <w:rFonts w:ascii="Times New Roman" w:eastAsia="Calibri" w:hAnsi="Times New Roman" w:cs="Calibri"/>
                <w:sz w:val="22"/>
                <w:szCs w:val="22"/>
                <w:lang w:val="x-none" w:eastAsia="ar-SA" w:bidi="ar-SA"/>
              </w:rPr>
              <w:t>р/счет: 40702810316160030915</w:t>
            </w:r>
          </w:p>
          <w:p w14:paraId="4A51AB2F" w14:textId="77777777" w:rsidR="005B213F" w:rsidRPr="005B213F" w:rsidRDefault="005B213F" w:rsidP="005B213F">
            <w:pPr>
              <w:suppressAutoHyphens/>
              <w:autoSpaceDE w:val="0"/>
              <w:rPr>
                <w:rFonts w:ascii="Times New Roman" w:eastAsia="Calibri" w:hAnsi="Times New Roman" w:cs="Calibri"/>
                <w:lang w:val="x-none" w:eastAsia="ar-SA" w:bidi="ar-SA"/>
              </w:rPr>
            </w:pPr>
            <w:r w:rsidRPr="005B213F">
              <w:rPr>
                <w:rFonts w:ascii="Times New Roman" w:eastAsia="Calibri" w:hAnsi="Times New Roman" w:cs="Calibri"/>
                <w:sz w:val="22"/>
                <w:szCs w:val="22"/>
                <w:lang w:val="x-none" w:eastAsia="ar-SA" w:bidi="ar-SA"/>
              </w:rPr>
              <w:t>к/счет: 30101810500000000674</w:t>
            </w:r>
          </w:p>
          <w:p w14:paraId="4A51AB30" w14:textId="77777777" w:rsidR="005B213F" w:rsidRPr="005B213F" w:rsidRDefault="005B213F" w:rsidP="005B213F">
            <w:pPr>
              <w:suppressAutoHyphens/>
              <w:autoSpaceDE w:val="0"/>
              <w:rPr>
                <w:rFonts w:ascii="Times New Roman" w:eastAsia="Calibri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Calibri" w:hAnsi="Times New Roman" w:cs="Calibri"/>
                <w:sz w:val="22"/>
                <w:szCs w:val="22"/>
                <w:lang w:val="ru-RU" w:eastAsia="ar-SA" w:bidi="ar-SA"/>
              </w:rPr>
              <w:t>в Уральском банке ОАО «Сбербанк России», г. Екатеринбург</w:t>
            </w:r>
          </w:p>
          <w:p w14:paraId="4A51AB31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Юридический адрес:</w:t>
            </w:r>
          </w:p>
          <w:p w14:paraId="4A51AB32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620144 г. Екатеринбург, ул. Сурикова, д.48</w:t>
            </w:r>
          </w:p>
          <w:p w14:paraId="4A51AB33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Почтовый адрес:</w:t>
            </w:r>
          </w:p>
          <w:p w14:paraId="4A51AB34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u w:val="single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620017, г. Екатеринбург, пр. Космонавтов, 17А.</w:t>
            </w:r>
          </w:p>
        </w:tc>
      </w:tr>
    </w:tbl>
    <w:p w14:paraId="4A51AB36" w14:textId="77777777" w:rsidR="005B213F" w:rsidRPr="005B213F" w:rsidRDefault="005B213F" w:rsidP="005B213F">
      <w:pPr>
        <w:suppressAutoHyphens/>
        <w:jc w:val="center"/>
        <w:rPr>
          <w:rFonts w:ascii="Times New Roman" w:eastAsia="Times New Roman" w:hAnsi="Times New Roman" w:cs="Calibri"/>
          <w:b/>
          <w:bCs/>
          <w:sz w:val="22"/>
          <w:szCs w:val="22"/>
          <w:u w:val="single"/>
          <w:lang w:val="ru-RU" w:eastAsia="ar-SA" w:bidi="ar-SA"/>
        </w:rPr>
      </w:pPr>
    </w:p>
    <w:p w14:paraId="4A51AB37" w14:textId="77777777" w:rsidR="005B213F" w:rsidRPr="005B213F" w:rsidRDefault="00DD180A" w:rsidP="005B213F">
      <w:pPr>
        <w:suppressAutoHyphens/>
        <w:jc w:val="center"/>
        <w:rPr>
          <w:rFonts w:ascii="Times New Roman" w:eastAsia="Times New Roman" w:hAnsi="Times New Roman" w:cs="Calibri"/>
          <w:b/>
          <w:bCs/>
          <w:sz w:val="22"/>
          <w:szCs w:val="22"/>
          <w:u w:val="single"/>
          <w:lang w:val="ru-RU" w:eastAsia="ar-SA" w:bidi="ar-SA"/>
        </w:rPr>
      </w:pPr>
      <w:r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  <w:pict w14:anchorId="4A51AB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27.3pt;width:496.1pt;height:113.7pt;z-index:251659264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95"/>
                    <w:gridCol w:w="5528"/>
                  </w:tblGrid>
                  <w:tr w:rsidR="005B213F" w:rsidRPr="00AB08EA" w14:paraId="4A51ABA9" w14:textId="77777777">
                    <w:trPr>
                      <w:cantSplit/>
                      <w:trHeight w:val="2275"/>
                    </w:trPr>
                    <w:tc>
                      <w:tcPr>
                        <w:tcW w:w="4395" w:type="dxa"/>
                      </w:tcPr>
                      <w:p w14:paraId="4A51AB9D" w14:textId="77777777" w:rsidR="005B213F" w:rsidRDefault="005B213F">
                        <w:pPr>
                          <w:snapToGrid w:val="0"/>
                          <w:rPr>
                            <w:b/>
                            <w:u w:val="single"/>
                          </w:rPr>
                        </w:pP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Исполнитель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:</w:t>
                        </w:r>
                      </w:p>
                      <w:p w14:paraId="4A51AB9E" w14:textId="77777777" w:rsidR="005B213F" w:rsidRDefault="005B213F">
                        <w:pPr>
                          <w:jc w:val="both"/>
                        </w:pPr>
                      </w:p>
                      <w:p w14:paraId="4A51AB9F" w14:textId="77777777" w:rsidR="005B213F" w:rsidRDefault="005B213F"/>
                      <w:p w14:paraId="4A51ABA0" w14:textId="77777777" w:rsidR="005B213F" w:rsidRDefault="005B213F">
                        <w:pPr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_______________  </w:t>
                        </w:r>
                      </w:p>
                      <w:p w14:paraId="4A51ABA1" w14:textId="77777777" w:rsidR="005B213F" w:rsidRDefault="005B213F"/>
                      <w:p w14:paraId="4A51ABA2" w14:textId="77777777" w:rsidR="005B213F" w:rsidRDefault="005B213F">
                        <w:r>
                          <w:rPr>
                            <w:sz w:val="22"/>
                            <w:szCs w:val="22"/>
                          </w:rPr>
                          <w:t>М. П.</w:t>
                        </w:r>
                      </w:p>
                    </w:tc>
                    <w:tc>
                      <w:tcPr>
                        <w:tcW w:w="5528" w:type="dxa"/>
                      </w:tcPr>
                      <w:p w14:paraId="4A51ABA3" w14:textId="77777777" w:rsidR="005B213F" w:rsidRPr="005B213F" w:rsidRDefault="005B213F">
                        <w:pPr>
                          <w:snapToGrid w:val="0"/>
                          <w:ind w:left="317"/>
                          <w:jc w:val="both"/>
                          <w:rPr>
                            <w:b/>
                            <w:u w:val="single"/>
                            <w:lang w:val="ru-RU"/>
                          </w:rPr>
                        </w:pPr>
                        <w:r w:rsidRPr="005B213F">
                          <w:rPr>
                            <w:b/>
                            <w:sz w:val="22"/>
                            <w:szCs w:val="22"/>
                            <w:u w:val="single"/>
                            <w:lang w:val="ru-RU"/>
                          </w:rPr>
                          <w:t>Заказчик:</w:t>
                        </w:r>
                      </w:p>
                      <w:p w14:paraId="4A51ABA4" w14:textId="77777777" w:rsidR="005B213F" w:rsidRPr="005B213F" w:rsidRDefault="005B213F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  <w:p w14:paraId="4A51ABA5" w14:textId="77777777" w:rsidR="005B213F" w:rsidRPr="005B213F" w:rsidRDefault="005B213F">
                        <w:pPr>
                          <w:ind w:left="317" w:firstLine="34"/>
                          <w:jc w:val="both"/>
                          <w:rPr>
                            <w:lang w:val="ru-RU"/>
                          </w:rPr>
                        </w:pPr>
                      </w:p>
                      <w:p w14:paraId="4A51ABA6" w14:textId="77777777" w:rsidR="005B213F" w:rsidRPr="005B213F" w:rsidRDefault="005B213F">
                        <w:pPr>
                          <w:ind w:left="317" w:firstLine="34"/>
                          <w:jc w:val="both"/>
                          <w:rPr>
                            <w:b/>
                            <w:lang w:val="ru-RU"/>
                          </w:rPr>
                        </w:pPr>
                        <w:r w:rsidRPr="005B213F">
                          <w:rPr>
                            <w:sz w:val="22"/>
                            <w:szCs w:val="22"/>
                            <w:lang w:val="ru-RU"/>
                          </w:rPr>
                          <w:t xml:space="preserve">_______________  </w:t>
                        </w:r>
                        <w:r w:rsidRPr="005B213F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С.Е. Попов</w:t>
                        </w:r>
                      </w:p>
                      <w:p w14:paraId="4A51ABA7" w14:textId="77777777" w:rsidR="005B213F" w:rsidRPr="005B213F" w:rsidRDefault="005B213F">
                        <w:pPr>
                          <w:ind w:left="317" w:firstLine="34"/>
                          <w:jc w:val="both"/>
                          <w:rPr>
                            <w:lang w:val="ru-RU"/>
                          </w:rPr>
                        </w:pPr>
                      </w:p>
                      <w:p w14:paraId="4A51ABA8" w14:textId="77777777" w:rsidR="005B213F" w:rsidRPr="005B213F" w:rsidRDefault="005B213F">
                        <w:pPr>
                          <w:ind w:left="317" w:firstLine="34"/>
                          <w:jc w:val="both"/>
                          <w:rPr>
                            <w:lang w:val="ru-RU"/>
                          </w:rPr>
                        </w:pPr>
                        <w:r w:rsidRPr="005B213F">
                          <w:rPr>
                            <w:sz w:val="22"/>
                            <w:szCs w:val="22"/>
                            <w:lang w:val="ru-RU"/>
                          </w:rPr>
                          <w:t>М. П.</w:t>
                        </w:r>
                      </w:p>
                    </w:tc>
                  </w:tr>
                </w:tbl>
                <w:p w14:paraId="4A51ABAA" w14:textId="77777777" w:rsidR="005B213F" w:rsidRPr="005B213F" w:rsidRDefault="005B213F" w:rsidP="005B213F">
                  <w:pPr>
                    <w:rPr>
                      <w:lang w:val="ru-RU"/>
                    </w:rPr>
                  </w:pPr>
                  <w:r w:rsidRPr="005B213F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5B213F" w:rsidRPr="005B213F">
        <w:rPr>
          <w:rFonts w:ascii="Times New Roman" w:eastAsia="Times New Roman" w:hAnsi="Times New Roman" w:cs="Calibri"/>
          <w:b/>
          <w:bCs/>
          <w:sz w:val="22"/>
          <w:szCs w:val="22"/>
          <w:u w:val="single"/>
          <w:lang w:val="ru-RU" w:eastAsia="ar-SA" w:bidi="ar-SA"/>
        </w:rPr>
        <w:t>Подписи сторон:</w:t>
      </w:r>
    </w:p>
    <w:p w14:paraId="4A51AB38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39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A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B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C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D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E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F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0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1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2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3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4" w14:textId="77777777" w:rsidR="005B213F" w:rsidRPr="005B213F" w:rsidRDefault="005B213F" w:rsidP="005B213F">
      <w:pPr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5" w14:textId="77777777" w:rsidR="005B213F" w:rsidRPr="005B213F" w:rsidRDefault="005B213F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  <w:tab/>
      </w:r>
    </w:p>
    <w:p w14:paraId="4A51AB46" w14:textId="77777777" w:rsidR="005B213F" w:rsidRPr="005B213F" w:rsidRDefault="005B213F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7" w14:textId="77777777" w:rsidR="005B213F" w:rsidRPr="005B213F" w:rsidRDefault="005B213F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8" w14:textId="77777777" w:rsidR="005B213F" w:rsidRPr="005B213F" w:rsidRDefault="005B213F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9" w14:textId="77777777" w:rsidR="005B213F" w:rsidRPr="005B213F" w:rsidRDefault="005B213F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A" w14:textId="77777777" w:rsidR="005B213F" w:rsidRPr="005B213F" w:rsidRDefault="005B213F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B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  <w:br w:type="page"/>
      </w:r>
    </w:p>
    <w:p w14:paraId="6B52B80D" w14:textId="77777777" w:rsid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eastAsia="ar-SA" w:bidi="ar-SA"/>
        </w:rPr>
      </w:pPr>
    </w:p>
    <w:p w14:paraId="51981ED4" w14:textId="77777777" w:rsid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eastAsia="ar-SA" w:bidi="ar-SA"/>
        </w:rPr>
      </w:pPr>
    </w:p>
    <w:p w14:paraId="3AFBC8D0" w14:textId="6EC4B20E" w:rsidR="009F3FA8" w:rsidRPr="005B213F" w:rsidRDefault="009F3FA8" w:rsidP="009F3FA8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Приложение </w:t>
      </w:r>
      <w:r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1</w:t>
      </w:r>
    </w:p>
    <w:p w14:paraId="6853A9CE" w14:textId="77777777" w:rsidR="009F3FA8" w:rsidRPr="005B213F" w:rsidRDefault="009F3FA8" w:rsidP="009F3FA8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к договору № _______ </w:t>
      </w:r>
      <w:proofErr w:type="gramStart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от</w:t>
      </w:r>
      <w:proofErr w:type="gramEnd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 ________</w:t>
      </w:r>
    </w:p>
    <w:p w14:paraId="6CA6204C" w14:textId="77777777" w:rsidR="009F3FA8" w:rsidRPr="005B213F" w:rsidRDefault="009F3FA8" w:rsidP="009F3FA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3E38B4C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B63CC1B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E9A1E6C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98DDD51" w14:textId="56EF43F1" w:rsidR="009F3FA8" w:rsidRDefault="009F3FA8" w:rsidP="009F3FA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Техническое задание</w:t>
      </w:r>
    </w:p>
    <w:p w14:paraId="72703C39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6C341B4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BBC7EEB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95DBFC2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C924CC6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397EC7E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6589030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EA0694A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AF40C49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F87FC2C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EE211E8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1D5B6AB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ECD793D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BB0FF10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035E3DA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E72F046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A786B3F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01"/>
      </w:tblGrid>
      <w:tr w:rsidR="009F3FA8" w:rsidRPr="00AB08EA" w14:paraId="6FB59492" w14:textId="77777777" w:rsidTr="007A193D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1E39C3" w14:textId="77777777" w:rsidR="009F3FA8" w:rsidRPr="005B213F" w:rsidRDefault="009F3FA8" w:rsidP="007A193D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9BC6" w14:textId="77777777" w:rsidR="009F3FA8" w:rsidRPr="005B213F" w:rsidRDefault="009F3FA8" w:rsidP="007A193D">
            <w:pPr>
              <w:suppressAutoHyphens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  <w:t>ЗАКАЗЧИК:</w:t>
            </w:r>
          </w:p>
          <w:p w14:paraId="2056BBAC" w14:textId="77777777" w:rsidR="009F3FA8" w:rsidRPr="005B213F" w:rsidRDefault="009F3FA8" w:rsidP="007A193D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ОАО «</w:t>
            </w:r>
            <w:proofErr w:type="spellStart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ЕЭнС</w:t>
            </w:r>
            <w:proofErr w:type="spellEnd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»</w:t>
            </w:r>
          </w:p>
          <w:p w14:paraId="3A6A74F3" w14:textId="77777777" w:rsidR="009F3FA8" w:rsidRPr="005B213F" w:rsidRDefault="009F3FA8" w:rsidP="007A193D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</w:p>
          <w:p w14:paraId="21156259" w14:textId="77777777" w:rsidR="009F3FA8" w:rsidRPr="005B213F" w:rsidRDefault="009F3FA8" w:rsidP="007A193D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Директор</w:t>
            </w:r>
          </w:p>
          <w:p w14:paraId="4C6AC287" w14:textId="77777777" w:rsidR="009F3FA8" w:rsidRPr="005B213F" w:rsidRDefault="009F3FA8" w:rsidP="007A193D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  <w:p w14:paraId="36B598D9" w14:textId="77777777" w:rsidR="009F3FA8" w:rsidRPr="005B213F" w:rsidRDefault="009F3FA8" w:rsidP="007A193D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___________________ /</w:t>
            </w: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 xml:space="preserve"> </w:t>
            </w: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С.Е. Попов/</w:t>
            </w:r>
          </w:p>
        </w:tc>
      </w:tr>
      <w:tr w:rsidR="009F3FA8" w:rsidRPr="00AB08EA" w14:paraId="751BF6C9" w14:textId="77777777" w:rsidTr="007A193D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1199C8" w14:textId="77777777" w:rsidR="009F3FA8" w:rsidRPr="005B213F" w:rsidRDefault="009F3FA8" w:rsidP="007A193D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40FB" w14:textId="77777777" w:rsidR="009F3FA8" w:rsidRPr="005B213F" w:rsidRDefault="009F3FA8" w:rsidP="007A193D">
            <w:pPr>
              <w:suppressAutoHyphens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  <w:p w14:paraId="45DAC748" w14:textId="77777777" w:rsidR="009F3FA8" w:rsidRPr="005B213F" w:rsidRDefault="009F3FA8" w:rsidP="007A193D">
            <w:pPr>
              <w:suppressAutoHyphens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</w:tc>
      </w:tr>
    </w:tbl>
    <w:p w14:paraId="4CD770DC" w14:textId="77777777" w:rsidR="009F3FA8" w:rsidRPr="005B213F" w:rsidRDefault="009F3FA8" w:rsidP="009F3FA8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>ИСПОЛНИТЕЛЬ:</w:t>
      </w:r>
    </w:p>
    <w:p w14:paraId="00117AB9" w14:textId="77777777" w:rsidR="009F3FA8" w:rsidRPr="005B213F" w:rsidRDefault="009F3FA8" w:rsidP="009F3FA8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399DB3AB" w14:textId="77777777" w:rsidR="009F3FA8" w:rsidRPr="005B213F" w:rsidRDefault="009F3FA8" w:rsidP="009F3FA8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72028441" w14:textId="77777777" w:rsidR="009F3FA8" w:rsidRPr="005B213F" w:rsidRDefault="009F3FA8" w:rsidP="009F3FA8">
      <w:pPr>
        <w:suppressAutoHyphens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[Должность руководителя]</w:t>
      </w:r>
    </w:p>
    <w:p w14:paraId="6598B6FC" w14:textId="77777777" w:rsidR="009F3FA8" w:rsidRPr="005B213F" w:rsidRDefault="009F3FA8" w:rsidP="009F3FA8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2EB0C7AD" w14:textId="77777777" w:rsidR="009F3FA8" w:rsidRPr="005B213F" w:rsidRDefault="009F3FA8" w:rsidP="009F3FA8">
      <w:pPr>
        <w:suppressAutoHyphens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 xml:space="preserve">_________________ </w:t>
      </w: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/ [ФИО руководителя]/</w:t>
      </w:r>
    </w:p>
    <w:p w14:paraId="4EE9016D" w14:textId="77777777" w:rsidR="009F3FA8" w:rsidRDefault="009F3FA8" w:rsidP="009F3FA8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8B7241B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4F0FFF1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C979C1E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F4CDD07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2C81CE0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2089438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E2AEFD3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03F566F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8E39F91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F6D3CD8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CC3E2AA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1DB7670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B5B88FF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1A35E1A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35DDF85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3549D27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01D9E9C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B5A9E69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E7C16E2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986B5CA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FF8F07C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C2E8051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EFD70E8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BE120B7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6B0DB4D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9DA1C78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F831F68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4589D58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698F429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4DBB5C3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BD8F732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D900E95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A8C46AB" w14:textId="77777777" w:rsidR="009F3FA8" w:rsidRPr="009F3FA8" w:rsidRDefault="009F3FA8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A51AB4C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Приложение 2</w:t>
      </w:r>
    </w:p>
    <w:p w14:paraId="4A51AB4D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к договору № _______ </w:t>
      </w:r>
      <w:proofErr w:type="gramStart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от</w:t>
      </w:r>
      <w:proofErr w:type="gramEnd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 ________</w:t>
      </w:r>
    </w:p>
    <w:p w14:paraId="4A51AB4E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F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50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Календарный план-график выполнения работ (оказания услуг)</w:t>
      </w:r>
    </w:p>
    <w:p w14:paraId="4A51AB51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52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824"/>
        <w:gridCol w:w="1848"/>
        <w:gridCol w:w="2466"/>
      </w:tblGrid>
      <w:tr w:rsidR="005B213F" w:rsidRPr="00AB08EA" w14:paraId="4A51AB58" w14:textId="77777777" w:rsidTr="00C85594">
        <w:tc>
          <w:tcPr>
            <w:tcW w:w="715" w:type="dxa"/>
            <w:shd w:val="clear" w:color="auto" w:fill="auto"/>
          </w:tcPr>
          <w:p w14:paraId="4A51AB53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 xml:space="preserve">Этап </w:t>
            </w:r>
          </w:p>
        </w:tc>
        <w:tc>
          <w:tcPr>
            <w:tcW w:w="4824" w:type="dxa"/>
            <w:shd w:val="clear" w:color="auto" w:fill="auto"/>
          </w:tcPr>
          <w:p w14:paraId="4A51AB54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>Наименование работ (услуг)</w:t>
            </w:r>
          </w:p>
        </w:tc>
        <w:tc>
          <w:tcPr>
            <w:tcW w:w="1848" w:type="dxa"/>
            <w:shd w:val="clear" w:color="auto" w:fill="auto"/>
          </w:tcPr>
          <w:p w14:paraId="4A51AB55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 xml:space="preserve">Срок выполнения работ (услуг), </w:t>
            </w:r>
          </w:p>
          <w:p w14:paraId="4A51AB56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2466" w:type="dxa"/>
            <w:shd w:val="clear" w:color="auto" w:fill="auto"/>
          </w:tcPr>
          <w:p w14:paraId="4A51AB57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>Стоимость работ (услуг), в том числе НДС 18%, руб.</w:t>
            </w:r>
          </w:p>
        </w:tc>
      </w:tr>
      <w:tr w:rsidR="005B213F" w:rsidRPr="005B213F" w14:paraId="4A51AB5D" w14:textId="77777777" w:rsidTr="00C85594">
        <w:tc>
          <w:tcPr>
            <w:tcW w:w="715" w:type="dxa"/>
            <w:shd w:val="clear" w:color="auto" w:fill="auto"/>
          </w:tcPr>
          <w:p w14:paraId="4A51AB59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4824" w:type="dxa"/>
            <w:shd w:val="clear" w:color="auto" w:fill="auto"/>
          </w:tcPr>
          <w:p w14:paraId="4A51AB5A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5B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5C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62" w14:textId="77777777" w:rsidTr="00C85594">
        <w:tc>
          <w:tcPr>
            <w:tcW w:w="715" w:type="dxa"/>
            <w:shd w:val="clear" w:color="auto" w:fill="auto"/>
          </w:tcPr>
          <w:p w14:paraId="4A51AB5E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4A51AB5F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0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61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67" w14:textId="77777777" w:rsidTr="00C85594">
        <w:tc>
          <w:tcPr>
            <w:tcW w:w="715" w:type="dxa"/>
            <w:shd w:val="clear" w:color="auto" w:fill="auto"/>
          </w:tcPr>
          <w:p w14:paraId="4A51AB63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4824" w:type="dxa"/>
            <w:shd w:val="clear" w:color="auto" w:fill="auto"/>
          </w:tcPr>
          <w:p w14:paraId="4A51AB64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5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66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 w:bidi="ar-SA"/>
              </w:rPr>
            </w:pPr>
          </w:p>
        </w:tc>
      </w:tr>
      <w:tr w:rsidR="005B213F" w:rsidRPr="005B213F" w14:paraId="4A51AB6C" w14:textId="77777777" w:rsidTr="00C85594">
        <w:tc>
          <w:tcPr>
            <w:tcW w:w="715" w:type="dxa"/>
            <w:shd w:val="clear" w:color="auto" w:fill="auto"/>
          </w:tcPr>
          <w:p w14:paraId="4A51AB68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4824" w:type="dxa"/>
            <w:shd w:val="clear" w:color="auto" w:fill="auto"/>
          </w:tcPr>
          <w:p w14:paraId="4A51AB69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A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6B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1" w14:textId="77777777" w:rsidTr="00C85594">
        <w:tc>
          <w:tcPr>
            <w:tcW w:w="715" w:type="dxa"/>
            <w:shd w:val="clear" w:color="auto" w:fill="auto"/>
          </w:tcPr>
          <w:p w14:paraId="4A51AB6D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…</w:t>
            </w:r>
          </w:p>
        </w:tc>
        <w:tc>
          <w:tcPr>
            <w:tcW w:w="4824" w:type="dxa"/>
            <w:shd w:val="clear" w:color="auto" w:fill="auto"/>
          </w:tcPr>
          <w:p w14:paraId="4A51AB6E" w14:textId="77777777" w:rsidR="005B213F" w:rsidRPr="005B213F" w:rsidRDefault="005B213F" w:rsidP="005B213F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F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70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4" w14:textId="77777777" w:rsidTr="00C85594">
        <w:tc>
          <w:tcPr>
            <w:tcW w:w="7387" w:type="dxa"/>
            <w:gridSpan w:val="3"/>
            <w:shd w:val="clear" w:color="auto" w:fill="auto"/>
          </w:tcPr>
          <w:p w14:paraId="4A51AB72" w14:textId="77777777" w:rsidR="005B213F" w:rsidRPr="005B213F" w:rsidRDefault="005B213F" w:rsidP="005B213F">
            <w:pPr>
              <w:suppressAutoHyphens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Итого</w:t>
            </w:r>
          </w:p>
        </w:tc>
        <w:tc>
          <w:tcPr>
            <w:tcW w:w="2466" w:type="dxa"/>
            <w:shd w:val="clear" w:color="auto" w:fill="auto"/>
          </w:tcPr>
          <w:p w14:paraId="4A51AB73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7" w14:textId="77777777" w:rsidTr="00C85594">
        <w:tc>
          <w:tcPr>
            <w:tcW w:w="7387" w:type="dxa"/>
            <w:gridSpan w:val="3"/>
            <w:shd w:val="clear" w:color="auto" w:fill="auto"/>
          </w:tcPr>
          <w:p w14:paraId="4A51AB75" w14:textId="77777777" w:rsidR="005B213F" w:rsidRPr="005B213F" w:rsidRDefault="005B213F" w:rsidP="005B213F">
            <w:pPr>
              <w:suppressAutoHyphens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НДС 18%</w:t>
            </w:r>
          </w:p>
        </w:tc>
        <w:tc>
          <w:tcPr>
            <w:tcW w:w="2466" w:type="dxa"/>
            <w:shd w:val="clear" w:color="auto" w:fill="auto"/>
          </w:tcPr>
          <w:p w14:paraId="4A51AB76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A" w14:textId="77777777" w:rsidTr="00C85594">
        <w:tc>
          <w:tcPr>
            <w:tcW w:w="7387" w:type="dxa"/>
            <w:gridSpan w:val="3"/>
            <w:shd w:val="clear" w:color="auto" w:fill="auto"/>
          </w:tcPr>
          <w:p w14:paraId="4A51AB78" w14:textId="77777777" w:rsidR="005B213F" w:rsidRPr="005B213F" w:rsidRDefault="005B213F" w:rsidP="005B213F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 xml:space="preserve">Итого с НДС 18% </w:t>
            </w:r>
          </w:p>
        </w:tc>
        <w:tc>
          <w:tcPr>
            <w:tcW w:w="2466" w:type="dxa"/>
            <w:shd w:val="clear" w:color="auto" w:fill="auto"/>
          </w:tcPr>
          <w:p w14:paraId="4A51AB79" w14:textId="77777777" w:rsidR="005B213F" w:rsidRPr="005B213F" w:rsidRDefault="005B213F" w:rsidP="005B213F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</w:p>
        </w:tc>
      </w:tr>
    </w:tbl>
    <w:p w14:paraId="4A51AB7B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C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D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E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F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80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81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82" w14:textId="77777777" w:rsidR="005B213F" w:rsidRPr="005B213F" w:rsidRDefault="005B213F" w:rsidP="005B213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01"/>
      </w:tblGrid>
      <w:tr w:rsidR="005B213F" w:rsidRPr="00AB08EA" w14:paraId="4A51AB8A" w14:textId="77777777" w:rsidTr="00C85594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51AB83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AB84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  <w:t>ЗАКАЗЧИК:</w:t>
            </w:r>
          </w:p>
          <w:p w14:paraId="4A51AB85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ОАО «</w:t>
            </w:r>
            <w:proofErr w:type="spellStart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ЕЭнС</w:t>
            </w:r>
            <w:proofErr w:type="spellEnd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»</w:t>
            </w:r>
          </w:p>
          <w:p w14:paraId="4A51AB86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</w:p>
          <w:p w14:paraId="4A51AB87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Директор</w:t>
            </w:r>
          </w:p>
          <w:p w14:paraId="4A51AB88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  <w:p w14:paraId="4A51AB89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___________________ /</w:t>
            </w: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 xml:space="preserve"> </w:t>
            </w: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С.Е. Попов/</w:t>
            </w:r>
          </w:p>
        </w:tc>
      </w:tr>
      <w:tr w:rsidR="005B213F" w:rsidRPr="00AB08EA" w14:paraId="4A51AB8E" w14:textId="77777777" w:rsidTr="00C85594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51AB8B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AB8C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  <w:p w14:paraId="4A51AB8D" w14:textId="77777777" w:rsidR="005B213F" w:rsidRPr="005B213F" w:rsidRDefault="005B213F" w:rsidP="005B213F">
            <w:pPr>
              <w:suppressAutoHyphens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</w:tc>
      </w:tr>
    </w:tbl>
    <w:p w14:paraId="4A51AB8F" w14:textId="77777777" w:rsidR="005B213F" w:rsidRPr="005B213F" w:rsidRDefault="005B213F" w:rsidP="005B213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>ИСПОЛНИТЕЛЬ:</w:t>
      </w:r>
    </w:p>
    <w:p w14:paraId="4A51AB90" w14:textId="77777777" w:rsidR="005B213F" w:rsidRPr="005B213F" w:rsidRDefault="005B213F" w:rsidP="005B213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4A51AB91" w14:textId="77777777" w:rsidR="005B213F" w:rsidRPr="005B213F" w:rsidRDefault="005B213F" w:rsidP="005B213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4A51AB92" w14:textId="77777777" w:rsidR="005B213F" w:rsidRPr="005B213F" w:rsidRDefault="005B213F" w:rsidP="005B213F">
      <w:pPr>
        <w:suppressAutoHyphens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[Должность руководителя]</w:t>
      </w:r>
    </w:p>
    <w:p w14:paraId="4A51AB93" w14:textId="77777777" w:rsidR="005B213F" w:rsidRPr="005B213F" w:rsidRDefault="005B213F" w:rsidP="005B213F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4A51AB94" w14:textId="77777777" w:rsidR="005B213F" w:rsidRPr="005B213F" w:rsidRDefault="005B213F" w:rsidP="005B213F">
      <w:pPr>
        <w:suppressAutoHyphens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 xml:space="preserve">_________________ </w:t>
      </w: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/ [ФИО руководителя]/</w:t>
      </w:r>
    </w:p>
    <w:p w14:paraId="4A51AB95" w14:textId="77777777" w:rsidR="005B213F" w:rsidRDefault="005B213F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79D0B80" w14:textId="5B64F0D6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8CA13C2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459CBF3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004299B3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56F3206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5B58CAD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F797346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0C476C4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5BCAD65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2723559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C7101AB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1A27DBD5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B348A81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196555A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02CF5182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03160678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52F7A70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4E129CF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93BB91D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7175C2BC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C963648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75300C72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1B1A6AE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DB771CB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F8ED35C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C4AF8E9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1C969349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6B0AE97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EA28A40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D79CA06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195DABA5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7D1C58C9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3C81DCF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41958D6" w14:textId="77777777" w:rsidR="0012507A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116B0C1" w14:textId="77777777" w:rsidR="0012507A" w:rsidRPr="00A6159A" w:rsidRDefault="0012507A" w:rsidP="0012507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br w:type="textWrapping" w:clear="all"/>
      </w:r>
    </w:p>
    <w:p w14:paraId="1E87AD43" w14:textId="77777777" w:rsidR="0012507A" w:rsidRPr="00A6159A" w:rsidRDefault="0012507A" w:rsidP="0012507A">
      <w:pPr>
        <w:rPr>
          <w:rFonts w:ascii="Times New Roman" w:eastAsia="Times New Roman" w:hAnsi="Times New Roman"/>
          <w:lang w:val="ru-RU" w:eastAsia="ru-RU" w:bidi="ar-SA"/>
        </w:rPr>
        <w:sectPr w:rsidR="0012507A" w:rsidRPr="00A6159A" w:rsidSect="00ED3E36">
          <w:headerReference w:type="default" r:id="rId12"/>
          <w:footerReference w:type="even" r:id="rId13"/>
          <w:footerReference w:type="default" r:id="rId14"/>
          <w:pgSz w:w="11906" w:h="16838"/>
          <w:pgMar w:top="1077" w:right="851" w:bottom="1077" w:left="1418" w:header="709" w:footer="709" w:gutter="0"/>
          <w:cols w:space="708"/>
          <w:docGrid w:linePitch="360"/>
        </w:sectPr>
      </w:pPr>
    </w:p>
    <w:p w14:paraId="560EB250" w14:textId="2B4B0D7E" w:rsidR="0012507A" w:rsidRPr="00A6159A" w:rsidRDefault="0012507A" w:rsidP="0012507A">
      <w:pPr>
        <w:tabs>
          <w:tab w:val="left" w:pos="8250"/>
        </w:tabs>
        <w:jc w:val="center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 xml:space="preserve">                                                                                                                             Приложение №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14:paraId="0CDB9223" w14:textId="20B70E9C" w:rsidR="0012507A" w:rsidRPr="00A6159A" w:rsidRDefault="0012507A" w:rsidP="0012507A">
      <w:pPr>
        <w:tabs>
          <w:tab w:val="left" w:pos="8250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  <w:t xml:space="preserve">                     к д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оговору №__________ от_________2014г.</w:t>
      </w:r>
    </w:p>
    <w:p w14:paraId="5E8211D8" w14:textId="77777777" w:rsidR="0012507A" w:rsidRPr="00A6159A" w:rsidRDefault="0012507A" w:rsidP="0012507A">
      <w:pPr>
        <w:tabs>
          <w:tab w:val="left" w:pos="8250"/>
        </w:tabs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                                                                          </w:t>
      </w:r>
      <w:r w:rsidRPr="00A6159A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t>Форма представления информации</w:t>
      </w:r>
    </w:p>
    <w:p w14:paraId="3EF37019" w14:textId="77777777" w:rsidR="0012507A" w:rsidRPr="00A6159A" w:rsidRDefault="0012507A" w:rsidP="0012507A">
      <w:pPr>
        <w:tabs>
          <w:tab w:val="left" w:pos="8250"/>
        </w:tabs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</w:p>
    <w:tbl>
      <w:tblPr>
        <w:tblpPr w:leftFromText="180" w:rightFromText="180" w:vertAnchor="text" w:tblpY="1"/>
        <w:tblOverlap w:val="never"/>
        <w:tblW w:w="1603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737"/>
        <w:gridCol w:w="442"/>
        <w:gridCol w:w="803"/>
        <w:gridCol w:w="848"/>
        <w:gridCol w:w="1486"/>
        <w:gridCol w:w="1063"/>
        <w:gridCol w:w="1229"/>
        <w:gridCol w:w="1323"/>
        <w:gridCol w:w="1417"/>
      </w:tblGrid>
      <w:tr w:rsidR="0012507A" w:rsidRPr="00AB08EA" w14:paraId="074E65AC" w14:textId="77777777" w:rsidTr="009C243F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1C2046C0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68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D46FB29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контрагента (ИНН, вид деятельности)</w:t>
            </w:r>
          </w:p>
        </w:tc>
        <w:tc>
          <w:tcPr>
            <w:tcW w:w="71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71E0B57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цепочке собственников контрагента, включая бенефициаров (в том числе, конечных)</w:t>
            </w:r>
            <w:r w:rsidRPr="00A6159A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 составе исполнительных органов контрагента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A5F254" w14:textId="77777777" w:rsidR="0012507A" w:rsidRPr="00A6159A" w:rsidRDefault="0012507A" w:rsidP="009C243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AB08EA" w14:paraId="72720F46" w14:textId="77777777" w:rsidTr="009C243F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9F3333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77C22D1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05065FE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765B8B7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46BE61F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82275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Фамилия, Имя, Отчество </w:t>
            </w:r>
            <w:proofErr w:type="spellStart"/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руково-дителя</w:t>
            </w:r>
            <w:proofErr w:type="spellEnd"/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7FEAB43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Серия и номер документа, </w:t>
            </w:r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удостоверяю-</w:t>
            </w:r>
            <w:proofErr w:type="spell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щего</w:t>
            </w:r>
            <w:proofErr w:type="spellEnd"/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FFCEB20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4D516E5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DDC3B2B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4D68A48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Наименова-ние</w:t>
            </w:r>
            <w:proofErr w:type="spellEnd"/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/ Ф.И.О.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583C5B2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4419D3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F9D87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Руководитель / участник / акционер / бенефициар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6B10D8" w14:textId="77777777" w:rsidR="0012507A" w:rsidRPr="00A6159A" w:rsidRDefault="0012507A" w:rsidP="009C243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подтверждающих документах (наименование, реквизиты и т.д.)</w:t>
            </w:r>
          </w:p>
        </w:tc>
      </w:tr>
      <w:tr w:rsidR="0012507A" w:rsidRPr="00AB08EA" w14:paraId="1A6935B9" w14:textId="77777777" w:rsidTr="009C243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0E459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4DDCF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E1FDE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98766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C48A5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BADB3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351A4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FE176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95764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A63E8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7872F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EFFC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8958E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E177D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80B60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AB08EA" w14:paraId="04A9C81C" w14:textId="77777777" w:rsidTr="009C243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EB77F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2734D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E4DF4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16294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FB8E9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580E9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F4250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FBE77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ADF67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95C25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0B64F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EB762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E1DC3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8C916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72596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AB08EA" w14:paraId="7797241E" w14:textId="77777777" w:rsidTr="009C243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E7AC5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88B91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F15C4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2C83E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8F863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DA197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CFD76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48F61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D4B4B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E218F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A5652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E6CCA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07BE4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DB2FE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899F6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AB08EA" w14:paraId="5C2507C0" w14:textId="77777777" w:rsidTr="009C243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1841D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6380E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1641A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A0C51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75539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D1E5B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2812B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22F0F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3FD28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3D5E7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1C7D2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BB960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37BE7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53990" w14:textId="77777777" w:rsidR="0012507A" w:rsidRPr="00A6159A" w:rsidRDefault="0012507A" w:rsidP="009C24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E31AF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AB08EA" w14:paraId="2619452E" w14:textId="77777777" w:rsidTr="009C243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73049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42AB4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6E820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3D7F5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0C505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323C4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FCC99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904D7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B7E3A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653E9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DC725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DA472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A6043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BC2AF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86CF8" w14:textId="77777777" w:rsidR="0012507A" w:rsidRPr="00A6159A" w:rsidRDefault="0012507A" w:rsidP="009C243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327FBC72" w14:textId="77777777" w:rsidR="0012507A" w:rsidRPr="00A6159A" w:rsidRDefault="0012507A" w:rsidP="0012507A">
      <w:pPr>
        <w:tabs>
          <w:tab w:val="left" w:pos="8250"/>
        </w:tabs>
        <w:jc w:val="center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br w:type="textWrapping" w:clear="all"/>
      </w:r>
      <w:proofErr w:type="spellStart"/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Справочно</w:t>
      </w:r>
      <w:proofErr w:type="spellEnd"/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:</w:t>
      </w:r>
    </w:p>
    <w:p w14:paraId="696D26DF" w14:textId="77777777" w:rsidR="0012507A" w:rsidRPr="00A6159A" w:rsidRDefault="0012507A" w:rsidP="0012507A">
      <w:pPr>
        <w:numPr>
          <w:ilvl w:val="0"/>
          <w:numId w:val="11"/>
        </w:numPr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порядковый номер.</w:t>
      </w:r>
    </w:p>
    <w:p w14:paraId="1B792177" w14:textId="77777777" w:rsidR="0012507A" w:rsidRPr="00A6159A" w:rsidRDefault="0012507A" w:rsidP="0012507A">
      <w:pPr>
        <w:numPr>
          <w:ilvl w:val="0"/>
          <w:numId w:val="11"/>
        </w:numPr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полное наименование контрагента, ИНН, вид деятельности и иная необходимая информация.</w:t>
      </w:r>
    </w:p>
    <w:p w14:paraId="11058DA7" w14:textId="77777777" w:rsidR="0012507A" w:rsidRPr="00A6159A" w:rsidRDefault="0012507A" w:rsidP="0012507A">
      <w:pPr>
        <w:numPr>
          <w:ilvl w:val="0"/>
          <w:numId w:val="11"/>
        </w:numPr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Указывается подробная информация о цепочке собственников контрагента </w:t>
      </w:r>
      <w:r w:rsidRPr="00A6159A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включая бенефициаров (в том числе конечных) и составе исполнительных органов контрагента.</w:t>
      </w:r>
    </w:p>
    <w:p w14:paraId="1D17F4B8" w14:textId="77777777" w:rsidR="0012507A" w:rsidRPr="00A6159A" w:rsidRDefault="0012507A" w:rsidP="0012507A">
      <w:pPr>
        <w:numPr>
          <w:ilvl w:val="0"/>
          <w:numId w:val="11"/>
        </w:numPr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A6159A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и составе исполнительных органов контрагента.</w:t>
      </w:r>
    </w:p>
    <w:p w14:paraId="3B140166" w14:textId="77777777" w:rsidR="0012507A" w:rsidRPr="00A6159A" w:rsidRDefault="0012507A" w:rsidP="0012507A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14:paraId="098675A2" w14:textId="77777777" w:rsidR="0012507A" w:rsidRPr="00A6159A" w:rsidRDefault="0012507A" w:rsidP="0012507A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Исполнитель</w:t>
      </w:r>
    </w:p>
    <w:p w14:paraId="065B7796" w14:textId="77777777" w:rsidR="0012507A" w:rsidRPr="00A6159A" w:rsidRDefault="0012507A" w:rsidP="0012507A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14:paraId="7E075DA6" w14:textId="77777777" w:rsidR="0012507A" w:rsidRPr="00A6159A" w:rsidRDefault="0012507A" w:rsidP="0012507A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_________________                         _____________________</w:t>
      </w:r>
    </w:p>
    <w:p w14:paraId="7BA0B74A" w14:textId="77777777" w:rsidR="0012507A" w:rsidRPr="00A6159A" w:rsidRDefault="0012507A" w:rsidP="0012507A">
      <w:pPr>
        <w:jc w:val="center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  <w:t>Форма утверждена:</w:t>
      </w:r>
    </w:p>
    <w:p w14:paraId="5FA49A2D" w14:textId="77777777" w:rsidR="0012507A" w:rsidRPr="00A6159A" w:rsidRDefault="0012507A" w:rsidP="0012507A">
      <w:pPr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12507A" w:rsidRPr="00A6159A" w14:paraId="3236A710" w14:textId="77777777" w:rsidTr="009C243F">
        <w:tc>
          <w:tcPr>
            <w:tcW w:w="7807" w:type="dxa"/>
          </w:tcPr>
          <w:p w14:paraId="48BB99C6" w14:textId="77777777" w:rsidR="0012507A" w:rsidRPr="00A6159A" w:rsidRDefault="0012507A" w:rsidP="009C243F">
            <w:pPr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Заказчик</w:t>
            </w:r>
          </w:p>
          <w:p w14:paraId="60070A35" w14:textId="77777777" w:rsidR="0012507A" w:rsidRPr="00A6159A" w:rsidRDefault="0012507A" w:rsidP="009C243F">
            <w:pPr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Директор ОАО «Екатеринбургэнергосбыт»</w:t>
            </w:r>
          </w:p>
          <w:p w14:paraId="091F85D3" w14:textId="77777777" w:rsidR="0012507A" w:rsidRPr="00A6159A" w:rsidRDefault="0012507A" w:rsidP="009C243F">
            <w:pPr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_________________ С.Е. Попов</w:t>
            </w:r>
          </w:p>
        </w:tc>
        <w:tc>
          <w:tcPr>
            <w:tcW w:w="7807" w:type="dxa"/>
          </w:tcPr>
          <w:p w14:paraId="195D98B7" w14:textId="77777777" w:rsidR="0012507A" w:rsidRPr="00A6159A" w:rsidRDefault="0012507A" w:rsidP="009C243F">
            <w:pPr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Исполнитель:</w:t>
            </w:r>
          </w:p>
          <w:p w14:paraId="36B86CA3" w14:textId="77777777" w:rsidR="0012507A" w:rsidRPr="00A6159A" w:rsidRDefault="0012507A" w:rsidP="009C243F">
            <w:pPr>
              <w:jc w:val="center"/>
              <w:rPr>
                <w:b/>
                <w:sz w:val="20"/>
                <w:szCs w:val="20"/>
              </w:rPr>
            </w:pPr>
          </w:p>
          <w:p w14:paraId="5C2C7FFB" w14:textId="77777777" w:rsidR="0012507A" w:rsidRPr="00A6159A" w:rsidRDefault="0012507A" w:rsidP="009C243F">
            <w:pPr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_________________________</w:t>
            </w:r>
          </w:p>
        </w:tc>
      </w:tr>
    </w:tbl>
    <w:p w14:paraId="75B3D359" w14:textId="77777777" w:rsidR="0012507A" w:rsidRPr="00A6159A" w:rsidRDefault="0012507A" w:rsidP="0012507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  <w:sectPr w:rsidR="0012507A" w:rsidRPr="00A6159A" w:rsidSect="000C0397">
          <w:pgSz w:w="16838" w:h="11906" w:orient="landscape" w:code="9"/>
          <w:pgMar w:top="567" w:right="720" w:bottom="567" w:left="720" w:header="709" w:footer="709" w:gutter="0"/>
          <w:cols w:space="708"/>
          <w:docGrid w:linePitch="360"/>
        </w:sectPr>
      </w:pPr>
    </w:p>
    <w:p w14:paraId="0EBFE290" w14:textId="77777777" w:rsidR="0012507A" w:rsidRPr="00A6159A" w:rsidRDefault="0012507A" w:rsidP="0012507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6095" w:firstLine="6096"/>
        <w:jc w:val="center"/>
        <w:textAlignment w:val="baseline"/>
        <w:outlineLvl w:val="1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p w14:paraId="72637112" w14:textId="77777777" w:rsidR="0012507A" w:rsidRPr="00A6159A" w:rsidRDefault="0012507A" w:rsidP="0012507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14:paraId="6BF5B9AB" w14:textId="18E2693B" w:rsidR="0012507A" w:rsidRPr="00A6159A" w:rsidRDefault="0012507A" w:rsidP="0012507A">
      <w:pPr>
        <w:tabs>
          <w:tab w:val="left" w:pos="337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Приложение №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4</w:t>
      </w:r>
    </w:p>
    <w:p w14:paraId="4CE0D852" w14:textId="702B9C05" w:rsidR="0012507A" w:rsidRPr="00A6159A" w:rsidRDefault="0012507A" w:rsidP="0012507A">
      <w:pPr>
        <w:tabs>
          <w:tab w:val="left" w:pos="3375"/>
        </w:tabs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к д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оговору № _______ </w:t>
      </w:r>
      <w:proofErr w:type="gram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</w:t>
      </w:r>
      <w:proofErr w:type="gram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_________</w:t>
      </w:r>
    </w:p>
    <w:p w14:paraId="68D79DB9" w14:textId="77777777" w:rsidR="0012507A" w:rsidRPr="00A6159A" w:rsidRDefault="0012507A" w:rsidP="0012507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6095" w:firstLine="6096"/>
        <w:jc w:val="center"/>
        <w:textAlignment w:val="baseline"/>
        <w:outlineLvl w:val="1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p w14:paraId="32CABD8A" w14:textId="77777777" w:rsidR="0012507A" w:rsidRPr="00A6159A" w:rsidRDefault="0012507A" w:rsidP="0012507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14:paraId="26D63039" w14:textId="77777777" w:rsidR="0012507A" w:rsidRPr="00A6159A" w:rsidRDefault="0012507A" w:rsidP="0012507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bookmarkStart w:id="1" w:name="_Toc384029020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</w:t>
      </w:r>
      <w:bookmarkEnd w:id="1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14:paraId="0204D36D" w14:textId="77777777" w:rsidR="0012507A" w:rsidRPr="00A6159A" w:rsidRDefault="0012507A" w:rsidP="0012507A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napToGrid w:val="0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napToGrid w:val="0"/>
          <w:sz w:val="22"/>
          <w:szCs w:val="22"/>
          <w:lang w:val="ru-RU" w:eastAsia="ru-RU" w:bidi="ar-SA"/>
        </w:rPr>
        <w:t xml:space="preserve">от «_____» ____________ 201____ г. </w:t>
      </w:r>
    </w:p>
    <w:p w14:paraId="0E2FB279" w14:textId="77777777" w:rsidR="0012507A" w:rsidRPr="00A6159A" w:rsidRDefault="0012507A" w:rsidP="001250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14:paraId="56DE9670" w14:textId="77777777" w:rsidR="0012507A" w:rsidRPr="00A6159A" w:rsidRDefault="0012507A" w:rsidP="001250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proofErr w:type="gram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Настоящим 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 xml:space="preserve"> действующего на основании _________</w:t>
      </w:r>
      <w:r w:rsidRPr="00A6159A">
        <w:rPr>
          <w:rFonts w:ascii="Times New Roman" w:eastAsia="Times New Roman" w:hAnsi="Times New Roman"/>
          <w:i/>
          <w:sz w:val="22"/>
          <w:szCs w:val="22"/>
          <w:lang w:val="ru-RU" w:eastAsia="ru-RU" w:bidi="ar-SA"/>
        </w:rPr>
        <w:t>_,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дает свое согласие на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совершение </w:t>
      </w:r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о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ткрыт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ым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акционерн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ым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обществ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ом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 xml:space="preserve">«Екатеринбургэнергосбыт», ОАО «МРСК Урала»  </w:t>
      </w:r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и ОАО «</w:t>
      </w:r>
      <w:proofErr w:type="spellStart"/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Россети</w:t>
      </w:r>
      <w:proofErr w:type="spellEnd"/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 xml:space="preserve">»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действий, предусмотренных п. 3 ст. 3 ФЗ «О персональных данных» от 27.07.2006 № 152-ФЗ, в отношении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персональных данных участника закупки (потенциального контрагента) / контрагента/планируемых</w:t>
      </w:r>
      <w:proofErr w:type="gram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proofErr w:type="gram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к привлечению 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субконтрагентов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и их собственников (участников, учредителей, акционеров), в том числе конечных бенефициаров (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фамилия, имя, отчество; серия и номер документа, удостоверяющего личность;</w:t>
      </w:r>
      <w:proofErr w:type="gramEnd"/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 ИНН 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(участников, учредителей, акционеров) ОАО «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Россети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Росфинмониторинг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A6159A">
        <w:rPr>
          <w:rFonts w:ascii="Times New Roman" w:eastAsia="Times New Roman" w:hAnsi="Times New Roman"/>
          <w:sz w:val="22"/>
          <w:szCs w:val="22"/>
          <w:vertAlign w:val="superscript"/>
          <w:lang w:val="ru-RU" w:eastAsia="ru-RU" w:bidi="ar-SA"/>
        </w:rPr>
        <w:footnoteReference w:id="1"/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14:paraId="343E264C" w14:textId="77777777" w:rsidR="0012507A" w:rsidRPr="00A6159A" w:rsidRDefault="0012507A" w:rsidP="001250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</w:pPr>
      <w:proofErr w:type="gramStart"/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14:paraId="4F5002C2" w14:textId="77777777" w:rsidR="0012507A" w:rsidRPr="00A6159A" w:rsidRDefault="0012507A" w:rsidP="001250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</w:pPr>
      <w:proofErr w:type="gramStart"/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14:paraId="4B869B73" w14:textId="77777777" w:rsidR="0012507A" w:rsidRPr="00A6159A" w:rsidRDefault="0012507A" w:rsidP="0012507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14:paraId="060675DB" w14:textId="77777777" w:rsidR="0012507A" w:rsidRPr="00A6159A" w:rsidRDefault="0012507A" w:rsidP="0012507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_______________________                                                   ______________________</w:t>
      </w:r>
    </w:p>
    <w:p w14:paraId="40E3F553" w14:textId="77777777" w:rsidR="0012507A" w:rsidRPr="00A6159A" w:rsidRDefault="0012507A" w:rsidP="0012507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(Подпись уполномоченного представителя)                                     (Ф.И.О. и должность подписавшего)</w:t>
      </w:r>
    </w:p>
    <w:p w14:paraId="044755C9" w14:textId="77777777" w:rsidR="0012507A" w:rsidRPr="00A6159A" w:rsidRDefault="0012507A" w:rsidP="0012507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lang w:val="ru-RU" w:eastAsia="ru-RU" w:bidi="ar-SA"/>
        </w:rPr>
        <w:t>М.П.</w:t>
      </w:r>
    </w:p>
    <w:p w14:paraId="3FB2B153" w14:textId="77777777" w:rsidR="0012507A" w:rsidRDefault="0012507A" w:rsidP="0012507A"/>
    <w:p w14:paraId="0027AE06" w14:textId="77777777" w:rsidR="0012507A" w:rsidRPr="005B213F" w:rsidRDefault="0012507A" w:rsidP="005B213F">
      <w:pPr>
        <w:tabs>
          <w:tab w:val="left" w:pos="2003"/>
        </w:tabs>
        <w:suppressAutoHyphens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96" w14:textId="77777777" w:rsidR="00592F06" w:rsidRPr="005B213F" w:rsidRDefault="00DD180A">
      <w:pPr>
        <w:rPr>
          <w:lang w:val="ru-RU"/>
        </w:rPr>
      </w:pPr>
    </w:p>
    <w:sectPr w:rsidR="00592F06" w:rsidRPr="005B213F">
      <w:headerReference w:type="default" r:id="rId15"/>
      <w:footerReference w:type="default" r:id="rId16"/>
      <w:headerReference w:type="first" r:id="rId17"/>
      <w:footerReference w:type="first" r:id="rId18"/>
      <w:pgSz w:w="11905" w:h="16837"/>
      <w:pgMar w:top="657" w:right="567" w:bottom="373" w:left="709" w:header="426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FF47D" w14:textId="77777777" w:rsidR="00DD180A" w:rsidRDefault="00DD180A">
      <w:r>
        <w:separator/>
      </w:r>
    </w:p>
  </w:endnote>
  <w:endnote w:type="continuationSeparator" w:id="0">
    <w:p w14:paraId="0ADB3E1C" w14:textId="77777777" w:rsidR="00DD180A" w:rsidRDefault="00DD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D14B" w14:textId="77777777" w:rsidR="0012507A" w:rsidRDefault="0012507A" w:rsidP="004A57BA">
    <w:pPr>
      <w:pStyle w:val="af5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19BEFB2C" w14:textId="77777777" w:rsidR="0012507A" w:rsidRDefault="0012507A" w:rsidP="000E2885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36868"/>
      <w:docPartObj>
        <w:docPartGallery w:val="Page Numbers (Bottom of Page)"/>
        <w:docPartUnique/>
      </w:docPartObj>
    </w:sdtPr>
    <w:sdtEndPr/>
    <w:sdtContent>
      <w:p w14:paraId="4A81C728" w14:textId="77777777" w:rsidR="0012507A" w:rsidRDefault="0012507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8EA">
          <w:rPr>
            <w:noProof/>
          </w:rPr>
          <w:t>4</w:t>
        </w:r>
        <w:r>
          <w:fldChar w:fldCharType="end"/>
        </w:r>
      </w:p>
    </w:sdtContent>
  </w:sdt>
  <w:p w14:paraId="6FC237E6" w14:textId="77777777" w:rsidR="0012507A" w:rsidRDefault="0012507A" w:rsidP="0062651F">
    <w:pPr>
      <w:pStyle w:val="a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A" w14:textId="77777777" w:rsidR="00A626E8" w:rsidRDefault="00DD180A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C" w14:textId="77777777" w:rsidR="00A626E8" w:rsidRDefault="00DD18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7DEA" w14:textId="77777777" w:rsidR="00DD180A" w:rsidRDefault="00DD180A">
      <w:r>
        <w:separator/>
      </w:r>
    </w:p>
  </w:footnote>
  <w:footnote w:type="continuationSeparator" w:id="0">
    <w:p w14:paraId="2CD7BDF4" w14:textId="77777777" w:rsidR="00DD180A" w:rsidRDefault="00DD180A">
      <w:r>
        <w:continuationSeparator/>
      </w:r>
    </w:p>
  </w:footnote>
  <w:footnote w:id="1">
    <w:p w14:paraId="4549848F" w14:textId="77777777" w:rsidR="0012507A" w:rsidRPr="00A6159A" w:rsidRDefault="0012507A" w:rsidP="0012507A">
      <w:pPr>
        <w:jc w:val="both"/>
        <w:rPr>
          <w:sz w:val="20"/>
          <w:szCs w:val="20"/>
          <w:lang w:val="ru-RU"/>
        </w:rPr>
      </w:pPr>
      <w:r>
        <w:rPr>
          <w:rStyle w:val="afb"/>
        </w:rPr>
        <w:footnoteRef/>
      </w:r>
      <w:r w:rsidRPr="00A6159A">
        <w:rPr>
          <w:lang w:val="ru-RU"/>
        </w:rPr>
        <w:t xml:space="preserve"> </w:t>
      </w:r>
      <w:proofErr w:type="gramStart"/>
      <w:r w:rsidRPr="00A6159A">
        <w:rPr>
          <w:sz w:val="20"/>
          <w:szCs w:val="20"/>
          <w:lang w:val="ru-RU"/>
        </w:rPr>
        <w:t xml:space="preserve">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A6159A">
        <w:rPr>
          <w:sz w:val="20"/>
          <w:szCs w:val="20"/>
          <w:lang w:val="ru-RU"/>
        </w:rPr>
        <w:t>субконтрагентов</w:t>
      </w:r>
      <w:proofErr w:type="spellEnd"/>
      <w:r w:rsidRPr="00A6159A">
        <w:rPr>
          <w:sz w:val="20"/>
          <w:szCs w:val="20"/>
          <w:lang w:val="ru-RU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A6159A">
        <w:rPr>
          <w:sz w:val="20"/>
          <w:szCs w:val="20"/>
          <w:lang w:val="ru-RU"/>
        </w:rPr>
        <w:t xml:space="preserve"> </w:t>
      </w:r>
      <w:proofErr w:type="gramStart"/>
      <w:r w:rsidRPr="00A6159A">
        <w:rPr>
          <w:sz w:val="20"/>
          <w:szCs w:val="20"/>
          <w:lang w:val="ru-RU"/>
        </w:rPr>
        <w:t>бенефициарах</w:t>
      </w:r>
      <w:proofErr w:type="gramEnd"/>
      <w:r w:rsidRPr="00A6159A">
        <w:rPr>
          <w:sz w:val="20"/>
          <w:szCs w:val="20"/>
          <w:lang w:val="ru-RU"/>
        </w:rPr>
        <w:t xml:space="preserve"> своего </w:t>
      </w:r>
      <w:proofErr w:type="spellStart"/>
      <w:r w:rsidRPr="00A6159A">
        <w:rPr>
          <w:sz w:val="20"/>
          <w:szCs w:val="20"/>
          <w:lang w:val="ru-RU"/>
        </w:rPr>
        <w:t>субконтрагента</w:t>
      </w:r>
      <w:proofErr w:type="spellEnd"/>
      <w:r w:rsidRPr="00A6159A">
        <w:rPr>
          <w:sz w:val="20"/>
          <w:szCs w:val="20"/>
          <w:lang w:val="ru-RU"/>
        </w:rPr>
        <w:t>, и</w:t>
      </w:r>
      <w:r w:rsidRPr="000C0397">
        <w:rPr>
          <w:sz w:val="20"/>
          <w:szCs w:val="20"/>
        </w:rPr>
        <w:t> </w:t>
      </w:r>
      <w:r w:rsidRPr="00A6159A">
        <w:rPr>
          <w:sz w:val="20"/>
          <w:szCs w:val="20"/>
          <w:lang w:val="ru-RU"/>
        </w:rPr>
        <w:t>предполагает, что участник закупки (потенциальный контрагент) / контрагент получил у</w:t>
      </w:r>
      <w:r w:rsidRPr="000C0397">
        <w:rPr>
          <w:sz w:val="20"/>
          <w:szCs w:val="20"/>
        </w:rPr>
        <w:t> </w:t>
      </w:r>
      <w:r w:rsidRPr="00A6159A">
        <w:rPr>
          <w:sz w:val="20"/>
          <w:szCs w:val="20"/>
          <w:lang w:val="ru-RU"/>
        </w:rPr>
        <w:t xml:space="preserve">своих бенефициаров и бенефициаров своих </w:t>
      </w:r>
      <w:proofErr w:type="spellStart"/>
      <w:r w:rsidRPr="00A6159A">
        <w:rPr>
          <w:sz w:val="20"/>
          <w:szCs w:val="20"/>
          <w:lang w:val="ru-RU"/>
        </w:rPr>
        <w:t>субконтрагентов</w:t>
      </w:r>
      <w:proofErr w:type="spellEnd"/>
      <w:r w:rsidRPr="00A6159A">
        <w:rPr>
          <w:sz w:val="20"/>
          <w:szCs w:val="20"/>
          <w:lang w:val="ru-RU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14:paraId="306F3FC3" w14:textId="77777777" w:rsidR="0012507A" w:rsidRPr="00A6159A" w:rsidRDefault="0012507A" w:rsidP="0012507A">
      <w:pPr>
        <w:pStyle w:val="af7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DF34" w14:textId="77777777" w:rsidR="0012507A" w:rsidRPr="009746A0" w:rsidRDefault="0012507A" w:rsidP="009746A0">
    <w:pPr>
      <w:pStyle w:val="af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9" w14:textId="77777777" w:rsidR="00A626E8" w:rsidRDefault="00DD180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B" w14:textId="77777777" w:rsidR="00A626E8" w:rsidRDefault="00DD18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2.%1."/>
      <w:lvlJc w:val="left"/>
      <w:pPr>
        <w:tabs>
          <w:tab w:val="num" w:pos="0"/>
        </w:tabs>
        <w:ind w:left="1457" w:hanging="360"/>
      </w:pPr>
    </w:lvl>
  </w:abstractNum>
  <w:abstractNum w:abstractNumId="2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4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>
    <w:nsid w:val="00000007"/>
    <w:multiLevelType w:val="multilevel"/>
    <w:tmpl w:val="D8746A6A"/>
    <w:name w:val="WW8Num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6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7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5" w:hanging="169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</w:lvl>
  </w:abstractNum>
  <w:abstractNum w:abstractNumId="9">
    <w:nsid w:val="0000000B"/>
    <w:multiLevelType w:val="singleLevel"/>
    <w:tmpl w:val="0000000B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7CA7B2E"/>
    <w:multiLevelType w:val="multilevel"/>
    <w:tmpl w:val="E370E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5807CF0"/>
    <w:multiLevelType w:val="multilevel"/>
    <w:tmpl w:val="A596E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13F"/>
    <w:rsid w:val="000005FF"/>
    <w:rsid w:val="00000D66"/>
    <w:rsid w:val="00017E70"/>
    <w:rsid w:val="0002211C"/>
    <w:rsid w:val="000935C1"/>
    <w:rsid w:val="000A6492"/>
    <w:rsid w:val="000C30F9"/>
    <w:rsid w:val="000E552D"/>
    <w:rsid w:val="000E6A09"/>
    <w:rsid w:val="0012507A"/>
    <w:rsid w:val="00152264"/>
    <w:rsid w:val="00177C7D"/>
    <w:rsid w:val="00186E03"/>
    <w:rsid w:val="001901C6"/>
    <w:rsid w:val="00197EC4"/>
    <w:rsid w:val="001B4A72"/>
    <w:rsid w:val="001E7C18"/>
    <w:rsid w:val="00275A5B"/>
    <w:rsid w:val="00280A36"/>
    <w:rsid w:val="00282F53"/>
    <w:rsid w:val="002E1751"/>
    <w:rsid w:val="003034DB"/>
    <w:rsid w:val="00305899"/>
    <w:rsid w:val="00312B36"/>
    <w:rsid w:val="003141D9"/>
    <w:rsid w:val="00340142"/>
    <w:rsid w:val="00357394"/>
    <w:rsid w:val="003776CD"/>
    <w:rsid w:val="00396A4A"/>
    <w:rsid w:val="003A522E"/>
    <w:rsid w:val="003B0327"/>
    <w:rsid w:val="003C1426"/>
    <w:rsid w:val="003D4DB9"/>
    <w:rsid w:val="003E3C62"/>
    <w:rsid w:val="003F34DC"/>
    <w:rsid w:val="003F57F6"/>
    <w:rsid w:val="004047FB"/>
    <w:rsid w:val="00404CDE"/>
    <w:rsid w:val="00415669"/>
    <w:rsid w:val="00431F83"/>
    <w:rsid w:val="0045506B"/>
    <w:rsid w:val="004828D6"/>
    <w:rsid w:val="004A28EE"/>
    <w:rsid w:val="004A3FFB"/>
    <w:rsid w:val="004A6248"/>
    <w:rsid w:val="004C20B9"/>
    <w:rsid w:val="004C6918"/>
    <w:rsid w:val="004E697E"/>
    <w:rsid w:val="004F7492"/>
    <w:rsid w:val="00552BE3"/>
    <w:rsid w:val="00564027"/>
    <w:rsid w:val="005646AE"/>
    <w:rsid w:val="005A38FF"/>
    <w:rsid w:val="005B213F"/>
    <w:rsid w:val="00682DAD"/>
    <w:rsid w:val="00687573"/>
    <w:rsid w:val="00687A42"/>
    <w:rsid w:val="006939BC"/>
    <w:rsid w:val="006A5119"/>
    <w:rsid w:val="006E3AE3"/>
    <w:rsid w:val="00732986"/>
    <w:rsid w:val="00773639"/>
    <w:rsid w:val="007A4400"/>
    <w:rsid w:val="007B2AD8"/>
    <w:rsid w:val="007B36BB"/>
    <w:rsid w:val="007B6AA9"/>
    <w:rsid w:val="007C3E60"/>
    <w:rsid w:val="007D29ED"/>
    <w:rsid w:val="007D2A46"/>
    <w:rsid w:val="007F57B6"/>
    <w:rsid w:val="007F641A"/>
    <w:rsid w:val="0080506B"/>
    <w:rsid w:val="00816DCE"/>
    <w:rsid w:val="008515E4"/>
    <w:rsid w:val="0085206A"/>
    <w:rsid w:val="00876069"/>
    <w:rsid w:val="008774C0"/>
    <w:rsid w:val="00883534"/>
    <w:rsid w:val="00897BF4"/>
    <w:rsid w:val="008B03E9"/>
    <w:rsid w:val="008C5932"/>
    <w:rsid w:val="008F3F6A"/>
    <w:rsid w:val="008F67F2"/>
    <w:rsid w:val="00922D70"/>
    <w:rsid w:val="0092443E"/>
    <w:rsid w:val="0092527A"/>
    <w:rsid w:val="00942356"/>
    <w:rsid w:val="00951C9F"/>
    <w:rsid w:val="00961410"/>
    <w:rsid w:val="00977339"/>
    <w:rsid w:val="009871A6"/>
    <w:rsid w:val="00987B83"/>
    <w:rsid w:val="009A1D0C"/>
    <w:rsid w:val="009A4428"/>
    <w:rsid w:val="009C4B01"/>
    <w:rsid w:val="009F3FA8"/>
    <w:rsid w:val="00A06EA5"/>
    <w:rsid w:val="00A5714F"/>
    <w:rsid w:val="00A63DDD"/>
    <w:rsid w:val="00A707AA"/>
    <w:rsid w:val="00A8770B"/>
    <w:rsid w:val="00A93123"/>
    <w:rsid w:val="00AB08EA"/>
    <w:rsid w:val="00AB7BC9"/>
    <w:rsid w:val="00AD4AE6"/>
    <w:rsid w:val="00AE57D9"/>
    <w:rsid w:val="00AF30BB"/>
    <w:rsid w:val="00B001ED"/>
    <w:rsid w:val="00B01253"/>
    <w:rsid w:val="00B11DF1"/>
    <w:rsid w:val="00B2520A"/>
    <w:rsid w:val="00B31C63"/>
    <w:rsid w:val="00B62F2B"/>
    <w:rsid w:val="00B70DAE"/>
    <w:rsid w:val="00B828FC"/>
    <w:rsid w:val="00BA1FF7"/>
    <w:rsid w:val="00BC0EBE"/>
    <w:rsid w:val="00BC768C"/>
    <w:rsid w:val="00BD4840"/>
    <w:rsid w:val="00BD57CA"/>
    <w:rsid w:val="00BE29EF"/>
    <w:rsid w:val="00BE7921"/>
    <w:rsid w:val="00BF043E"/>
    <w:rsid w:val="00C33458"/>
    <w:rsid w:val="00C3656D"/>
    <w:rsid w:val="00C65DAB"/>
    <w:rsid w:val="00D2179D"/>
    <w:rsid w:val="00D61985"/>
    <w:rsid w:val="00D61CA1"/>
    <w:rsid w:val="00D7199C"/>
    <w:rsid w:val="00D84712"/>
    <w:rsid w:val="00DD180A"/>
    <w:rsid w:val="00E5279C"/>
    <w:rsid w:val="00E66ABA"/>
    <w:rsid w:val="00E7166C"/>
    <w:rsid w:val="00EB0507"/>
    <w:rsid w:val="00F14B8A"/>
    <w:rsid w:val="00F22BCB"/>
    <w:rsid w:val="00F63934"/>
    <w:rsid w:val="00FB6AE7"/>
    <w:rsid w:val="00FC3638"/>
    <w:rsid w:val="00FE1B00"/>
    <w:rsid w:val="00FE450E"/>
    <w:rsid w:val="00FF019B"/>
    <w:rsid w:val="00FF32A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1A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header"/>
    <w:basedOn w:val="a"/>
    <w:link w:val="af4"/>
    <w:unhideWhenUsed/>
    <w:rsid w:val="005B21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B213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21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213F"/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2507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507A"/>
    <w:rPr>
      <w:sz w:val="20"/>
      <w:szCs w:val="20"/>
    </w:rPr>
  </w:style>
  <w:style w:type="table" w:styleId="af9">
    <w:name w:val="Table Grid"/>
    <w:basedOn w:val="a1"/>
    <w:rsid w:val="0012507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rsid w:val="0012507A"/>
  </w:style>
  <w:style w:type="character" w:styleId="afb">
    <w:name w:val="footnote reference"/>
    <w:rsid w:val="0012507A"/>
    <w:rPr>
      <w:vertAlign w:val="superscript"/>
    </w:rPr>
  </w:style>
  <w:style w:type="paragraph" w:styleId="afc">
    <w:name w:val="Body Text Indent"/>
    <w:basedOn w:val="a"/>
    <w:link w:val="afd"/>
    <w:rsid w:val="001E7C18"/>
    <w:pPr>
      <w:suppressAutoHyphens/>
      <w:ind w:firstLine="720"/>
      <w:jc w:val="both"/>
    </w:pPr>
    <w:rPr>
      <w:rFonts w:ascii="Times New Roman" w:eastAsia="Times New Roman" w:hAnsi="Times New Roman" w:cs="Calibri"/>
      <w:sz w:val="20"/>
      <w:szCs w:val="20"/>
      <w:lang w:val="x-none" w:eastAsia="ar-SA" w:bidi="ar-SA"/>
    </w:rPr>
  </w:style>
  <w:style w:type="character" w:customStyle="1" w:styleId="afd">
    <w:name w:val="Основной текст с отступом Знак"/>
    <w:basedOn w:val="a0"/>
    <w:link w:val="afc"/>
    <w:rsid w:val="001E7C18"/>
    <w:rPr>
      <w:rFonts w:ascii="Times New Roman" w:eastAsia="Times New Roman" w:hAnsi="Times New Roman" w:cs="Calibri"/>
      <w:sz w:val="20"/>
      <w:szCs w:val="20"/>
      <w:lang w:val="x-none" w:eastAsia="ar-SA" w:bidi="ar-SA"/>
    </w:rPr>
  </w:style>
  <w:style w:type="paragraph" w:styleId="afe">
    <w:name w:val="Balloon Text"/>
    <w:basedOn w:val="a"/>
    <w:link w:val="aff"/>
    <w:uiPriority w:val="99"/>
    <w:semiHidden/>
    <w:unhideWhenUsed/>
    <w:rsid w:val="00AB08E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B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 xsi:nil="true"/>
    <DGV_PERSON_RENT xmlns="ee269d3b-294c-4172-8502-9076785d5ba3" xsi:nil="true"/>
    <DGV_MONTH_RENT_PAY_OP xmlns="ee269d3b-294c-4172-8502-9076785d5ba3" xsi:nil="true"/>
    <otvlic xmlns="524f98cb-a21d-48ed-8a3e-1fdb9b16c647">Соколова Н.В.</otvlic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swtnds xmlns="524f98cb-a21d-48ed-8a3e-1fdb9b16c647" xsi:nil="true"/>
    <inn xmlns="524f98cb-a21d-48ed-8a3e-1fdb9b16c647">0000000000</inn>
    <kpp xmlns="524f98cb-a21d-48ed-8a3e-1fdb9b16c647" xsi:nil="true"/>
    <tkontr xmlns="524f98cb-a21d-48ed-8a3e-1fdb9b16c647">Кредитор</tkontr>
    <subj1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2014-10-14T18:00:00+00:00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dat xmlns="524f98cb-a21d-48ed-8a3e-1fdb9b16c647">2014-10-14T18:00:00+00:00</dat>
    <srok xmlns="524f98cb-a21d-48ed-8a3e-1fdb9b16c647" xsi:nil="true"/>
    <vid_own xmlns="ee269d3b-294c-4172-8502-9076785d5ba3" xsi:nil="true"/>
    <CITY xmlns="ee269d3b-294c-4172-8502-9076785d5ba3" xsi:nil="true"/>
    <name4 xmlns="ee269d3b-294c-4172-8502-9076785d5ba3" xsi:nil="true"/>
    <subj xmlns="524f98cb-a21d-48ed-8a3e-1fdb9b16c647">Выполнение работ по модернизации программы для ЭВМ Модуль ОИК "Сбыт" и предоставление неисключительного права на версию программ, модернизированные в соответствии с Тех. заданием.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_dlc_DocId xmlns="2065c287-4663-49e4-b729-97ac76fe80cb">W3XH6RW5D23D-17-4684</_dlc_DocId>
    <_dlc_DocIdUrl xmlns="2065c287-4663-49e4-b729-97ac76fe80cb">
      <Url>http://portal.eksbyt.ru/docs/_layouts/DocIdRedir.aspx?ID=W3XH6RW5D23D-17-4684</Url>
      <Description>W3XH6RW5D23D-17-4684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25" ma:contentTypeDescription="Создание документа." ma:contentTypeScope="" ma:versionID="c89adaa714c444c9bf4b7edfea8999e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40eba919e217b2adf7a63f0ace2c2421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con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16F88-ED5C-4E15-9211-9EE70144E056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2.xml><?xml version="1.0" encoding="utf-8"?>
<ds:datastoreItem xmlns:ds="http://schemas.openxmlformats.org/officeDocument/2006/customXml" ds:itemID="{8AE7D960-EF13-484D-BFA7-9358F237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4FFB1-659D-41FC-9922-66AEFBF9CA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552ED7-225C-4FA9-ADD4-276A88E2E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OAO EENS</Company>
  <LinksUpToDate>false</LinksUpToDate>
  <CharactersWithSpaces>32529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Попова Елена Владимировна</dc:creator>
  <cp:keywords/>
  <dc:description/>
  <cp:lastModifiedBy>Тимошенко Елена Валерьевна</cp:lastModifiedBy>
  <cp:revision>11</cp:revision>
  <cp:lastPrinted>2014-10-16T04:27:00Z</cp:lastPrinted>
  <dcterms:created xsi:type="dcterms:W3CDTF">2014-10-15T10:04:00Z</dcterms:created>
  <dcterms:modified xsi:type="dcterms:W3CDTF">2014-10-16T04:29:00Z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d2f8956d-4c11-4855-ba28-0e010b4215dd</vt:lpwstr>
  </property>
</Properties>
</file>