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  <w:r w:rsidR="00A3223B">
        <w:rPr>
          <w:b/>
          <w:kern w:val="28"/>
          <w:sz w:val="26"/>
          <w:szCs w:val="26"/>
        </w:rPr>
        <w:t>в электронной форме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BA55D1">
        <w:rPr>
          <w:sz w:val="26"/>
          <w:szCs w:val="26"/>
          <w:highlight w:val="yellow"/>
        </w:rPr>
        <w:t>43</w:t>
      </w:r>
      <w:r w:rsidRPr="00DD3F17">
        <w:rPr>
          <w:sz w:val="26"/>
          <w:szCs w:val="26"/>
          <w:highlight w:val="yellow"/>
        </w:rPr>
        <w:t>/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BA55D1">
        <w:rPr>
          <w:sz w:val="26"/>
          <w:szCs w:val="26"/>
          <w:highlight w:val="yellow"/>
        </w:rPr>
        <w:t>17.12</w:t>
      </w:r>
      <w:r w:rsidRPr="00DD3F17">
        <w:rPr>
          <w:sz w:val="26"/>
          <w:szCs w:val="26"/>
          <w:highlight w:val="yellow"/>
        </w:rPr>
        <w:t>.201</w:t>
      </w:r>
      <w:r w:rsidR="00F14E74" w:rsidRPr="00DD3F17">
        <w:rPr>
          <w:sz w:val="26"/>
          <w:szCs w:val="26"/>
          <w:highlight w:val="yellow"/>
        </w:rPr>
        <w:t>4</w:t>
      </w:r>
      <w:r w:rsidRPr="00DD3F17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A3223B" w:rsidRPr="00A3223B" w:rsidRDefault="00944E08" w:rsidP="00A3223B">
      <w:pPr>
        <w:widowControl w:val="0"/>
        <w:spacing w:line="240" w:lineRule="auto"/>
        <w:rPr>
          <w:sz w:val="26"/>
          <w:szCs w:val="26"/>
          <w:highlight w:val="yellow"/>
        </w:rPr>
      </w:pPr>
      <w:r>
        <w:rPr>
          <w:sz w:val="26"/>
          <w:szCs w:val="26"/>
        </w:rPr>
        <w:t>1.</w:t>
      </w:r>
      <w:r w:rsidR="002B0733">
        <w:rPr>
          <w:sz w:val="26"/>
          <w:szCs w:val="26"/>
        </w:rPr>
        <w:t xml:space="preserve">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C07DCD">
        <w:rPr>
          <w:sz w:val="26"/>
          <w:szCs w:val="26"/>
        </w:rPr>
        <w:t>открытого одноэтапного запроса предложений</w:t>
      </w:r>
      <w:r w:rsidR="00C64CF9" w:rsidRPr="00DD3F17">
        <w:rPr>
          <w:sz w:val="26"/>
          <w:szCs w:val="26"/>
        </w:rPr>
        <w:t xml:space="preserve">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92533C" w:rsidRPr="00DD3F17">
        <w:rPr>
          <w:sz w:val="26"/>
          <w:szCs w:val="26"/>
        </w:rPr>
        <w:t>, ОАО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E06FE2" w:rsidRPr="00DD3F17">
        <w:rPr>
          <w:sz w:val="26"/>
          <w:szCs w:val="26"/>
        </w:rPr>
        <w:t xml:space="preserve"> </w:t>
      </w:r>
      <w:r w:rsidR="008229DA" w:rsidRPr="00DD3F17">
        <w:rPr>
          <w:sz w:val="26"/>
          <w:szCs w:val="26"/>
        </w:rPr>
        <w:t>по</w:t>
      </w:r>
      <w:r w:rsidR="00A3223B">
        <w:rPr>
          <w:sz w:val="26"/>
          <w:szCs w:val="26"/>
        </w:rPr>
        <w:t>дрядчики</w:t>
      </w:r>
      <w:r w:rsidR="008229DA" w:rsidRPr="00DD3F17">
        <w:rPr>
          <w:sz w:val="26"/>
          <w:szCs w:val="26"/>
        </w:rPr>
        <w:t xml:space="preserve">,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отрытом одноэтапном </w:t>
      </w:r>
      <w:r w:rsidR="00C07DCD">
        <w:rPr>
          <w:sz w:val="26"/>
          <w:szCs w:val="26"/>
        </w:rPr>
        <w:t>запросе предложений</w:t>
      </w:r>
      <w:r w:rsidR="00DA52DE" w:rsidRPr="00DD3F17">
        <w:rPr>
          <w:sz w:val="26"/>
          <w:szCs w:val="26"/>
        </w:rPr>
        <w:t xml:space="preserve"> (далее – </w:t>
      </w:r>
      <w:r w:rsidR="00C07DCD">
        <w:rPr>
          <w:sz w:val="26"/>
          <w:szCs w:val="26"/>
        </w:rPr>
        <w:t>запрос предложений, закупка</w:t>
      </w:r>
      <w:r w:rsidR="00DA52DE" w:rsidRPr="00DD3F17">
        <w:rPr>
          <w:sz w:val="26"/>
          <w:szCs w:val="26"/>
        </w:rPr>
        <w:t>)</w:t>
      </w:r>
      <w:r w:rsidR="00C64CF9" w:rsidRPr="00DD3F17">
        <w:rPr>
          <w:sz w:val="26"/>
          <w:szCs w:val="26"/>
        </w:rPr>
        <w:t xml:space="preserve"> на право заключения договор</w:t>
      </w:r>
      <w:r w:rsidR="002D389A" w:rsidRPr="00DD3F17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 </w:t>
      </w:r>
      <w:r w:rsidR="00A3223B" w:rsidRPr="00A3223B">
        <w:rPr>
          <w:sz w:val="26"/>
          <w:szCs w:val="26"/>
          <w:highlight w:val="yellow"/>
        </w:rPr>
        <w:t>на выполнение работ по  техническому обслуживанию инженерного оборудования</w:t>
      </w:r>
      <w:r w:rsidR="00BA55D1">
        <w:rPr>
          <w:sz w:val="26"/>
          <w:szCs w:val="26"/>
          <w:highlight w:val="yellow"/>
        </w:rPr>
        <w:t xml:space="preserve"> и</w:t>
      </w:r>
      <w:r w:rsidR="00A3223B" w:rsidRPr="00A3223B">
        <w:rPr>
          <w:sz w:val="26"/>
          <w:szCs w:val="26"/>
          <w:highlight w:val="yellow"/>
        </w:rPr>
        <w:t xml:space="preserve"> коммуникаций производственных помещений, расположенных по адресу: г. Екатеринбург, ул. Сурикова, 48  подъезд № 1, 2 для нужд</w:t>
      </w:r>
      <w:proofErr w:type="gramEnd"/>
      <w:r w:rsidR="00A3223B" w:rsidRPr="00A3223B">
        <w:rPr>
          <w:sz w:val="26"/>
          <w:szCs w:val="26"/>
          <w:highlight w:val="yellow"/>
        </w:rPr>
        <w:t xml:space="preserve">  ОАО «</w:t>
      </w:r>
      <w:proofErr w:type="spellStart"/>
      <w:r w:rsidR="00A3223B" w:rsidRPr="00A3223B">
        <w:rPr>
          <w:sz w:val="26"/>
          <w:szCs w:val="26"/>
          <w:highlight w:val="yellow"/>
        </w:rPr>
        <w:t>ЕЭнС</w:t>
      </w:r>
      <w:proofErr w:type="spellEnd"/>
      <w:r w:rsidR="00A3223B" w:rsidRPr="00A3223B">
        <w:rPr>
          <w:sz w:val="26"/>
          <w:szCs w:val="26"/>
          <w:highlight w:val="yellow"/>
        </w:rPr>
        <w:t>» в 2015 г.</w:t>
      </w:r>
    </w:p>
    <w:p w:rsidR="002D389A" w:rsidRPr="00DD3F17" w:rsidRDefault="008229DA" w:rsidP="00944E08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C07DCD">
        <w:rPr>
          <w:sz w:val="26"/>
          <w:szCs w:val="26"/>
        </w:rPr>
        <w:t>Документация о закупке и н</w:t>
      </w:r>
      <w:r w:rsidR="004425B8" w:rsidRPr="00DD3F17">
        <w:rPr>
          <w:sz w:val="26"/>
          <w:szCs w:val="26"/>
        </w:rPr>
        <w:t>астоящее Извещение</w:t>
      </w:r>
      <w:r w:rsidR="00C07DCD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C07DCD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частью</w:t>
      </w:r>
      <w:r w:rsidR="00C07DCD">
        <w:rPr>
          <w:sz w:val="26"/>
          <w:szCs w:val="26"/>
        </w:rPr>
        <w:t xml:space="preserve"> Документации о закупке</w:t>
      </w:r>
      <w:r w:rsidR="00944E08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307E69" w:rsidRDefault="002D389A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DD3F17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BA55D1">
        <w:rPr>
          <w:sz w:val="26"/>
          <w:szCs w:val="26"/>
          <w:highlight w:val="yellow"/>
        </w:rPr>
        <w:t>17.12</w:t>
      </w:r>
      <w:r w:rsidRPr="00307E69">
        <w:rPr>
          <w:sz w:val="26"/>
          <w:szCs w:val="26"/>
          <w:highlight w:val="yellow"/>
        </w:rPr>
        <w:t>.2014</w:t>
      </w:r>
      <w:r w:rsidRPr="00307E69">
        <w:rPr>
          <w:sz w:val="26"/>
          <w:szCs w:val="26"/>
          <w:highlight w:val="yellow"/>
          <w:lang w:val="x-none"/>
        </w:rPr>
        <w:t xml:space="preserve"> г</w:t>
      </w:r>
      <w:r w:rsidRPr="00307E69">
        <w:rPr>
          <w:sz w:val="26"/>
          <w:szCs w:val="26"/>
          <w:lang w:val="x-none"/>
        </w:rPr>
        <w:t>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№ </w:t>
      </w:r>
      <w:r w:rsidR="008D603E">
        <w:rPr>
          <w:sz w:val="26"/>
          <w:szCs w:val="26"/>
        </w:rPr>
        <w:t>452796</w:t>
      </w:r>
      <w:bookmarkStart w:id="0" w:name="_GoBack"/>
      <w:bookmarkEnd w:id="0"/>
      <w:r w:rsidRPr="00307E69">
        <w:rPr>
          <w:sz w:val="26"/>
          <w:szCs w:val="26"/>
        </w:rPr>
        <w:t xml:space="preserve"> от </w:t>
      </w:r>
      <w:r w:rsidR="00BA55D1">
        <w:rPr>
          <w:sz w:val="26"/>
          <w:szCs w:val="26"/>
        </w:rPr>
        <w:t>17.12</w:t>
      </w:r>
      <w:r w:rsidR="00DD3F17">
        <w:rPr>
          <w:sz w:val="26"/>
          <w:szCs w:val="26"/>
        </w:rPr>
        <w:t>.2014</w:t>
      </w:r>
      <w:r w:rsidRPr="00307E69">
        <w:rPr>
          <w:sz w:val="26"/>
          <w:szCs w:val="26"/>
        </w:rPr>
        <w:t>;</w:t>
      </w:r>
    </w:p>
    <w:p w:rsidR="002D389A" w:rsidRPr="00307E69" w:rsidRDefault="002D389A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.ru</w:t>
        </w:r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="00C07DCD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C07DCD">
        <w:rPr>
          <w:rStyle w:val="a5"/>
          <w:bCs/>
          <w:color w:val="auto"/>
          <w:sz w:val="26"/>
          <w:szCs w:val="26"/>
          <w:u w:val="none"/>
        </w:rPr>
        <w:t>закупка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№ </w:t>
      </w:r>
      <w:r w:rsidR="00BA55D1">
        <w:rPr>
          <w:rStyle w:val="a5"/>
          <w:bCs/>
          <w:color w:val="auto"/>
          <w:sz w:val="26"/>
          <w:szCs w:val="26"/>
          <w:u w:val="none"/>
        </w:rPr>
        <w:t>43</w:t>
      </w:r>
      <w:r w:rsidR="00C07DCD">
        <w:rPr>
          <w:rStyle w:val="a5"/>
          <w:bCs/>
          <w:color w:val="auto"/>
          <w:sz w:val="26"/>
          <w:szCs w:val="26"/>
          <w:u w:val="none"/>
        </w:rPr>
        <w:t>-1</w:t>
      </w:r>
      <w:r w:rsidR="00A3223B">
        <w:rPr>
          <w:rStyle w:val="a5"/>
          <w:bCs/>
          <w:color w:val="auto"/>
          <w:sz w:val="26"/>
          <w:szCs w:val="26"/>
          <w:u w:val="none"/>
        </w:rPr>
        <w:t>58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BA55D1">
        <w:rPr>
          <w:rStyle w:val="a5"/>
          <w:bCs/>
          <w:color w:val="auto"/>
          <w:sz w:val="26"/>
          <w:szCs w:val="26"/>
          <w:u w:val="none"/>
        </w:rPr>
        <w:t>17.12</w:t>
      </w:r>
      <w:r w:rsidR="00DD3F17">
        <w:rPr>
          <w:rStyle w:val="a5"/>
          <w:bCs/>
          <w:color w:val="auto"/>
          <w:sz w:val="26"/>
          <w:szCs w:val="26"/>
          <w:u w:val="none"/>
        </w:rPr>
        <w:t>.2014</w:t>
      </w:r>
      <w:r w:rsidRPr="00307E69">
        <w:rPr>
          <w:rStyle w:val="a5"/>
          <w:bCs/>
          <w:color w:val="auto"/>
          <w:sz w:val="26"/>
          <w:szCs w:val="26"/>
          <w:u w:val="none"/>
        </w:rPr>
        <w:t>;</w:t>
      </w:r>
    </w:p>
    <w:p w:rsidR="004425B8" w:rsidRPr="00307E69" w:rsidRDefault="004425B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Любое заинтересованное лицо имеет право получить (скачать) </w:t>
      </w:r>
      <w:r w:rsidR="00C07DCD"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 w:rsidR="00C07DCD">
        <w:rPr>
          <w:color w:val="000000"/>
          <w:sz w:val="26"/>
          <w:szCs w:val="26"/>
        </w:rPr>
        <w:t xml:space="preserve"> о закупке</w:t>
      </w:r>
      <w:r w:rsidRPr="00307E69">
        <w:rPr>
          <w:color w:val="000000"/>
          <w:sz w:val="26"/>
          <w:szCs w:val="26"/>
        </w:rPr>
        <w:t xml:space="preserve"> на вышеуказанных сайтах </w:t>
      </w:r>
      <w:r w:rsidR="006B2650" w:rsidRPr="00307E69">
        <w:rPr>
          <w:color w:val="000000"/>
          <w:sz w:val="26"/>
          <w:szCs w:val="26"/>
        </w:rPr>
        <w:t>БЕСПЛАТНО</w:t>
      </w:r>
      <w:r w:rsidRPr="00307E69">
        <w:rPr>
          <w:color w:val="000000"/>
          <w:sz w:val="26"/>
          <w:szCs w:val="26"/>
        </w:rPr>
        <w:t>.</w:t>
      </w:r>
    </w:p>
    <w:p w:rsidR="006B2650" w:rsidRDefault="00C07DCD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C07DCD">
        <w:rPr>
          <w:color w:val="000000"/>
          <w:sz w:val="26"/>
          <w:szCs w:val="26"/>
        </w:rPr>
        <w:t xml:space="preserve">Закупочная процедура проводится на электронной торговой площадке </w:t>
      </w:r>
      <w:r w:rsidR="00944E08">
        <w:rPr>
          <w:color w:val="000000"/>
          <w:sz w:val="26"/>
          <w:szCs w:val="26"/>
          <w:lang w:val="en-US"/>
        </w:rPr>
        <w:t>B</w:t>
      </w:r>
      <w:r w:rsidR="00944E08" w:rsidRPr="00944E08">
        <w:rPr>
          <w:color w:val="000000"/>
          <w:sz w:val="26"/>
          <w:szCs w:val="26"/>
        </w:rPr>
        <w:t>2</w:t>
      </w:r>
      <w:r w:rsidR="00944E08">
        <w:rPr>
          <w:color w:val="000000"/>
          <w:sz w:val="26"/>
          <w:szCs w:val="26"/>
          <w:lang w:val="en-US"/>
        </w:rPr>
        <w:t>B</w:t>
      </w:r>
      <w:r w:rsidR="00944E08" w:rsidRPr="00944E08">
        <w:rPr>
          <w:color w:val="000000"/>
          <w:sz w:val="26"/>
          <w:szCs w:val="26"/>
        </w:rPr>
        <w:t>-</w:t>
      </w:r>
      <w:proofErr w:type="spellStart"/>
      <w:r w:rsidR="00944E08">
        <w:rPr>
          <w:color w:val="000000"/>
          <w:sz w:val="26"/>
          <w:szCs w:val="26"/>
          <w:lang w:val="en-US"/>
        </w:rPr>
        <w:t>energo</w:t>
      </w:r>
      <w:proofErr w:type="spellEnd"/>
      <w:r w:rsidRPr="00C07DCD">
        <w:rPr>
          <w:color w:val="000000"/>
          <w:sz w:val="26"/>
          <w:szCs w:val="26"/>
        </w:rPr>
        <w:t xml:space="preserve"> www.b2b-energo.ru </w:t>
      </w:r>
      <w:r w:rsidR="00944E08" w:rsidRPr="00944E08">
        <w:rPr>
          <w:color w:val="000000"/>
          <w:sz w:val="26"/>
          <w:szCs w:val="26"/>
        </w:rPr>
        <w:t>(</w:t>
      </w:r>
      <w:r w:rsidR="00944E08">
        <w:rPr>
          <w:color w:val="000000"/>
          <w:sz w:val="26"/>
          <w:szCs w:val="26"/>
        </w:rPr>
        <w:t xml:space="preserve">далее также – ЭТП) </w:t>
      </w:r>
      <w:r w:rsidRPr="00C07DCD">
        <w:rPr>
          <w:color w:val="000000"/>
          <w:sz w:val="26"/>
          <w:szCs w:val="26"/>
        </w:rPr>
        <w:t>в соответствии с правилами и с использованием функционала ЭТП (заявки в бумажной форме предоставлять не требуется).</w:t>
      </w:r>
    </w:p>
    <w:p w:rsidR="00C07DCD" w:rsidRPr="00307E69" w:rsidRDefault="00C07DCD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Основание закупки: План закупок на 2014 год,</w:t>
      </w:r>
      <w:r w:rsidR="00C9169E">
        <w:rPr>
          <w:color w:val="000000"/>
          <w:sz w:val="26"/>
          <w:szCs w:val="26"/>
        </w:rPr>
        <w:t xml:space="preserve"> протокол ЗК от </w:t>
      </w:r>
      <w:r w:rsidR="00BA55D1">
        <w:rPr>
          <w:color w:val="000000"/>
          <w:sz w:val="26"/>
          <w:szCs w:val="26"/>
        </w:rPr>
        <w:t>16.12</w:t>
      </w:r>
      <w:r w:rsidR="001A0CA0">
        <w:rPr>
          <w:color w:val="000000"/>
          <w:sz w:val="26"/>
          <w:szCs w:val="26"/>
        </w:rPr>
        <w:t>.2014</w:t>
      </w:r>
      <w:r w:rsidR="00C9169E">
        <w:rPr>
          <w:color w:val="000000"/>
          <w:sz w:val="26"/>
          <w:szCs w:val="26"/>
        </w:rPr>
        <w:t xml:space="preserve"> №</w:t>
      </w:r>
      <w:r w:rsidR="00295152">
        <w:rPr>
          <w:color w:val="000000"/>
          <w:sz w:val="26"/>
          <w:szCs w:val="26"/>
        </w:rPr>
        <w:t xml:space="preserve"> </w:t>
      </w:r>
      <w:r w:rsidR="00BA55D1">
        <w:rPr>
          <w:color w:val="000000"/>
          <w:sz w:val="26"/>
          <w:szCs w:val="26"/>
        </w:rPr>
        <w:t>35</w:t>
      </w:r>
    </w:p>
    <w:p w:rsidR="00C07DCD" w:rsidRDefault="00944E0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307E69" w:rsidRPr="00307E69">
        <w:rPr>
          <w:sz w:val="26"/>
          <w:szCs w:val="26"/>
        </w:rPr>
        <w:t>.</w:t>
      </w:r>
      <w:r w:rsidR="00DD3F17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>Предмет договора</w:t>
      </w:r>
      <w:r w:rsidR="004425B8" w:rsidRPr="00307E69">
        <w:rPr>
          <w:sz w:val="26"/>
          <w:szCs w:val="26"/>
        </w:rPr>
        <w:t xml:space="preserve"> – </w:t>
      </w:r>
      <w:r w:rsidR="00295152" w:rsidRPr="00295152">
        <w:rPr>
          <w:sz w:val="26"/>
          <w:szCs w:val="26"/>
          <w:highlight w:val="yellow"/>
        </w:rPr>
        <w:t>выполнение работ по  техническому обслуживанию инженерного оборудования</w:t>
      </w:r>
      <w:r w:rsidR="00BA55D1">
        <w:rPr>
          <w:sz w:val="26"/>
          <w:szCs w:val="26"/>
          <w:highlight w:val="yellow"/>
        </w:rPr>
        <w:t xml:space="preserve"> и</w:t>
      </w:r>
      <w:r w:rsidR="00295152" w:rsidRPr="00295152">
        <w:rPr>
          <w:sz w:val="26"/>
          <w:szCs w:val="26"/>
          <w:highlight w:val="yellow"/>
        </w:rPr>
        <w:t xml:space="preserve"> коммуникаций производственных помещений, расположенных по адресу: г. Екатеринбург, ул. Сурикова, 48  подъезд № 1, 2</w:t>
      </w:r>
    </w:p>
    <w:p w:rsidR="00CB2CB5" w:rsidRPr="00CB2CB5" w:rsidRDefault="00CB2CB5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Объем </w:t>
      </w:r>
      <w:r w:rsidR="00295152">
        <w:rPr>
          <w:sz w:val="26"/>
          <w:szCs w:val="26"/>
        </w:rPr>
        <w:t>работ</w:t>
      </w:r>
      <w:r>
        <w:rPr>
          <w:sz w:val="26"/>
          <w:szCs w:val="26"/>
        </w:rPr>
        <w:t xml:space="preserve"> указан в </w:t>
      </w:r>
      <w:r w:rsidRPr="00CB2CB5">
        <w:rPr>
          <w:sz w:val="26"/>
          <w:szCs w:val="26"/>
        </w:rPr>
        <w:t>том</w:t>
      </w:r>
      <w:r>
        <w:rPr>
          <w:sz w:val="26"/>
          <w:szCs w:val="26"/>
        </w:rPr>
        <w:t>е</w:t>
      </w:r>
      <w:r w:rsidRPr="00CB2CB5">
        <w:rPr>
          <w:sz w:val="26"/>
          <w:szCs w:val="26"/>
        </w:rPr>
        <w:t xml:space="preserve"> 2 «Техническое задание» </w:t>
      </w:r>
      <w:r w:rsidR="00944E08">
        <w:rPr>
          <w:sz w:val="26"/>
          <w:szCs w:val="26"/>
        </w:rPr>
        <w:t>Д</w:t>
      </w:r>
      <w:r w:rsidRPr="00CB2CB5">
        <w:rPr>
          <w:sz w:val="26"/>
          <w:szCs w:val="26"/>
        </w:rPr>
        <w:t>окументации</w:t>
      </w:r>
    </w:p>
    <w:p w:rsidR="004425B8" w:rsidRPr="00307E69" w:rsidRDefault="004425B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Место </w:t>
      </w:r>
      <w:r w:rsidR="00295152">
        <w:rPr>
          <w:sz w:val="26"/>
          <w:szCs w:val="26"/>
        </w:rPr>
        <w:t>выполнения работ</w:t>
      </w:r>
      <w:r w:rsidRPr="00307E69">
        <w:rPr>
          <w:sz w:val="26"/>
          <w:szCs w:val="26"/>
        </w:rPr>
        <w:t xml:space="preserve">: </w:t>
      </w:r>
      <w:r w:rsidR="00723224" w:rsidRPr="00307E69">
        <w:rPr>
          <w:sz w:val="26"/>
          <w:szCs w:val="26"/>
        </w:rPr>
        <w:t xml:space="preserve">г. Екатеринбург, </w:t>
      </w:r>
      <w:r w:rsidR="00295152" w:rsidRPr="005137E6">
        <w:rPr>
          <w:sz w:val="26"/>
          <w:szCs w:val="26"/>
        </w:rPr>
        <w:t>ул. Сурикова, 48  подъезд № 1, 2</w:t>
      </w:r>
    </w:p>
    <w:p w:rsidR="004425B8" w:rsidRPr="00307E69" w:rsidRDefault="004425B8" w:rsidP="00944E08">
      <w:pPr>
        <w:widowControl w:val="0"/>
        <w:spacing w:line="240" w:lineRule="auto"/>
        <w:rPr>
          <w:sz w:val="26"/>
          <w:szCs w:val="26"/>
        </w:rPr>
      </w:pPr>
      <w:r w:rsidRPr="00307E69">
        <w:rPr>
          <w:sz w:val="26"/>
          <w:szCs w:val="26"/>
        </w:rPr>
        <w:t xml:space="preserve">Сроки </w:t>
      </w:r>
      <w:r w:rsidR="00295152">
        <w:rPr>
          <w:sz w:val="26"/>
          <w:szCs w:val="26"/>
        </w:rPr>
        <w:t>выполнения работ</w:t>
      </w:r>
      <w:r w:rsidRPr="00307E69">
        <w:rPr>
          <w:sz w:val="26"/>
          <w:szCs w:val="26"/>
        </w:rPr>
        <w:t xml:space="preserve">: </w:t>
      </w:r>
      <w:r w:rsidR="00295152" w:rsidRPr="00295152">
        <w:rPr>
          <w:sz w:val="26"/>
          <w:szCs w:val="26"/>
        </w:rPr>
        <w:t>с 01.01.2015 г. по 31.12.2015 г.</w:t>
      </w:r>
    </w:p>
    <w:p w:rsidR="00C31477" w:rsidRPr="00307E69" w:rsidRDefault="00DD3F17" w:rsidP="00944E08">
      <w:pPr>
        <w:spacing w:line="240" w:lineRule="auto"/>
        <w:rPr>
          <w:b/>
          <w:sz w:val="26"/>
          <w:szCs w:val="26"/>
        </w:rPr>
      </w:pPr>
      <w:r w:rsidRPr="00DD3F17">
        <w:rPr>
          <w:sz w:val="26"/>
          <w:szCs w:val="26"/>
        </w:rPr>
        <w:t>Подача заявок на частичн</w:t>
      </w:r>
      <w:r w:rsidR="008443C6">
        <w:rPr>
          <w:sz w:val="26"/>
          <w:szCs w:val="26"/>
        </w:rPr>
        <w:t xml:space="preserve">ое </w:t>
      </w:r>
      <w:r w:rsidR="00295152">
        <w:rPr>
          <w:sz w:val="26"/>
          <w:szCs w:val="26"/>
        </w:rPr>
        <w:t>выполнение работ</w:t>
      </w:r>
      <w:r w:rsidRPr="00DD3F17">
        <w:rPr>
          <w:sz w:val="26"/>
          <w:szCs w:val="26"/>
        </w:rPr>
        <w:t xml:space="preserve"> </w:t>
      </w:r>
      <w:r w:rsidR="00C31477" w:rsidRPr="00307E69">
        <w:rPr>
          <w:b/>
          <w:sz w:val="26"/>
          <w:szCs w:val="26"/>
        </w:rPr>
        <w:t>не допускается.</w:t>
      </w:r>
    </w:p>
    <w:p w:rsidR="008443C6" w:rsidRPr="008443C6" w:rsidRDefault="008443C6" w:rsidP="008443C6">
      <w:pPr>
        <w:widowControl w:val="0"/>
        <w:spacing w:line="240" w:lineRule="auto"/>
        <w:rPr>
          <w:sz w:val="26"/>
          <w:szCs w:val="26"/>
        </w:rPr>
      </w:pPr>
      <w:r w:rsidRPr="008443C6">
        <w:rPr>
          <w:sz w:val="26"/>
          <w:szCs w:val="26"/>
        </w:rPr>
        <w:t xml:space="preserve">Альтернативные заявки – </w:t>
      </w:r>
      <w:r w:rsidRPr="008443C6">
        <w:rPr>
          <w:b/>
          <w:sz w:val="26"/>
          <w:szCs w:val="26"/>
        </w:rPr>
        <w:t>не предусматриваются</w:t>
      </w:r>
      <w:r w:rsidRPr="008443C6">
        <w:rPr>
          <w:sz w:val="26"/>
          <w:szCs w:val="26"/>
        </w:rPr>
        <w:t>.</w:t>
      </w:r>
    </w:p>
    <w:p w:rsidR="00723224" w:rsidRPr="00307E69" w:rsidRDefault="00723224" w:rsidP="00944E08">
      <w:pPr>
        <w:widowControl w:val="0"/>
        <w:spacing w:line="240" w:lineRule="auto"/>
        <w:rPr>
          <w:sz w:val="26"/>
          <w:szCs w:val="26"/>
        </w:rPr>
      </w:pPr>
    </w:p>
    <w:p w:rsidR="00723224" w:rsidRPr="00307E69" w:rsidRDefault="00944E08" w:rsidP="00944E08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="00723224" w:rsidRPr="00307E69">
        <w:rPr>
          <w:sz w:val="26"/>
          <w:szCs w:val="26"/>
        </w:rPr>
        <w:t xml:space="preserve">. </w:t>
      </w:r>
      <w:r w:rsidR="00723224" w:rsidRPr="00944E08">
        <w:rPr>
          <w:b/>
          <w:sz w:val="26"/>
          <w:szCs w:val="26"/>
        </w:rPr>
        <w:t>Сведения о н</w:t>
      </w:r>
      <w:r w:rsidR="00723224" w:rsidRPr="00944E08">
        <w:rPr>
          <w:b/>
          <w:bCs/>
          <w:sz w:val="26"/>
          <w:szCs w:val="26"/>
        </w:rPr>
        <w:t>ачальной (максимальной) цене договора (цене лота):</w:t>
      </w:r>
      <w:r w:rsidR="00723224" w:rsidRPr="00307E69">
        <w:rPr>
          <w:bCs/>
          <w:sz w:val="26"/>
          <w:szCs w:val="26"/>
        </w:rPr>
        <w:t xml:space="preserve"> </w:t>
      </w:r>
    </w:p>
    <w:p w:rsidR="00723224" w:rsidRPr="00307E69" w:rsidRDefault="006D68AE" w:rsidP="00944E08">
      <w:pPr>
        <w:spacing w:line="240" w:lineRule="auto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Закупка № 1</w:t>
      </w:r>
      <w:r w:rsidR="00295152">
        <w:rPr>
          <w:color w:val="000000"/>
          <w:sz w:val="26"/>
          <w:szCs w:val="26"/>
        </w:rPr>
        <w:t>58</w:t>
      </w:r>
      <w:r w:rsidRPr="00307E69">
        <w:rPr>
          <w:color w:val="000000"/>
          <w:sz w:val="26"/>
          <w:szCs w:val="26"/>
        </w:rPr>
        <w:t xml:space="preserve">, лот №1. </w:t>
      </w:r>
      <w:r w:rsidR="00723224" w:rsidRPr="00307E69">
        <w:rPr>
          <w:color w:val="000000"/>
          <w:sz w:val="26"/>
          <w:szCs w:val="26"/>
        </w:rPr>
        <w:t xml:space="preserve">Начальная (максимальная) цена договора (цена лота) составляет </w:t>
      </w:r>
      <w:r w:rsidR="00BA55D1">
        <w:rPr>
          <w:b/>
          <w:sz w:val="26"/>
          <w:szCs w:val="26"/>
        </w:rPr>
        <w:t>609</w:t>
      </w:r>
      <w:r w:rsidR="00295152" w:rsidRPr="005137E6">
        <w:rPr>
          <w:b/>
          <w:sz w:val="26"/>
          <w:szCs w:val="26"/>
        </w:rPr>
        <w:t xml:space="preserve"> 000,00 </w:t>
      </w:r>
      <w:r w:rsidR="00723224" w:rsidRPr="00307E69">
        <w:rPr>
          <w:color w:val="000000"/>
          <w:sz w:val="26"/>
          <w:szCs w:val="26"/>
        </w:rPr>
        <w:t>рублей</w:t>
      </w:r>
      <w:r w:rsidR="00C07DCD">
        <w:rPr>
          <w:color w:val="000000"/>
          <w:sz w:val="26"/>
          <w:szCs w:val="26"/>
        </w:rPr>
        <w:t xml:space="preserve"> (</w:t>
      </w:r>
      <w:r w:rsidR="008443C6">
        <w:rPr>
          <w:color w:val="000000"/>
          <w:sz w:val="26"/>
          <w:szCs w:val="26"/>
        </w:rPr>
        <w:t xml:space="preserve">с учетом </w:t>
      </w:r>
      <w:r w:rsidR="00723224" w:rsidRPr="00307E69">
        <w:rPr>
          <w:color w:val="000000"/>
          <w:sz w:val="26"/>
          <w:szCs w:val="26"/>
        </w:rPr>
        <w:t xml:space="preserve">НДС </w:t>
      </w:r>
      <w:r w:rsidR="008443C6">
        <w:rPr>
          <w:color w:val="000000"/>
          <w:sz w:val="26"/>
          <w:szCs w:val="26"/>
        </w:rPr>
        <w:t>18%</w:t>
      </w:r>
      <w:r w:rsidR="00C07DCD">
        <w:rPr>
          <w:color w:val="000000"/>
          <w:sz w:val="26"/>
          <w:szCs w:val="26"/>
        </w:rPr>
        <w:t>)</w:t>
      </w:r>
      <w:r w:rsidR="00723224" w:rsidRPr="00307E69">
        <w:rPr>
          <w:color w:val="000000"/>
          <w:sz w:val="26"/>
          <w:szCs w:val="26"/>
        </w:rPr>
        <w:t xml:space="preserve">. </w:t>
      </w:r>
      <w:r w:rsidR="008443C6" w:rsidRPr="005137E6">
        <w:rPr>
          <w:sz w:val="26"/>
          <w:szCs w:val="26"/>
        </w:rPr>
        <w:t>Начальная (максимальная) цена включает все налоги, сборы и иные расходы, связанные с исполнением обязательств по договору</w:t>
      </w:r>
      <w:r w:rsidR="008443C6">
        <w:rPr>
          <w:sz w:val="26"/>
          <w:szCs w:val="26"/>
        </w:rPr>
        <w:t>.</w:t>
      </w:r>
    </w:p>
    <w:p w:rsidR="006B2650" w:rsidRPr="00307E69" w:rsidRDefault="006B2650" w:rsidP="00944E08">
      <w:pPr>
        <w:spacing w:line="240" w:lineRule="auto"/>
        <w:rPr>
          <w:b/>
          <w:sz w:val="26"/>
          <w:szCs w:val="26"/>
        </w:rPr>
      </w:pPr>
    </w:p>
    <w:p w:rsidR="006B2650" w:rsidRDefault="006B2650" w:rsidP="00944E08">
      <w:pPr>
        <w:pStyle w:val="a"/>
        <w:numPr>
          <w:ilvl w:val="0"/>
          <w:numId w:val="16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Участником </w:t>
      </w:r>
      <w:r w:rsidR="008443C6">
        <w:rPr>
          <w:sz w:val="26"/>
          <w:szCs w:val="26"/>
        </w:rPr>
        <w:t>запроса предложений</w:t>
      </w:r>
      <w:r w:rsidRPr="00307E69">
        <w:rPr>
          <w:sz w:val="26"/>
          <w:szCs w:val="26"/>
        </w:rPr>
        <w:t xml:space="preserve"> может быть любое юридическ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и физическ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лиц</w:t>
      </w:r>
      <w:r w:rsidR="0052286F" w:rsidRPr="00307E69">
        <w:rPr>
          <w:sz w:val="26"/>
          <w:szCs w:val="26"/>
        </w:rPr>
        <w:t>о</w:t>
      </w:r>
      <w:r w:rsidRPr="00307E69">
        <w:rPr>
          <w:sz w:val="26"/>
          <w:szCs w:val="26"/>
        </w:rPr>
        <w:t>, в том числе индивидуальны</w:t>
      </w:r>
      <w:r w:rsidR="0052286F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предпринимател</w:t>
      </w:r>
      <w:r w:rsidR="0052286F" w:rsidRPr="00307E69">
        <w:rPr>
          <w:sz w:val="26"/>
          <w:szCs w:val="26"/>
        </w:rPr>
        <w:t>ь.</w:t>
      </w:r>
      <w:r w:rsidRPr="00307E69">
        <w:rPr>
          <w:sz w:val="26"/>
          <w:szCs w:val="26"/>
        </w:rPr>
        <w:t xml:space="preserve"> Претендовать на победу в данно</w:t>
      </w:r>
      <w:r w:rsidR="00C07DCD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</w:t>
      </w:r>
      <w:r w:rsidR="00C07DCD"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может Участник, отвечающий требованиям тома 1 «Общая и коммерческая части» и тома 2 «Техническ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</w:t>
      </w:r>
      <w:r w:rsidR="0052286F" w:rsidRPr="00307E69">
        <w:rPr>
          <w:sz w:val="26"/>
          <w:szCs w:val="26"/>
        </w:rPr>
        <w:t>задание</w:t>
      </w:r>
      <w:r w:rsidRPr="00307E69">
        <w:rPr>
          <w:sz w:val="26"/>
          <w:szCs w:val="26"/>
        </w:rPr>
        <w:t xml:space="preserve">»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</w:t>
      </w:r>
      <w:r w:rsidR="001D2AE0">
        <w:rPr>
          <w:sz w:val="26"/>
          <w:szCs w:val="26"/>
        </w:rPr>
        <w:t>и.</w:t>
      </w:r>
    </w:p>
    <w:p w:rsidR="00C07DCD" w:rsidRPr="00307E69" w:rsidRDefault="00C07DCD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67143A" w:rsidRPr="00307E69" w:rsidRDefault="0067143A" w:rsidP="00944E08">
      <w:pPr>
        <w:pStyle w:val="a"/>
        <w:widowControl w:val="0"/>
        <w:numPr>
          <w:ilvl w:val="0"/>
          <w:numId w:val="16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lastRenderedPageBreak/>
        <w:t xml:space="preserve">Подробные требования к Участникам </w:t>
      </w:r>
      <w:r w:rsidR="00C07DCD"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</w:t>
      </w:r>
      <w:r w:rsidR="005D3C46" w:rsidRPr="00307E69">
        <w:rPr>
          <w:sz w:val="26"/>
          <w:szCs w:val="26"/>
        </w:rPr>
        <w:t>д</w:t>
      </w:r>
      <w:r w:rsidRPr="00307E69">
        <w:rPr>
          <w:sz w:val="26"/>
          <w:szCs w:val="26"/>
        </w:rPr>
        <w:t>ения соответствия эти</w:t>
      </w:r>
      <w:r w:rsidR="005D3C46" w:rsidRPr="00307E69">
        <w:rPr>
          <w:sz w:val="26"/>
          <w:szCs w:val="26"/>
        </w:rPr>
        <w:t>м</w:t>
      </w:r>
      <w:r w:rsidRPr="00307E69">
        <w:rPr>
          <w:sz w:val="26"/>
          <w:szCs w:val="26"/>
        </w:rPr>
        <w:t xml:space="preserve"> требованиям</w:t>
      </w:r>
      <w:r w:rsidR="005D3C46" w:rsidRPr="00307E69">
        <w:rPr>
          <w:sz w:val="26"/>
          <w:szCs w:val="26"/>
        </w:rPr>
        <w:t>, подробное описание закупаем</w:t>
      </w:r>
      <w:r w:rsidR="008443C6">
        <w:rPr>
          <w:sz w:val="26"/>
          <w:szCs w:val="26"/>
        </w:rPr>
        <w:t>ых</w:t>
      </w:r>
      <w:r w:rsidR="005D3C46" w:rsidRPr="00307E69">
        <w:rPr>
          <w:sz w:val="26"/>
          <w:szCs w:val="26"/>
        </w:rPr>
        <w:t xml:space="preserve"> </w:t>
      </w:r>
      <w:r w:rsidR="001D2AE0">
        <w:rPr>
          <w:sz w:val="26"/>
          <w:szCs w:val="26"/>
        </w:rPr>
        <w:t>товар</w:t>
      </w:r>
      <w:r w:rsidR="008443C6">
        <w:rPr>
          <w:sz w:val="26"/>
          <w:szCs w:val="26"/>
        </w:rPr>
        <w:t>ов/работ/услуг</w:t>
      </w:r>
      <w:r w:rsidR="005D3C46" w:rsidRPr="00307E69">
        <w:rPr>
          <w:sz w:val="26"/>
          <w:szCs w:val="26"/>
        </w:rPr>
        <w:t>,</w:t>
      </w:r>
      <w:r w:rsidRPr="00307E69">
        <w:rPr>
          <w:sz w:val="26"/>
          <w:szCs w:val="26"/>
        </w:rPr>
        <w:t xml:space="preserve"> проект </w:t>
      </w:r>
      <w:r w:rsidR="00723224" w:rsidRPr="00307E69">
        <w:rPr>
          <w:sz w:val="26"/>
          <w:szCs w:val="26"/>
        </w:rPr>
        <w:t>до</w:t>
      </w:r>
      <w:r w:rsidRPr="00307E69">
        <w:rPr>
          <w:sz w:val="26"/>
          <w:szCs w:val="26"/>
        </w:rPr>
        <w:t>говор</w:t>
      </w:r>
      <w:r w:rsidR="00723224" w:rsidRPr="00307E69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723224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723224" w:rsidRPr="00307E69">
        <w:rPr>
          <w:sz w:val="26"/>
          <w:szCs w:val="26"/>
        </w:rPr>
        <w:t>е</w:t>
      </w:r>
      <w:r w:rsidRPr="00307E69">
        <w:rPr>
          <w:sz w:val="26"/>
          <w:szCs w:val="26"/>
        </w:rPr>
        <w:t xml:space="preserve">т заключен по результатам </w:t>
      </w:r>
      <w:r w:rsidR="00C07DCD"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 xml:space="preserve">а также описание процедур </w:t>
      </w:r>
      <w:r w:rsidR="00C07DCD">
        <w:rPr>
          <w:sz w:val="26"/>
          <w:szCs w:val="26"/>
        </w:rPr>
        <w:t>закупки способом запроса предложений</w:t>
      </w:r>
      <w:r w:rsidR="005D3C46" w:rsidRPr="00307E69">
        <w:rPr>
          <w:sz w:val="26"/>
          <w:szCs w:val="26"/>
        </w:rPr>
        <w:t xml:space="preserve"> содержатся</w:t>
      </w:r>
      <w:r w:rsidRPr="00307E69">
        <w:rPr>
          <w:sz w:val="26"/>
          <w:szCs w:val="26"/>
        </w:rPr>
        <w:t xml:space="preserve"> в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</w:t>
      </w:r>
      <w:r w:rsidR="0052286F" w:rsidRPr="00307E69">
        <w:rPr>
          <w:sz w:val="26"/>
          <w:szCs w:val="26"/>
        </w:rPr>
        <w:t>.</w:t>
      </w:r>
    </w:p>
    <w:p w:rsidR="006D68AE" w:rsidRDefault="0052286F" w:rsidP="00944E08">
      <w:pPr>
        <w:pStyle w:val="a"/>
        <w:numPr>
          <w:ilvl w:val="0"/>
          <w:numId w:val="16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 w:rsidR="00C07DCD">
        <w:rPr>
          <w:sz w:val="26"/>
          <w:szCs w:val="26"/>
        </w:rPr>
        <w:t>запросе предложений</w:t>
      </w:r>
      <w:r w:rsidRPr="00307E69">
        <w:rPr>
          <w:sz w:val="26"/>
          <w:szCs w:val="26"/>
        </w:rPr>
        <w:t xml:space="preserve"> необходимо своевременно подать заявки, которые должны быть подготовлены в соответствии с требованиями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</w:t>
      </w:r>
      <w:r w:rsidR="00723224" w:rsidRPr="00307E69">
        <w:rPr>
          <w:sz w:val="26"/>
          <w:szCs w:val="26"/>
        </w:rPr>
        <w:t>.</w:t>
      </w:r>
      <w:r w:rsidRPr="00307E69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 xml:space="preserve">Дата и время начала подачи заявок - </w:t>
      </w:r>
      <w:r w:rsidR="006D68AE" w:rsidRPr="00307E69">
        <w:rPr>
          <w:b/>
          <w:sz w:val="26"/>
          <w:szCs w:val="26"/>
        </w:rPr>
        <w:t>с момента публикации извещения</w:t>
      </w:r>
      <w:r w:rsidR="006D68AE" w:rsidRPr="00307E69">
        <w:rPr>
          <w:sz w:val="26"/>
          <w:szCs w:val="26"/>
        </w:rPr>
        <w:t>. Заявки должны быть</w:t>
      </w:r>
      <w:r w:rsidRPr="00307E69">
        <w:rPr>
          <w:sz w:val="26"/>
          <w:szCs w:val="26"/>
        </w:rPr>
        <w:t xml:space="preserve"> предоставлены </w:t>
      </w:r>
      <w:r w:rsidR="006D68AE" w:rsidRPr="00307E69">
        <w:rPr>
          <w:sz w:val="26"/>
          <w:szCs w:val="26"/>
        </w:rPr>
        <w:t xml:space="preserve">Организатору в электронный сейф в соответствии с действующим регламентом </w:t>
      </w:r>
      <w:r w:rsidR="00944E08">
        <w:rPr>
          <w:sz w:val="26"/>
          <w:szCs w:val="26"/>
        </w:rPr>
        <w:t xml:space="preserve">ЭТП </w:t>
      </w:r>
      <w:r w:rsidR="006D68AE" w:rsidRPr="00307E69">
        <w:rPr>
          <w:sz w:val="26"/>
          <w:szCs w:val="26"/>
        </w:rPr>
        <w:t xml:space="preserve"> «</w:t>
      </w:r>
      <w:r w:rsidR="006D68AE" w:rsidRPr="00307E69">
        <w:rPr>
          <w:sz w:val="26"/>
          <w:szCs w:val="26"/>
          <w:lang w:val="en-US"/>
        </w:rPr>
        <w:t>b</w:t>
      </w:r>
      <w:r w:rsidR="006D68AE" w:rsidRPr="00307E69">
        <w:rPr>
          <w:sz w:val="26"/>
          <w:szCs w:val="26"/>
        </w:rPr>
        <w:t>2b-</w:t>
      </w:r>
      <w:proofErr w:type="spellStart"/>
      <w:r w:rsidR="006D68AE" w:rsidRPr="00307E69">
        <w:rPr>
          <w:sz w:val="26"/>
          <w:szCs w:val="26"/>
          <w:lang w:val="en-US"/>
        </w:rPr>
        <w:t>energo</w:t>
      </w:r>
      <w:proofErr w:type="spellEnd"/>
      <w:r w:rsidR="006D68AE" w:rsidRPr="00307E69">
        <w:rPr>
          <w:sz w:val="26"/>
          <w:szCs w:val="26"/>
        </w:rPr>
        <w:t>.</w:t>
      </w:r>
      <w:proofErr w:type="spellStart"/>
      <w:r w:rsidR="006D68AE" w:rsidRPr="00307E69">
        <w:rPr>
          <w:sz w:val="26"/>
          <w:szCs w:val="26"/>
        </w:rPr>
        <w:t>ru</w:t>
      </w:r>
      <w:proofErr w:type="spellEnd"/>
      <w:r w:rsidR="006D68AE" w:rsidRPr="00307E69">
        <w:rPr>
          <w:sz w:val="26"/>
          <w:szCs w:val="26"/>
        </w:rPr>
        <w:t xml:space="preserve">» </w:t>
      </w:r>
      <w:r w:rsidR="006D68AE" w:rsidRPr="00C07DCD">
        <w:rPr>
          <w:b/>
          <w:sz w:val="26"/>
          <w:szCs w:val="26"/>
        </w:rPr>
        <w:t>до</w:t>
      </w:r>
      <w:r w:rsidR="006D68AE" w:rsidRPr="00307E69">
        <w:rPr>
          <w:sz w:val="26"/>
          <w:szCs w:val="26"/>
        </w:rPr>
        <w:t xml:space="preserve"> </w:t>
      </w:r>
      <w:r w:rsidR="006D68AE" w:rsidRPr="00307E69">
        <w:rPr>
          <w:b/>
          <w:sz w:val="26"/>
          <w:szCs w:val="26"/>
        </w:rPr>
        <w:t xml:space="preserve">даты и времени окончания подачи заявок </w:t>
      </w:r>
      <w:r w:rsidR="005D3C46" w:rsidRPr="00307E69">
        <w:rPr>
          <w:color w:val="000000"/>
          <w:sz w:val="26"/>
          <w:szCs w:val="26"/>
        </w:rPr>
        <w:t xml:space="preserve">– </w:t>
      </w:r>
      <w:r w:rsidR="00BA55D1">
        <w:rPr>
          <w:b/>
          <w:sz w:val="26"/>
          <w:szCs w:val="26"/>
          <w:highlight w:val="yellow"/>
        </w:rPr>
        <w:t>29</w:t>
      </w:r>
      <w:r w:rsidR="001D2AE0">
        <w:rPr>
          <w:b/>
          <w:sz w:val="26"/>
          <w:szCs w:val="26"/>
          <w:highlight w:val="yellow"/>
        </w:rPr>
        <w:t xml:space="preserve"> </w:t>
      </w:r>
      <w:r w:rsidR="008443C6">
        <w:rPr>
          <w:b/>
          <w:sz w:val="26"/>
          <w:szCs w:val="26"/>
          <w:highlight w:val="yellow"/>
        </w:rPr>
        <w:t>декабря</w:t>
      </w:r>
      <w:r w:rsidR="005D3C46" w:rsidRPr="00307E69">
        <w:rPr>
          <w:b/>
          <w:sz w:val="26"/>
          <w:szCs w:val="26"/>
          <w:highlight w:val="yellow"/>
        </w:rPr>
        <w:t xml:space="preserve"> 2014 г.</w:t>
      </w:r>
      <w:r w:rsidR="005D3C46" w:rsidRPr="00307E69">
        <w:rPr>
          <w:b/>
          <w:color w:val="000000"/>
          <w:sz w:val="26"/>
          <w:szCs w:val="26"/>
          <w:highlight w:val="yellow"/>
        </w:rPr>
        <w:t xml:space="preserve"> </w:t>
      </w:r>
      <w:r w:rsidR="005D3C46" w:rsidRPr="00307E69">
        <w:rPr>
          <w:b/>
          <w:sz w:val="26"/>
          <w:szCs w:val="26"/>
          <w:highlight w:val="yellow"/>
        </w:rPr>
        <w:t>0</w:t>
      </w:r>
      <w:r w:rsidR="00C31477" w:rsidRPr="00307E69">
        <w:rPr>
          <w:b/>
          <w:sz w:val="26"/>
          <w:szCs w:val="26"/>
          <w:highlight w:val="yellow"/>
        </w:rPr>
        <w:t>8</w:t>
      </w:r>
      <w:r w:rsidR="005D3C46" w:rsidRPr="00307E69">
        <w:rPr>
          <w:b/>
          <w:sz w:val="26"/>
          <w:szCs w:val="26"/>
          <w:highlight w:val="yellow"/>
        </w:rPr>
        <w:t>:00 московского времени.</w:t>
      </w:r>
      <w:r w:rsidR="00E8173F" w:rsidRPr="00307E69">
        <w:rPr>
          <w:sz w:val="26"/>
          <w:szCs w:val="26"/>
        </w:rPr>
        <w:t xml:space="preserve"> </w:t>
      </w:r>
    </w:p>
    <w:p w:rsidR="005D3C46" w:rsidRPr="00614748" w:rsidRDefault="00944E0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</w:t>
      </w:r>
      <w:r w:rsidR="002B0733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5D3C46" w:rsidRPr="00614748">
        <w:rPr>
          <w:sz w:val="26"/>
          <w:szCs w:val="26"/>
        </w:rPr>
        <w:t>Организатор проведет процедуру публичного вскрытия заяв</w:t>
      </w:r>
      <w:r w:rsidR="00307E69" w:rsidRPr="00614748">
        <w:rPr>
          <w:sz w:val="26"/>
          <w:szCs w:val="26"/>
        </w:rPr>
        <w:t>ок</w:t>
      </w:r>
      <w:r w:rsidR="005D3C46" w:rsidRPr="00614748">
        <w:rPr>
          <w:sz w:val="26"/>
          <w:szCs w:val="26"/>
        </w:rPr>
        <w:t xml:space="preserve">  </w:t>
      </w:r>
      <w:r w:rsidR="00BA55D1">
        <w:rPr>
          <w:b/>
          <w:sz w:val="26"/>
          <w:szCs w:val="26"/>
          <w:highlight w:val="yellow"/>
        </w:rPr>
        <w:t>29</w:t>
      </w:r>
      <w:r w:rsidR="001D2AE0" w:rsidRPr="00614748">
        <w:rPr>
          <w:b/>
          <w:sz w:val="26"/>
          <w:szCs w:val="26"/>
          <w:highlight w:val="yellow"/>
        </w:rPr>
        <w:t xml:space="preserve"> </w:t>
      </w:r>
      <w:r w:rsidR="008443C6">
        <w:rPr>
          <w:b/>
          <w:sz w:val="26"/>
          <w:szCs w:val="26"/>
          <w:highlight w:val="yellow"/>
        </w:rPr>
        <w:t>декабря</w:t>
      </w:r>
      <w:r w:rsidR="005D3C46" w:rsidRPr="00614748">
        <w:rPr>
          <w:b/>
          <w:sz w:val="26"/>
          <w:szCs w:val="26"/>
          <w:highlight w:val="yellow"/>
        </w:rPr>
        <w:t xml:space="preserve">  2014 г. в </w:t>
      </w:r>
      <w:r w:rsidR="001D2AE0" w:rsidRPr="00614748">
        <w:rPr>
          <w:b/>
          <w:sz w:val="26"/>
          <w:szCs w:val="26"/>
          <w:highlight w:val="yellow"/>
        </w:rPr>
        <w:t>1</w:t>
      </w:r>
      <w:r w:rsidR="00B4405E" w:rsidRPr="00614748">
        <w:rPr>
          <w:b/>
          <w:sz w:val="26"/>
          <w:szCs w:val="26"/>
          <w:highlight w:val="yellow"/>
        </w:rPr>
        <w:t>0</w:t>
      </w:r>
      <w:r w:rsidR="005D3C46" w:rsidRPr="00614748">
        <w:rPr>
          <w:b/>
          <w:sz w:val="26"/>
          <w:szCs w:val="26"/>
          <w:highlight w:val="yellow"/>
        </w:rPr>
        <w:t>:00 московского времени</w:t>
      </w:r>
      <w:r w:rsidR="005D3C46" w:rsidRPr="00614748">
        <w:rPr>
          <w:sz w:val="26"/>
          <w:szCs w:val="26"/>
        </w:rPr>
        <w:t xml:space="preserve"> по адресу: 620017, г. Екатеринбург, пр. Космонавтов, 17А,  каб.608  </w:t>
      </w:r>
      <w:r w:rsidR="006D68AE" w:rsidRPr="00614748">
        <w:rPr>
          <w:sz w:val="26"/>
          <w:szCs w:val="26"/>
        </w:rPr>
        <w:t xml:space="preserve">на ЭТП </w:t>
      </w:r>
      <w:hyperlink r:id="rId8" w:history="1">
        <w:r w:rsidR="006D68AE" w:rsidRPr="00614748">
          <w:rPr>
            <w:rStyle w:val="a5"/>
            <w:rFonts w:eastAsia="SimSun"/>
            <w:sz w:val="26"/>
            <w:szCs w:val="26"/>
          </w:rPr>
          <w:t>www.b2b-</w:t>
        </w:r>
        <w:proofErr w:type="spellStart"/>
        <w:r w:rsidR="006D68AE" w:rsidRPr="00614748">
          <w:rPr>
            <w:rStyle w:val="a5"/>
            <w:rFonts w:eastAsia="SimSun"/>
            <w:sz w:val="26"/>
            <w:szCs w:val="26"/>
            <w:lang w:val="en-US"/>
          </w:rPr>
          <w:t>energo</w:t>
        </w:r>
        <w:proofErr w:type="spellEnd"/>
        <w:r w:rsidR="006D68AE" w:rsidRPr="00614748">
          <w:rPr>
            <w:rStyle w:val="a5"/>
            <w:rFonts w:eastAsia="SimSun"/>
            <w:sz w:val="26"/>
            <w:szCs w:val="26"/>
          </w:rPr>
          <w:t>.</w:t>
        </w:r>
        <w:proofErr w:type="spellStart"/>
        <w:r w:rsidR="006D68AE" w:rsidRPr="00614748">
          <w:rPr>
            <w:rStyle w:val="a5"/>
            <w:rFonts w:eastAsia="SimSun"/>
            <w:sz w:val="26"/>
            <w:szCs w:val="26"/>
          </w:rPr>
          <w:t>ru</w:t>
        </w:r>
        <w:proofErr w:type="spellEnd"/>
      </w:hyperlink>
      <w:r w:rsidR="006D68AE" w:rsidRPr="00614748">
        <w:rPr>
          <w:rStyle w:val="a5"/>
          <w:rFonts w:eastAsia="SimSun"/>
          <w:sz w:val="26"/>
          <w:szCs w:val="26"/>
        </w:rPr>
        <w:t xml:space="preserve"> </w:t>
      </w:r>
      <w:r w:rsidR="005D3C46" w:rsidRPr="00614748">
        <w:rPr>
          <w:sz w:val="26"/>
          <w:szCs w:val="26"/>
        </w:rPr>
        <w:t xml:space="preserve">в присутствии не менее чем двух членов </w:t>
      </w:r>
      <w:r w:rsidR="00C07DCD" w:rsidRPr="00614748">
        <w:rPr>
          <w:sz w:val="26"/>
          <w:szCs w:val="26"/>
        </w:rPr>
        <w:t>Закупочной</w:t>
      </w:r>
      <w:r w:rsidR="005D3C46" w:rsidRPr="00614748">
        <w:rPr>
          <w:sz w:val="26"/>
          <w:szCs w:val="26"/>
        </w:rPr>
        <w:t xml:space="preserve"> комиссии.</w:t>
      </w:r>
    </w:p>
    <w:p w:rsidR="00691B14" w:rsidRDefault="00944E08" w:rsidP="00944E08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2B0733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>Предполагается, что рассмотрение предложений участников</w:t>
      </w:r>
      <w:r w:rsidR="00C07DCD">
        <w:rPr>
          <w:sz w:val="26"/>
          <w:szCs w:val="26"/>
        </w:rPr>
        <w:t xml:space="preserve"> и</w:t>
      </w:r>
      <w:r w:rsidR="006D68AE" w:rsidRPr="00307E69">
        <w:rPr>
          <w:sz w:val="26"/>
          <w:szCs w:val="26"/>
        </w:rPr>
        <w:t xml:space="preserve"> подведение итогов закупки</w:t>
      </w:r>
      <w:r w:rsidR="00914DA2" w:rsidRPr="00307E69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 xml:space="preserve">будет осуществлено </w:t>
      </w:r>
      <w:r w:rsidR="006D68AE" w:rsidRPr="00307E69">
        <w:rPr>
          <w:sz w:val="26"/>
          <w:szCs w:val="26"/>
        </w:rPr>
        <w:t xml:space="preserve">в срок до </w:t>
      </w:r>
      <w:r w:rsidR="00BA55D1">
        <w:rPr>
          <w:b/>
          <w:sz w:val="26"/>
          <w:szCs w:val="26"/>
          <w:highlight w:val="yellow"/>
        </w:rPr>
        <w:t>3</w:t>
      </w:r>
      <w:r w:rsidR="008443C6">
        <w:rPr>
          <w:b/>
          <w:sz w:val="26"/>
          <w:szCs w:val="26"/>
          <w:highlight w:val="yellow"/>
        </w:rPr>
        <w:t>1</w:t>
      </w:r>
      <w:r w:rsidR="005D3C46" w:rsidRPr="00307E69">
        <w:rPr>
          <w:b/>
          <w:sz w:val="26"/>
          <w:szCs w:val="26"/>
          <w:highlight w:val="yellow"/>
        </w:rPr>
        <w:t xml:space="preserve"> </w:t>
      </w:r>
      <w:r w:rsidR="008443C6">
        <w:rPr>
          <w:b/>
          <w:sz w:val="26"/>
          <w:szCs w:val="26"/>
          <w:highlight w:val="yellow"/>
        </w:rPr>
        <w:t>декабря</w:t>
      </w:r>
      <w:r w:rsidR="005D3C46" w:rsidRPr="00307E69">
        <w:rPr>
          <w:b/>
          <w:sz w:val="26"/>
          <w:szCs w:val="26"/>
          <w:highlight w:val="yellow"/>
        </w:rPr>
        <w:t xml:space="preserve"> 2014 г.</w:t>
      </w:r>
      <w:r w:rsidR="005D3C46" w:rsidRPr="00307E69">
        <w:rPr>
          <w:sz w:val="26"/>
          <w:szCs w:val="26"/>
        </w:rPr>
        <w:t xml:space="preserve">    по адресу: </w:t>
      </w:r>
      <w:r w:rsidR="00914DA2" w:rsidRPr="00307E69">
        <w:rPr>
          <w:sz w:val="26"/>
          <w:szCs w:val="26"/>
        </w:rPr>
        <w:t xml:space="preserve">620017, г. Екатеринбург, пр. Космонавтов, 17А,  каб.608. </w:t>
      </w:r>
      <w:r w:rsidR="00691B14" w:rsidRPr="00307E69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>Организатор</w:t>
      </w:r>
      <w:r w:rsidR="00691B14" w:rsidRPr="00307E69">
        <w:rPr>
          <w:sz w:val="26"/>
          <w:szCs w:val="26"/>
        </w:rPr>
        <w:t xml:space="preserve">  вправе, при необходимости, изменить данный срок.</w:t>
      </w:r>
    </w:p>
    <w:p w:rsidR="00614748" w:rsidRPr="00614748" w:rsidRDefault="00944E08" w:rsidP="00944E08">
      <w:pPr>
        <w:autoSpaceDE w:val="0"/>
        <w:autoSpaceDN w:val="0"/>
        <w:snapToGrid/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2B0733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614748" w:rsidRPr="00614748">
        <w:rPr>
          <w:sz w:val="26"/>
          <w:szCs w:val="26"/>
        </w:rPr>
        <w:t>Данная закупка способом открытого запроса предложений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открытого запроса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открытого запроса предложений в любой момент, не неся при этом никакой ответственности перед Участниками.</w:t>
      </w:r>
    </w:p>
    <w:p w:rsidR="00691B14" w:rsidRPr="00307E69" w:rsidRDefault="00944E0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bCs/>
          <w:sz w:val="26"/>
          <w:szCs w:val="26"/>
        </w:rPr>
      </w:pPr>
      <w:bookmarkStart w:id="1" w:name="_Ref306198932"/>
      <w:r>
        <w:rPr>
          <w:bCs/>
          <w:sz w:val="26"/>
          <w:szCs w:val="26"/>
        </w:rPr>
        <w:t>1</w:t>
      </w:r>
      <w:r w:rsidR="002B0733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</w:t>
      </w:r>
      <w:r w:rsidR="002B0733">
        <w:rPr>
          <w:bCs/>
          <w:sz w:val="26"/>
          <w:szCs w:val="26"/>
        </w:rPr>
        <w:t xml:space="preserve"> </w:t>
      </w:r>
      <w:r w:rsidR="00691B14" w:rsidRPr="00307E69">
        <w:rPr>
          <w:bCs/>
          <w:sz w:val="26"/>
          <w:szCs w:val="26"/>
        </w:rPr>
        <w:t>Договор</w:t>
      </w:r>
      <w:r w:rsidR="00A33BB0" w:rsidRPr="00307E69">
        <w:rPr>
          <w:bCs/>
          <w:sz w:val="26"/>
          <w:szCs w:val="26"/>
        </w:rPr>
        <w:t xml:space="preserve"> по результатам </w:t>
      </w:r>
      <w:r w:rsidR="00614748">
        <w:rPr>
          <w:bCs/>
          <w:sz w:val="26"/>
          <w:szCs w:val="26"/>
        </w:rPr>
        <w:t>закупки</w:t>
      </w:r>
      <w:r w:rsidR="00691B14" w:rsidRPr="00307E69">
        <w:rPr>
          <w:bCs/>
          <w:sz w:val="26"/>
          <w:szCs w:val="26"/>
        </w:rPr>
        <w:t xml:space="preserve"> </w:t>
      </w:r>
      <w:r w:rsidR="00914DA2" w:rsidRPr="00307E69">
        <w:rPr>
          <w:bCs/>
          <w:sz w:val="26"/>
          <w:szCs w:val="26"/>
        </w:rPr>
        <w:t>буд</w:t>
      </w:r>
      <w:r w:rsidR="00307E69" w:rsidRPr="00307E69">
        <w:rPr>
          <w:bCs/>
          <w:sz w:val="26"/>
          <w:szCs w:val="26"/>
        </w:rPr>
        <w:t>е</w:t>
      </w:r>
      <w:r w:rsidR="00A33BB0" w:rsidRPr="00307E69">
        <w:rPr>
          <w:bCs/>
          <w:sz w:val="26"/>
          <w:szCs w:val="26"/>
        </w:rPr>
        <w:t>т</w:t>
      </w:r>
      <w:r w:rsidR="00914DA2" w:rsidRPr="00307E69">
        <w:rPr>
          <w:bCs/>
          <w:sz w:val="26"/>
          <w:szCs w:val="26"/>
        </w:rPr>
        <w:t xml:space="preserve"> заключен </w:t>
      </w:r>
      <w:r w:rsidR="00691B14" w:rsidRPr="00307E69">
        <w:rPr>
          <w:bCs/>
          <w:sz w:val="26"/>
          <w:szCs w:val="26"/>
        </w:rPr>
        <w:t>в течение 20</w:t>
      </w:r>
      <w:r w:rsidR="00691B14" w:rsidRPr="00307E69">
        <w:rPr>
          <w:bCs/>
          <w:sz w:val="26"/>
          <w:szCs w:val="26"/>
          <w:lang w:val="x-none"/>
        </w:rPr>
        <w:t xml:space="preserve"> </w:t>
      </w:r>
      <w:r w:rsidR="00307E69">
        <w:rPr>
          <w:bCs/>
          <w:sz w:val="26"/>
          <w:szCs w:val="26"/>
        </w:rPr>
        <w:t xml:space="preserve">календарных </w:t>
      </w:r>
      <w:r w:rsidR="00691B14" w:rsidRPr="00307E69">
        <w:rPr>
          <w:bCs/>
          <w:sz w:val="26"/>
          <w:szCs w:val="26"/>
        </w:rPr>
        <w:t xml:space="preserve">дней с момента </w:t>
      </w:r>
      <w:r w:rsidR="00614748">
        <w:rPr>
          <w:bCs/>
          <w:sz w:val="26"/>
          <w:szCs w:val="26"/>
        </w:rPr>
        <w:t>подведения итогов запроса предложений</w:t>
      </w:r>
      <w:r w:rsidR="00691B14" w:rsidRPr="00307E69">
        <w:rPr>
          <w:bCs/>
          <w:sz w:val="26"/>
          <w:szCs w:val="26"/>
        </w:rPr>
        <w:t xml:space="preserve">. </w:t>
      </w:r>
      <w:bookmarkEnd w:id="1"/>
    </w:p>
    <w:p w:rsidR="00307E69" w:rsidRPr="00307E69" w:rsidRDefault="00944E0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bCs/>
          <w:sz w:val="26"/>
          <w:szCs w:val="26"/>
        </w:rPr>
        <w:t>1</w:t>
      </w:r>
      <w:r w:rsidR="002B0733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</w:t>
      </w:r>
      <w:r w:rsidR="002B0733">
        <w:rPr>
          <w:bCs/>
          <w:sz w:val="26"/>
          <w:szCs w:val="26"/>
        </w:rPr>
        <w:t xml:space="preserve"> </w:t>
      </w:r>
      <w:r w:rsidR="00691B14" w:rsidRPr="00307E69">
        <w:rPr>
          <w:bCs/>
          <w:sz w:val="26"/>
          <w:szCs w:val="26"/>
        </w:rPr>
        <w:t xml:space="preserve">Для справок обращаться к </w:t>
      </w:r>
      <w:proofErr w:type="gramStart"/>
      <w:r w:rsidR="00691B14" w:rsidRPr="00307E69">
        <w:rPr>
          <w:bCs/>
          <w:sz w:val="26"/>
          <w:szCs w:val="26"/>
        </w:rPr>
        <w:t>ответственным</w:t>
      </w:r>
      <w:proofErr w:type="gramEnd"/>
      <w:r w:rsidR="00691B14" w:rsidRPr="00307E69">
        <w:rPr>
          <w:bCs/>
          <w:sz w:val="26"/>
          <w:szCs w:val="26"/>
        </w:rPr>
        <w:t xml:space="preserve"> лиц</w:t>
      </w:r>
      <w:r w:rsidR="00307E69" w:rsidRPr="00307E69">
        <w:rPr>
          <w:bCs/>
          <w:sz w:val="26"/>
          <w:szCs w:val="26"/>
        </w:rPr>
        <w:t>у</w:t>
      </w:r>
      <w:r w:rsidR="00691B14" w:rsidRPr="00307E69">
        <w:rPr>
          <w:sz w:val="26"/>
          <w:szCs w:val="26"/>
        </w:rPr>
        <w:t xml:space="preserve"> </w:t>
      </w:r>
      <w:r w:rsidR="00691B14" w:rsidRPr="00307E69">
        <w:rPr>
          <w:sz w:val="26"/>
          <w:szCs w:val="26"/>
          <w:highlight w:val="yellow"/>
        </w:rPr>
        <w:t>Тимошенко Елене Валерьевне, тел. (343) 215-77-06, e-</w:t>
      </w:r>
      <w:proofErr w:type="spellStart"/>
      <w:r w:rsidR="00691B14" w:rsidRPr="00307E69">
        <w:rPr>
          <w:sz w:val="26"/>
          <w:szCs w:val="26"/>
          <w:highlight w:val="yellow"/>
        </w:rPr>
        <w:t>mail</w:t>
      </w:r>
      <w:proofErr w:type="spellEnd"/>
      <w:r w:rsidR="00691B14" w:rsidRPr="00307E69">
        <w:rPr>
          <w:sz w:val="26"/>
          <w:szCs w:val="26"/>
          <w:highlight w:val="yellow"/>
        </w:rPr>
        <w:t xml:space="preserve">: TimoshenkoEV@eens.ru, </w:t>
      </w:r>
      <w:r w:rsidR="00307E69" w:rsidRPr="00307E69">
        <w:rPr>
          <w:sz w:val="26"/>
          <w:szCs w:val="26"/>
        </w:rPr>
        <w:t>и (или) направлять вопросы через раздел «запросы разъяснений» по данной закупке на сайте www.b2b-energo.ru .</w:t>
      </w:r>
    </w:p>
    <w:p w:rsidR="00691B14" w:rsidRPr="00307E69" w:rsidRDefault="00307E69" w:rsidP="00944E08">
      <w:pPr>
        <w:spacing w:line="240" w:lineRule="auto"/>
        <w:rPr>
          <w:sz w:val="26"/>
          <w:szCs w:val="26"/>
        </w:rPr>
      </w:pPr>
      <w:r w:rsidRPr="00307E69">
        <w:rPr>
          <w:sz w:val="26"/>
          <w:szCs w:val="26"/>
          <w:u w:val="single"/>
        </w:rPr>
        <w:t>П</w:t>
      </w:r>
      <w:r w:rsidR="00691B14" w:rsidRPr="00307E69">
        <w:rPr>
          <w:sz w:val="26"/>
          <w:szCs w:val="26"/>
          <w:u w:val="single"/>
        </w:rPr>
        <w:t>о техническим вопросам (том 2 Техническ</w:t>
      </w:r>
      <w:r w:rsidR="00D525D2" w:rsidRPr="00307E69">
        <w:rPr>
          <w:sz w:val="26"/>
          <w:szCs w:val="26"/>
          <w:u w:val="single"/>
        </w:rPr>
        <w:t>ое задание</w:t>
      </w:r>
      <w:r w:rsidR="00691B14" w:rsidRPr="00307E69">
        <w:rPr>
          <w:sz w:val="26"/>
          <w:szCs w:val="26"/>
          <w:u w:val="single"/>
        </w:rPr>
        <w:t>)</w:t>
      </w:r>
      <w:r w:rsidR="00691B14" w:rsidRPr="00307E69">
        <w:rPr>
          <w:sz w:val="26"/>
          <w:szCs w:val="26"/>
        </w:rPr>
        <w:t xml:space="preserve"> просим</w:t>
      </w:r>
      <w:r w:rsidR="00C31477" w:rsidRPr="00307E69">
        <w:rPr>
          <w:sz w:val="26"/>
          <w:szCs w:val="26"/>
        </w:rPr>
        <w:t xml:space="preserve"> </w:t>
      </w:r>
      <w:r w:rsidR="00691B14" w:rsidRPr="00307E69">
        <w:rPr>
          <w:sz w:val="26"/>
          <w:szCs w:val="26"/>
        </w:rPr>
        <w:t xml:space="preserve">обращаться </w:t>
      </w:r>
      <w:r w:rsidR="00691B14" w:rsidRPr="00307E69">
        <w:rPr>
          <w:sz w:val="26"/>
          <w:szCs w:val="26"/>
          <w:highlight w:val="yellow"/>
        </w:rPr>
        <w:t xml:space="preserve">к </w:t>
      </w:r>
      <w:r w:rsidR="008443C6">
        <w:rPr>
          <w:sz w:val="26"/>
          <w:szCs w:val="26"/>
          <w:highlight w:val="yellow"/>
        </w:rPr>
        <w:t>начальнику АХО</w:t>
      </w:r>
      <w:r w:rsidRPr="00307E69">
        <w:rPr>
          <w:sz w:val="26"/>
          <w:szCs w:val="26"/>
          <w:highlight w:val="yellow"/>
        </w:rPr>
        <w:t xml:space="preserve"> </w:t>
      </w:r>
      <w:proofErr w:type="spellStart"/>
      <w:r w:rsidR="008443C6">
        <w:rPr>
          <w:sz w:val="26"/>
          <w:szCs w:val="26"/>
          <w:highlight w:val="yellow"/>
        </w:rPr>
        <w:t>Левинскому</w:t>
      </w:r>
      <w:proofErr w:type="spellEnd"/>
      <w:r w:rsidR="008443C6">
        <w:rPr>
          <w:sz w:val="26"/>
          <w:szCs w:val="26"/>
          <w:highlight w:val="yellow"/>
        </w:rPr>
        <w:t xml:space="preserve"> Игорю Михайловичу</w:t>
      </w:r>
      <w:r w:rsidR="00691B14" w:rsidRPr="00307E69">
        <w:rPr>
          <w:sz w:val="26"/>
          <w:szCs w:val="26"/>
          <w:highlight w:val="yellow"/>
        </w:rPr>
        <w:t>, тел. (343) 215-7</w:t>
      </w:r>
      <w:r w:rsidR="008443C6">
        <w:rPr>
          <w:sz w:val="26"/>
          <w:szCs w:val="26"/>
          <w:highlight w:val="yellow"/>
        </w:rPr>
        <w:t>6</w:t>
      </w:r>
      <w:r w:rsidR="00691B14" w:rsidRPr="00614748">
        <w:rPr>
          <w:sz w:val="26"/>
          <w:szCs w:val="26"/>
          <w:highlight w:val="yellow"/>
        </w:rPr>
        <w:t>-</w:t>
      </w:r>
      <w:r w:rsidR="00614748" w:rsidRPr="008443C6">
        <w:rPr>
          <w:sz w:val="26"/>
          <w:szCs w:val="26"/>
          <w:highlight w:val="yellow"/>
        </w:rPr>
        <w:t>3</w:t>
      </w:r>
      <w:r w:rsidR="008443C6" w:rsidRPr="008443C6">
        <w:rPr>
          <w:sz w:val="26"/>
          <w:szCs w:val="26"/>
          <w:highlight w:val="yellow"/>
        </w:rPr>
        <w:t>4</w:t>
      </w:r>
    </w:p>
    <w:p w:rsidR="00691B14" w:rsidRPr="00307E69" w:rsidRDefault="00691B14" w:rsidP="00944E08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944E08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307E69">
      <w:pPr>
        <w:widowControl w:val="0"/>
        <w:spacing w:line="240" w:lineRule="auto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31477" w:rsidRPr="00307E69" w:rsidRDefault="00614748" w:rsidP="00C9169E">
      <w:pPr>
        <w:widowControl w:val="0"/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="00691B14" w:rsidRPr="00307E69">
        <w:rPr>
          <w:color w:val="000000"/>
          <w:sz w:val="26"/>
          <w:szCs w:val="26"/>
        </w:rPr>
        <w:t xml:space="preserve"> комиссии</w:t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  <w:t xml:space="preserve">               </w:t>
      </w:r>
      <w:r w:rsidR="00691B14" w:rsidRPr="00307E69">
        <w:rPr>
          <w:color w:val="000000"/>
          <w:sz w:val="26"/>
          <w:szCs w:val="26"/>
        </w:rPr>
        <w:tab/>
        <w:t>А.И. Смык</w:t>
      </w: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976"/>
    <w:multiLevelType w:val="hybridMultilevel"/>
    <w:tmpl w:val="2AC2DB08"/>
    <w:lvl w:ilvl="0" w:tplc="6EF8BD5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3"/>
  </w:num>
  <w:num w:numId="8">
    <w:abstractNumId w:val="3"/>
    <w:lvlOverride w:ilvl="0">
      <w:startOverride w:val="5"/>
    </w:lvlOverride>
  </w:num>
  <w:num w:numId="9">
    <w:abstractNumId w:val="1"/>
  </w:num>
  <w:num w:numId="10">
    <w:abstractNumId w:val="3"/>
    <w:lvlOverride w:ilvl="0">
      <w:startOverride w:val="7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"/>
    </w:lvlOverride>
  </w:num>
  <w:num w:numId="13">
    <w:abstractNumId w:val="3"/>
    <w:lvlOverride w:ilvl="0">
      <w:startOverride w:val="5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9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92AD8"/>
    <w:rsid w:val="000D551D"/>
    <w:rsid w:val="000D6E34"/>
    <w:rsid w:val="000E3819"/>
    <w:rsid w:val="00155D98"/>
    <w:rsid w:val="001608BE"/>
    <w:rsid w:val="00172691"/>
    <w:rsid w:val="001954AF"/>
    <w:rsid w:val="001A0CA0"/>
    <w:rsid w:val="001A4CCE"/>
    <w:rsid w:val="001D2AE0"/>
    <w:rsid w:val="001D6DC2"/>
    <w:rsid w:val="00295152"/>
    <w:rsid w:val="002B0733"/>
    <w:rsid w:val="002B1FDE"/>
    <w:rsid w:val="002D389A"/>
    <w:rsid w:val="002F22C7"/>
    <w:rsid w:val="00305E65"/>
    <w:rsid w:val="00307E69"/>
    <w:rsid w:val="0033373A"/>
    <w:rsid w:val="00340BAF"/>
    <w:rsid w:val="00350803"/>
    <w:rsid w:val="00366331"/>
    <w:rsid w:val="003C1984"/>
    <w:rsid w:val="003D1DD3"/>
    <w:rsid w:val="003D6E54"/>
    <w:rsid w:val="004014A4"/>
    <w:rsid w:val="004425B8"/>
    <w:rsid w:val="0046426F"/>
    <w:rsid w:val="004923D9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14748"/>
    <w:rsid w:val="006232CE"/>
    <w:rsid w:val="00630226"/>
    <w:rsid w:val="00655740"/>
    <w:rsid w:val="0067143A"/>
    <w:rsid w:val="00683521"/>
    <w:rsid w:val="006865EA"/>
    <w:rsid w:val="00691B14"/>
    <w:rsid w:val="006A440B"/>
    <w:rsid w:val="006B2650"/>
    <w:rsid w:val="006D68AE"/>
    <w:rsid w:val="006E7EAD"/>
    <w:rsid w:val="00723224"/>
    <w:rsid w:val="007320F4"/>
    <w:rsid w:val="00774D62"/>
    <w:rsid w:val="00784C39"/>
    <w:rsid w:val="007D43B3"/>
    <w:rsid w:val="0081221D"/>
    <w:rsid w:val="008229DA"/>
    <w:rsid w:val="008311F2"/>
    <w:rsid w:val="0083202D"/>
    <w:rsid w:val="00832AB7"/>
    <w:rsid w:val="008443C6"/>
    <w:rsid w:val="0089294D"/>
    <w:rsid w:val="00893E03"/>
    <w:rsid w:val="008952AB"/>
    <w:rsid w:val="008A0DC6"/>
    <w:rsid w:val="008C7DA8"/>
    <w:rsid w:val="008D3CE0"/>
    <w:rsid w:val="008D603E"/>
    <w:rsid w:val="00910821"/>
    <w:rsid w:val="00914DA2"/>
    <w:rsid w:val="0092533C"/>
    <w:rsid w:val="00927D96"/>
    <w:rsid w:val="00944E08"/>
    <w:rsid w:val="009756F9"/>
    <w:rsid w:val="009837E5"/>
    <w:rsid w:val="009C20A5"/>
    <w:rsid w:val="00A042C6"/>
    <w:rsid w:val="00A3223B"/>
    <w:rsid w:val="00A33BB0"/>
    <w:rsid w:val="00A33DEE"/>
    <w:rsid w:val="00A73F70"/>
    <w:rsid w:val="00A77852"/>
    <w:rsid w:val="00AC62CC"/>
    <w:rsid w:val="00AD005E"/>
    <w:rsid w:val="00AE7B07"/>
    <w:rsid w:val="00AF4EB4"/>
    <w:rsid w:val="00B33299"/>
    <w:rsid w:val="00B4405E"/>
    <w:rsid w:val="00B646BC"/>
    <w:rsid w:val="00BA55D1"/>
    <w:rsid w:val="00BE4470"/>
    <w:rsid w:val="00BE67CA"/>
    <w:rsid w:val="00C07DCD"/>
    <w:rsid w:val="00C31477"/>
    <w:rsid w:val="00C4195F"/>
    <w:rsid w:val="00C64CF9"/>
    <w:rsid w:val="00C660B1"/>
    <w:rsid w:val="00C80C63"/>
    <w:rsid w:val="00C9169E"/>
    <w:rsid w:val="00CA4F86"/>
    <w:rsid w:val="00CB10F7"/>
    <w:rsid w:val="00CB2CB5"/>
    <w:rsid w:val="00CB3253"/>
    <w:rsid w:val="00D2375D"/>
    <w:rsid w:val="00D350D9"/>
    <w:rsid w:val="00D35230"/>
    <w:rsid w:val="00D439FC"/>
    <w:rsid w:val="00D525D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27430"/>
    <w:rsid w:val="00F65723"/>
    <w:rsid w:val="00F76850"/>
    <w:rsid w:val="00F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728D-8FDA-4B70-9A2E-BFB82B67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60</cp:revision>
  <cp:lastPrinted>2014-07-11T09:50:00Z</cp:lastPrinted>
  <dcterms:created xsi:type="dcterms:W3CDTF">2013-10-01T11:01:00Z</dcterms:created>
  <dcterms:modified xsi:type="dcterms:W3CDTF">2014-12-17T06:36:00Z</dcterms:modified>
</cp:coreProperties>
</file>