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 проведении открытого одноэтапного конкурса </w:t>
      </w:r>
    </w:p>
    <w:p w:rsidR="00DA52DE" w:rsidRPr="00DA52DE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без предварительного квалифи</w:t>
      </w:r>
      <w:r w:rsidR="00155D98">
        <w:rPr>
          <w:b/>
          <w:kern w:val="28"/>
          <w:szCs w:val="28"/>
        </w:rPr>
        <w:t>кацио</w:t>
      </w:r>
      <w:r w:rsidRPr="00DA52DE">
        <w:rPr>
          <w:b/>
          <w:kern w:val="28"/>
          <w:szCs w:val="28"/>
        </w:rPr>
        <w:t>нного отбора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DA52DE" w:rsidRPr="00155D98">
        <w:rPr>
          <w:szCs w:val="28"/>
        </w:rPr>
        <w:t xml:space="preserve"> </w:t>
      </w:r>
      <w:r w:rsidR="00F14E74">
        <w:rPr>
          <w:szCs w:val="28"/>
          <w:highlight w:val="yellow"/>
        </w:rPr>
        <w:t>18</w:t>
      </w:r>
      <w:r w:rsidRPr="00DA52DE">
        <w:rPr>
          <w:szCs w:val="28"/>
          <w:highlight w:val="yellow"/>
        </w:rPr>
        <w:t>/</w:t>
      </w:r>
      <w:r w:rsidR="00DA52DE" w:rsidRPr="00155D98">
        <w:rPr>
          <w:szCs w:val="28"/>
        </w:rPr>
        <w:t xml:space="preserve">                             </w:t>
      </w:r>
      <w:r w:rsidRPr="00350803">
        <w:rPr>
          <w:szCs w:val="28"/>
        </w:rPr>
        <w:t xml:space="preserve">                                                               </w:t>
      </w:r>
      <w:r w:rsidR="00F14E74">
        <w:rPr>
          <w:szCs w:val="28"/>
        </w:rPr>
        <w:t xml:space="preserve">  </w:t>
      </w:r>
      <w:r w:rsidRPr="00350803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774D62" w:rsidRPr="00774D62">
        <w:rPr>
          <w:szCs w:val="28"/>
          <w:highlight w:val="yellow"/>
        </w:rPr>
        <w:t>07</w:t>
      </w:r>
      <w:r w:rsidR="00F14E74">
        <w:rPr>
          <w:szCs w:val="28"/>
          <w:highlight w:val="yellow"/>
        </w:rPr>
        <w:t>.0</w:t>
      </w:r>
      <w:r w:rsidR="00774D62">
        <w:rPr>
          <w:szCs w:val="28"/>
          <w:highlight w:val="yellow"/>
          <w:lang w:val="en-US"/>
        </w:rPr>
        <w:t>2</w:t>
      </w:r>
      <w:r w:rsidRPr="00A33DEE">
        <w:rPr>
          <w:szCs w:val="28"/>
          <w:highlight w:val="yellow"/>
        </w:rPr>
        <w:t>.201</w:t>
      </w:r>
      <w:r w:rsidR="00F14E74">
        <w:rPr>
          <w:szCs w:val="28"/>
          <w:highlight w:val="yellow"/>
        </w:rPr>
        <w:t>4</w:t>
      </w:r>
      <w:r w:rsidRPr="00A33DEE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A52DE" w:rsidRPr="00DA52DE" w:rsidRDefault="00E06FE2" w:rsidP="00DA52DE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приглашает юридических </w:t>
      </w:r>
      <w:r w:rsidR="00F14E74">
        <w:rPr>
          <w:szCs w:val="28"/>
        </w:rPr>
        <w:t xml:space="preserve">и физических </w:t>
      </w:r>
      <w:r w:rsidRPr="002C6A1E">
        <w:rPr>
          <w:szCs w:val="28"/>
        </w:rPr>
        <w:t>лиц</w:t>
      </w:r>
      <w:r w:rsidR="00F14E74">
        <w:rPr>
          <w:szCs w:val="28"/>
        </w:rPr>
        <w:t>, в том числе</w:t>
      </w:r>
      <w:r w:rsidRPr="002C6A1E">
        <w:rPr>
          <w:szCs w:val="28"/>
        </w:rPr>
        <w:t xml:space="preserve">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</w:t>
      </w:r>
      <w:r w:rsidR="00DA52DE" w:rsidRPr="004737A1">
        <w:rPr>
          <w:szCs w:val="28"/>
        </w:rPr>
        <w:t xml:space="preserve">к участию в отрытом одноэтапном конкурсе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конкурс).</w:t>
      </w:r>
      <w:proofErr w:type="gramEnd"/>
    </w:p>
    <w:p w:rsidR="001954AF" w:rsidRPr="001954AF" w:rsidRDefault="00E06FE2" w:rsidP="001954AF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</w:t>
      </w:r>
      <w:r w:rsidR="00DA52DE">
        <w:rPr>
          <w:b/>
          <w:szCs w:val="28"/>
        </w:rPr>
        <w:t>конкурса</w:t>
      </w:r>
      <w:r w:rsidRPr="002C6A1E">
        <w:rPr>
          <w:b/>
          <w:szCs w:val="28"/>
        </w:rPr>
        <w:t xml:space="preserve">: </w:t>
      </w:r>
      <w:r w:rsidR="00AE7B07" w:rsidRPr="00AE7B07">
        <w:rPr>
          <w:szCs w:val="28"/>
          <w:highlight w:val="yellow"/>
        </w:rPr>
        <w:t xml:space="preserve">право заключения </w:t>
      </w:r>
      <w:r w:rsidR="00AE7B07">
        <w:rPr>
          <w:szCs w:val="28"/>
          <w:highlight w:val="yellow"/>
        </w:rPr>
        <w:t>д</w:t>
      </w:r>
      <w:r w:rsidR="00AE7B07" w:rsidRPr="00AE7B07">
        <w:rPr>
          <w:szCs w:val="28"/>
          <w:highlight w:val="yellow"/>
        </w:rPr>
        <w:t xml:space="preserve">оговора на оказание </w:t>
      </w:r>
      <w:r w:rsidR="00F14E74">
        <w:rPr>
          <w:szCs w:val="28"/>
          <w:highlight w:val="yellow"/>
        </w:rPr>
        <w:t xml:space="preserve">комплексных </w:t>
      </w:r>
      <w:r w:rsidR="00AE7B07" w:rsidRPr="00AE7B07">
        <w:rPr>
          <w:szCs w:val="28"/>
          <w:highlight w:val="yellow"/>
        </w:rPr>
        <w:t>услуг по списанию показаний приборов учета расхода электроэнергии,</w:t>
      </w:r>
      <w:r w:rsidR="00AE7B07" w:rsidRPr="00AE7B07">
        <w:rPr>
          <w:b/>
          <w:szCs w:val="28"/>
          <w:highlight w:val="yellow"/>
        </w:rPr>
        <w:t xml:space="preserve"> </w:t>
      </w:r>
      <w:r w:rsidR="00AE7B07" w:rsidRPr="00AE7B07">
        <w:rPr>
          <w:szCs w:val="28"/>
          <w:highlight w:val="yellow"/>
        </w:rPr>
        <w:t xml:space="preserve">печати, упаковке и доставке </w:t>
      </w:r>
      <w:r w:rsidR="00F14E74">
        <w:rPr>
          <w:szCs w:val="28"/>
          <w:highlight w:val="yellow"/>
        </w:rPr>
        <w:t xml:space="preserve">документов </w:t>
      </w:r>
      <w:r w:rsidR="00AE7B07" w:rsidRPr="00AE7B07">
        <w:rPr>
          <w:szCs w:val="28"/>
          <w:highlight w:val="yellow"/>
        </w:rPr>
        <w:t>физическим лицам</w:t>
      </w:r>
    </w:p>
    <w:p w:rsidR="00004200" w:rsidRDefault="00E06FE2" w:rsidP="00DA52DE">
      <w:pPr>
        <w:widowControl w:val="0"/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F14E74" w:rsidRPr="00F14E74" w:rsidRDefault="00E84322" w:rsidP="00F14E74">
      <w:pPr>
        <w:tabs>
          <w:tab w:val="num" w:pos="720"/>
        </w:tabs>
        <w:spacing w:line="240" w:lineRule="auto"/>
        <w:rPr>
          <w:bCs/>
          <w:color w:val="000000"/>
        </w:rPr>
      </w:pPr>
      <w:r w:rsidRPr="00F14E74">
        <w:rPr>
          <w:color w:val="000000"/>
        </w:rPr>
        <w:t>ГКПЗ 2014 г.</w:t>
      </w:r>
      <w:r w:rsidR="00F14E74">
        <w:rPr>
          <w:color w:val="000000"/>
        </w:rPr>
        <w:t xml:space="preserve"> </w:t>
      </w:r>
      <w:r w:rsidR="00F14E74" w:rsidRPr="00F14E74">
        <w:rPr>
          <w:bCs/>
          <w:color w:val="000000"/>
        </w:rPr>
        <w:t xml:space="preserve">протокол ЗК от </w:t>
      </w:r>
      <w:r w:rsidR="00774D62" w:rsidRPr="00774D62">
        <w:rPr>
          <w:bCs/>
          <w:color w:val="000000"/>
        </w:rPr>
        <w:t>0</w:t>
      </w:r>
      <w:r w:rsidR="000E3819">
        <w:rPr>
          <w:bCs/>
          <w:color w:val="000000"/>
        </w:rPr>
        <w:t>3</w:t>
      </w:r>
      <w:r w:rsidR="00F14E74" w:rsidRPr="00F14E74">
        <w:rPr>
          <w:bCs/>
          <w:color w:val="000000"/>
        </w:rPr>
        <w:t>.0</w:t>
      </w:r>
      <w:r w:rsidR="00774D62" w:rsidRPr="00774D62">
        <w:rPr>
          <w:bCs/>
          <w:color w:val="000000"/>
        </w:rPr>
        <w:t>2</w:t>
      </w:r>
      <w:r w:rsidR="00F14E74" w:rsidRPr="00F14E74">
        <w:rPr>
          <w:bCs/>
          <w:color w:val="000000"/>
        </w:rPr>
        <w:t>.2014 № 10</w:t>
      </w:r>
    </w:p>
    <w:p w:rsidR="00E06FE2" w:rsidRDefault="008952AB" w:rsidP="001A4CCE">
      <w:pPr>
        <w:tabs>
          <w:tab w:val="num" w:pos="720"/>
        </w:tabs>
        <w:spacing w:line="240" w:lineRule="auto"/>
        <w:rPr>
          <w:b/>
        </w:rPr>
      </w:pPr>
      <w:r>
        <w:rPr>
          <w:color w:val="000000"/>
        </w:rPr>
        <w:t>Закупка №</w:t>
      </w:r>
      <w:r w:rsidR="00774D62" w:rsidRPr="00774D62">
        <w:rPr>
          <w:color w:val="000000"/>
        </w:rPr>
        <w:t xml:space="preserve"> </w:t>
      </w:r>
      <w:r>
        <w:rPr>
          <w:color w:val="000000"/>
        </w:rPr>
        <w:t xml:space="preserve">148 </w:t>
      </w:r>
      <w:r w:rsidR="00E84322" w:rsidRPr="00F14E74">
        <w:rPr>
          <w:color w:val="000000"/>
        </w:rPr>
        <w:t>на сумму</w:t>
      </w:r>
      <w:r w:rsidR="00E84322" w:rsidRPr="00EB4BCA">
        <w:rPr>
          <w:b/>
          <w:color w:val="000000"/>
        </w:rPr>
        <w:t xml:space="preserve"> </w:t>
      </w:r>
      <w:r w:rsidR="00F14E74">
        <w:rPr>
          <w:b/>
          <w:color w:val="000000"/>
          <w:highlight w:val="yellow"/>
        </w:rPr>
        <w:t>2 533</w:t>
      </w:r>
      <w:r w:rsidR="00C80C63" w:rsidRPr="00A33DEE">
        <w:rPr>
          <w:b/>
          <w:color w:val="000000"/>
          <w:highlight w:val="yellow"/>
        </w:rPr>
        <w:t> </w:t>
      </w:r>
      <w:r w:rsidR="003C1984" w:rsidRPr="00A33DEE">
        <w:rPr>
          <w:b/>
          <w:color w:val="000000"/>
          <w:highlight w:val="yellow"/>
        </w:rPr>
        <w:t>000</w:t>
      </w:r>
      <w:r w:rsidR="00C80C63" w:rsidRPr="00A33DEE">
        <w:rPr>
          <w:b/>
          <w:color w:val="000000"/>
          <w:highlight w:val="yellow"/>
        </w:rPr>
        <w:t>,</w:t>
      </w:r>
      <w:r w:rsidR="003C1984" w:rsidRPr="00A33DEE">
        <w:rPr>
          <w:b/>
          <w:color w:val="000000"/>
          <w:highlight w:val="yellow"/>
        </w:rPr>
        <w:t>0</w:t>
      </w:r>
      <w:r w:rsidR="00C80C63" w:rsidRPr="00A33DEE">
        <w:rPr>
          <w:b/>
          <w:color w:val="000000"/>
          <w:highlight w:val="yellow"/>
        </w:rPr>
        <w:t>0</w:t>
      </w:r>
      <w:r w:rsidR="00E06FE2" w:rsidRPr="00A33DEE">
        <w:rPr>
          <w:color w:val="000000"/>
          <w:highlight w:val="yellow"/>
        </w:rPr>
        <w:t xml:space="preserve"> </w:t>
      </w:r>
      <w:r w:rsidR="00E06FE2" w:rsidRPr="00A33DEE">
        <w:rPr>
          <w:b/>
          <w:highlight w:val="yellow"/>
        </w:rPr>
        <w:t xml:space="preserve">руб. </w:t>
      </w:r>
      <w:r w:rsidR="00155D98">
        <w:rPr>
          <w:b/>
          <w:highlight w:val="yellow"/>
        </w:rPr>
        <w:t>с</w:t>
      </w:r>
      <w:r w:rsidR="00C80C63" w:rsidRPr="00A33DEE">
        <w:rPr>
          <w:b/>
          <w:highlight w:val="yellow"/>
        </w:rPr>
        <w:t xml:space="preserve"> </w:t>
      </w:r>
      <w:r w:rsidR="00E06FE2" w:rsidRPr="00A33DEE">
        <w:rPr>
          <w:b/>
          <w:highlight w:val="yellow"/>
        </w:rPr>
        <w:t>НДС</w:t>
      </w:r>
      <w:r w:rsidR="00C80C63" w:rsidRPr="00A33DEE">
        <w:rPr>
          <w:b/>
          <w:highlight w:val="yellow"/>
        </w:rPr>
        <w:t>.</w:t>
      </w:r>
      <w:r w:rsidR="00E06FE2">
        <w:rPr>
          <w:b/>
        </w:rPr>
        <w:t xml:space="preserve"> </w:t>
      </w:r>
    </w:p>
    <w:p w:rsidR="008952AB" w:rsidRDefault="008952AB" w:rsidP="001A4CCE">
      <w:pPr>
        <w:tabs>
          <w:tab w:val="num" w:pos="720"/>
        </w:tabs>
        <w:spacing w:line="240" w:lineRule="auto"/>
      </w:pPr>
      <w:r>
        <w:rPr>
          <w:color w:val="000000"/>
        </w:rPr>
        <w:t xml:space="preserve">Количество </w:t>
      </w:r>
      <w:r w:rsidRPr="00F14E74">
        <w:rPr>
          <w:color w:val="000000"/>
        </w:rPr>
        <w:t>лот</w:t>
      </w:r>
      <w:r>
        <w:rPr>
          <w:color w:val="000000"/>
        </w:rPr>
        <w:t>ов -</w:t>
      </w:r>
      <w:r w:rsidRPr="00F14E74">
        <w:rPr>
          <w:color w:val="000000"/>
        </w:rPr>
        <w:t>1</w:t>
      </w:r>
      <w:r>
        <w:rPr>
          <w:color w:val="000000"/>
        </w:rPr>
        <w:t xml:space="preserve"> (один)</w:t>
      </w:r>
    </w:p>
    <w:p w:rsidR="00E84322" w:rsidRPr="00EB4BCA" w:rsidRDefault="00E06FE2" w:rsidP="00EB4BCA">
      <w:pPr>
        <w:pStyle w:val="a6"/>
        <w:tabs>
          <w:tab w:val="left" w:pos="720"/>
        </w:tabs>
        <w:ind w:left="0" w:firstLine="567"/>
        <w:jc w:val="both"/>
        <w:rPr>
          <w:rFonts w:eastAsia="SimSun"/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EB4BCA">
        <w:rPr>
          <w:b/>
          <w:sz w:val="28"/>
          <w:szCs w:val="28"/>
        </w:rPr>
        <w:t>оказания услуг</w:t>
      </w:r>
      <w:r w:rsidR="00E84322" w:rsidRPr="00EB4BCA">
        <w:rPr>
          <w:sz w:val="28"/>
          <w:szCs w:val="28"/>
        </w:rPr>
        <w:t>:</w:t>
      </w:r>
      <w:r w:rsidRPr="00EB4BCA">
        <w:rPr>
          <w:sz w:val="28"/>
          <w:szCs w:val="28"/>
        </w:rPr>
        <w:t xml:space="preserve"> </w:t>
      </w:r>
      <w:r w:rsidR="00E84322" w:rsidRPr="00EB4BCA">
        <w:rPr>
          <w:rFonts w:eastAsia="SimSun"/>
          <w:sz w:val="28"/>
          <w:szCs w:val="28"/>
        </w:rPr>
        <w:t xml:space="preserve">  </w:t>
      </w:r>
      <w:r w:rsidR="00E84322" w:rsidRPr="00EB4BCA">
        <w:rPr>
          <w:rFonts w:eastAsia="SimSun"/>
          <w:bCs/>
          <w:sz w:val="28"/>
          <w:szCs w:val="28"/>
        </w:rPr>
        <w:t xml:space="preserve">с </w:t>
      </w:r>
      <w:r w:rsidR="00EB4BCA" w:rsidRPr="00EB4BCA">
        <w:rPr>
          <w:rFonts w:eastAsia="SimSun"/>
          <w:bCs/>
          <w:sz w:val="28"/>
          <w:szCs w:val="28"/>
        </w:rPr>
        <w:t>01.0</w:t>
      </w:r>
      <w:r w:rsidR="00F14E74">
        <w:rPr>
          <w:rFonts w:eastAsia="SimSun"/>
          <w:bCs/>
          <w:sz w:val="28"/>
          <w:szCs w:val="28"/>
        </w:rPr>
        <w:t>3</w:t>
      </w:r>
      <w:r w:rsidR="00EB4BCA" w:rsidRPr="00EB4BCA">
        <w:rPr>
          <w:rFonts w:eastAsia="SimSun"/>
          <w:bCs/>
          <w:sz w:val="28"/>
          <w:szCs w:val="28"/>
        </w:rPr>
        <w:t>.2014 г. по 31.12.2014 г.</w:t>
      </w:r>
    </w:p>
    <w:p w:rsidR="00AE7B07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iCs/>
          <w:color w:val="000000"/>
          <w:spacing w:val="-4"/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</w:t>
      </w:r>
      <w:r w:rsidR="00155D98">
        <w:rPr>
          <w:b/>
          <w:sz w:val="28"/>
          <w:szCs w:val="28"/>
        </w:rPr>
        <w:t>оказания услуг</w:t>
      </w:r>
      <w:r w:rsidRPr="005E7476">
        <w:rPr>
          <w:b/>
          <w:bCs/>
          <w:iCs/>
          <w:sz w:val="28"/>
          <w:szCs w:val="28"/>
        </w:rPr>
        <w:t xml:space="preserve">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3D6E54">
        <w:rPr>
          <w:iCs/>
          <w:color w:val="000000"/>
          <w:spacing w:val="-4"/>
          <w:sz w:val="28"/>
          <w:szCs w:val="28"/>
        </w:rPr>
        <w:t>,</w:t>
      </w:r>
      <w:r w:rsidR="001954AF" w:rsidRPr="001954AF">
        <w:t xml:space="preserve"> </w:t>
      </w:r>
      <w:r w:rsidR="00AE7B07">
        <w:t xml:space="preserve"> </w:t>
      </w:r>
      <w:r w:rsidR="00AE7B07" w:rsidRPr="00AE7B07">
        <w:rPr>
          <w:iCs/>
          <w:color w:val="000000"/>
          <w:spacing w:val="-4"/>
          <w:sz w:val="28"/>
          <w:szCs w:val="28"/>
        </w:rPr>
        <w:t>в границах зоны деятельности ОАО «</w:t>
      </w:r>
      <w:proofErr w:type="spellStart"/>
      <w:r w:rsidR="00AE7B07" w:rsidRPr="00AE7B07">
        <w:rPr>
          <w:iCs/>
          <w:color w:val="000000"/>
          <w:spacing w:val="-4"/>
          <w:sz w:val="28"/>
          <w:szCs w:val="28"/>
        </w:rPr>
        <w:t>ЕЭнС</w:t>
      </w:r>
      <w:proofErr w:type="spellEnd"/>
      <w:r w:rsidR="00AE7B07" w:rsidRPr="00AE7B07">
        <w:rPr>
          <w:iCs/>
          <w:color w:val="000000"/>
          <w:spacing w:val="-4"/>
          <w:sz w:val="28"/>
          <w:szCs w:val="28"/>
        </w:rPr>
        <w:t>» в качестве Гарантирующего поставщика (согласно постановлению РЭК СО от 17.10.2006 г. № 130 – ПК).</w:t>
      </w:r>
    </w:p>
    <w:p w:rsidR="00E06FE2" w:rsidRPr="00E3774A" w:rsidRDefault="00E06FE2" w:rsidP="00E3774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E3774A">
        <w:rPr>
          <w:b/>
          <w:sz w:val="28"/>
          <w:szCs w:val="28"/>
        </w:rPr>
        <w:t xml:space="preserve">5.  Требования к Участникам </w:t>
      </w:r>
      <w:r w:rsidR="00E84322" w:rsidRPr="00E3774A">
        <w:rPr>
          <w:b/>
          <w:sz w:val="28"/>
          <w:szCs w:val="28"/>
        </w:rPr>
        <w:t>конкурса: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proofErr w:type="gramStart"/>
      <w:r w:rsidRPr="002C6A1E">
        <w:rPr>
          <w:bCs/>
          <w:sz w:val="28"/>
          <w:szCs w:val="28"/>
        </w:rPr>
        <w:t xml:space="preserve">Участники </w:t>
      </w:r>
      <w:r w:rsidR="00E84322">
        <w:rPr>
          <w:sz w:val="28"/>
          <w:szCs w:val="28"/>
        </w:rPr>
        <w:t>конкурса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год.</w:t>
      </w:r>
      <w:proofErr w:type="gramEnd"/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</w:t>
      </w:r>
      <w:r w:rsidR="00E84322">
        <w:rPr>
          <w:szCs w:val="28"/>
        </w:rPr>
        <w:t xml:space="preserve">конкурса </w:t>
      </w:r>
      <w:r w:rsidRPr="002C6A1E">
        <w:rPr>
          <w:szCs w:val="28"/>
        </w:rPr>
        <w:t xml:space="preserve">содержатся в </w:t>
      </w:r>
      <w:r w:rsidR="00E84322">
        <w:rPr>
          <w:szCs w:val="28"/>
        </w:rPr>
        <w:t>Конкурсной</w:t>
      </w:r>
      <w:r w:rsidRPr="002C6A1E">
        <w:rPr>
          <w:szCs w:val="28"/>
        </w:rPr>
        <w:t xml:space="preserve">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 xml:space="preserve">. Срок действия </w:t>
      </w:r>
      <w:r w:rsidR="00E84322">
        <w:rPr>
          <w:b/>
          <w:szCs w:val="28"/>
        </w:rPr>
        <w:t xml:space="preserve">Конкурсной </w:t>
      </w:r>
      <w:r w:rsidRPr="0008368D">
        <w:rPr>
          <w:b/>
          <w:szCs w:val="28"/>
        </w:rPr>
        <w:t>заявки</w:t>
      </w:r>
      <w:r w:rsidRPr="002C6A1E">
        <w:rPr>
          <w:szCs w:val="28"/>
        </w:rPr>
        <w:t xml:space="preserve"> на участие в </w:t>
      </w:r>
      <w:r w:rsidR="00E84322">
        <w:rPr>
          <w:szCs w:val="28"/>
        </w:rPr>
        <w:t>конкурсе</w:t>
      </w:r>
      <w:r w:rsidRPr="002C6A1E">
        <w:rPr>
          <w:szCs w:val="28"/>
        </w:rPr>
        <w:t xml:space="preserve">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</w:t>
      </w:r>
      <w:r w:rsidR="00E84322">
        <w:rPr>
          <w:szCs w:val="28"/>
        </w:rPr>
        <w:t>Конкурсную заявку</w:t>
      </w:r>
      <w:r w:rsidRPr="002C6A1E">
        <w:rPr>
          <w:szCs w:val="28"/>
        </w:rPr>
        <w:t xml:space="preserve">, должны быть </w:t>
      </w:r>
      <w:r w:rsidRPr="006905C2">
        <w:rPr>
          <w:szCs w:val="28"/>
        </w:rPr>
        <w:t>выражены в рублях.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 w:rsidRPr="00CB3253">
        <w:rPr>
          <w:szCs w:val="28"/>
          <w:highlight w:val="yellow"/>
        </w:rPr>
        <w:t>с момента публикации извещения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="00F14E74">
        <w:rPr>
          <w:szCs w:val="28"/>
          <w:highlight w:val="yellow"/>
        </w:rPr>
        <w:t>2</w:t>
      </w:r>
      <w:r w:rsidR="00774D62" w:rsidRPr="00774D62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</w:t>
      </w:r>
      <w:r w:rsidR="00F14E74">
        <w:rPr>
          <w:szCs w:val="28"/>
          <w:highlight w:val="yellow"/>
        </w:rPr>
        <w:t>0</w:t>
      </w:r>
      <w:r w:rsidR="00EB4BCA">
        <w:rPr>
          <w:szCs w:val="28"/>
          <w:highlight w:val="yellow"/>
        </w:rPr>
        <w:t>2</w:t>
      </w:r>
      <w:r w:rsidRPr="00CB3253">
        <w:rPr>
          <w:szCs w:val="28"/>
          <w:highlight w:val="yellow"/>
        </w:rPr>
        <w:t>.201</w:t>
      </w:r>
      <w:r w:rsidR="00F14E74">
        <w:rPr>
          <w:szCs w:val="28"/>
          <w:highlight w:val="yellow"/>
        </w:rPr>
        <w:t xml:space="preserve">4 </w:t>
      </w:r>
      <w:r w:rsidRPr="00CB3253">
        <w:rPr>
          <w:szCs w:val="28"/>
          <w:highlight w:val="yellow"/>
        </w:rPr>
        <w:t>г. 07-00 (время московское).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="00F14E74">
        <w:rPr>
          <w:szCs w:val="28"/>
          <w:highlight w:val="yellow"/>
        </w:rPr>
        <w:t>2</w:t>
      </w:r>
      <w:r w:rsidR="00774D62" w:rsidRPr="00774D62">
        <w:rPr>
          <w:szCs w:val="28"/>
          <w:highlight w:val="yellow"/>
        </w:rPr>
        <w:t>7</w:t>
      </w:r>
      <w:r w:rsidR="00EB4BCA">
        <w:rPr>
          <w:szCs w:val="28"/>
          <w:highlight w:val="yellow"/>
        </w:rPr>
        <w:t>.</w:t>
      </w:r>
      <w:r w:rsidR="00F14E74">
        <w:rPr>
          <w:szCs w:val="28"/>
          <w:highlight w:val="yellow"/>
        </w:rPr>
        <w:t>0</w:t>
      </w:r>
      <w:r w:rsidR="00EB4BCA">
        <w:rPr>
          <w:szCs w:val="28"/>
          <w:highlight w:val="yellow"/>
        </w:rPr>
        <w:t>2</w:t>
      </w:r>
      <w:r w:rsidRPr="00CB3253">
        <w:rPr>
          <w:szCs w:val="28"/>
          <w:highlight w:val="yellow"/>
        </w:rPr>
        <w:t>.201</w:t>
      </w:r>
      <w:r w:rsidR="00F14E74">
        <w:rPr>
          <w:szCs w:val="28"/>
          <w:highlight w:val="yellow"/>
        </w:rPr>
        <w:t xml:space="preserve">4 </w:t>
      </w:r>
      <w:r w:rsidRPr="00CB3253">
        <w:rPr>
          <w:szCs w:val="28"/>
          <w:highlight w:val="yellow"/>
        </w:rPr>
        <w:t>г. 0</w:t>
      </w:r>
      <w:r w:rsidR="00893E03">
        <w:rPr>
          <w:szCs w:val="28"/>
          <w:highlight w:val="yellow"/>
        </w:rPr>
        <w:t>8</w:t>
      </w:r>
      <w:r w:rsidRPr="00CB3253">
        <w:rPr>
          <w:szCs w:val="28"/>
          <w:highlight w:val="yellow"/>
        </w:rPr>
        <w:t>-00 (время московское).</w:t>
      </w:r>
    </w:p>
    <w:p w:rsidR="004E63F9" w:rsidRDefault="00E06FE2" w:rsidP="00AF4EB4">
      <w:pPr>
        <w:tabs>
          <w:tab w:val="left" w:pos="3066"/>
        </w:tabs>
        <w:spacing w:line="240" w:lineRule="auto"/>
        <w:rPr>
          <w:color w:val="000000"/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E84322">
        <w:rPr>
          <w:szCs w:val="28"/>
        </w:rPr>
        <w:t>Конкурсной</w:t>
      </w:r>
      <w:r w:rsidRPr="00AF4EB4">
        <w:rPr>
          <w:szCs w:val="28"/>
        </w:rPr>
        <w:t xml:space="preserve"> документации, </w:t>
      </w:r>
      <w:r w:rsidR="008C7DA8">
        <w:rPr>
          <w:szCs w:val="28"/>
        </w:rPr>
        <w:t xml:space="preserve">являющейся неотъемлемой частью данного Извещения, </w:t>
      </w:r>
      <w:r w:rsidRPr="00AF4EB4">
        <w:rPr>
          <w:szCs w:val="28"/>
        </w:rPr>
        <w:t>опубликованной на сайте ОАО «</w:t>
      </w:r>
      <w:proofErr w:type="spellStart"/>
      <w:r w:rsidR="005D5F67" w:rsidRPr="00AF4EB4">
        <w:rPr>
          <w:szCs w:val="28"/>
        </w:rPr>
        <w:t>ЕЭнС</w:t>
      </w:r>
      <w:proofErr w:type="spellEnd"/>
      <w:r w:rsidRPr="00AF4EB4">
        <w:rPr>
          <w:szCs w:val="28"/>
        </w:rPr>
        <w:t xml:space="preserve">» </w:t>
      </w:r>
      <w:hyperlink r:id="rId7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</w:t>
      </w:r>
      <w:r w:rsidR="00EB4BCA">
        <w:rPr>
          <w:szCs w:val="28"/>
        </w:rPr>
        <w:t xml:space="preserve">и </w:t>
      </w:r>
      <w:r w:rsidRPr="00AF4EB4">
        <w:rPr>
          <w:szCs w:val="28"/>
        </w:rPr>
        <w:t xml:space="preserve">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774D62" w:rsidRPr="00774D62">
        <w:rPr>
          <w:szCs w:val="28"/>
          <w:highlight w:val="yellow"/>
        </w:rPr>
        <w:t>07</w:t>
      </w:r>
      <w:r w:rsidR="002F22C7">
        <w:rPr>
          <w:szCs w:val="28"/>
          <w:highlight w:val="yellow"/>
        </w:rPr>
        <w:t>.</w:t>
      </w:r>
      <w:r w:rsidR="00F14E74">
        <w:rPr>
          <w:szCs w:val="28"/>
          <w:highlight w:val="yellow"/>
        </w:rPr>
        <w:t>0</w:t>
      </w:r>
      <w:r w:rsidR="00774D62" w:rsidRPr="00774D62">
        <w:rPr>
          <w:szCs w:val="28"/>
          <w:highlight w:val="yellow"/>
        </w:rPr>
        <w:t>2</w:t>
      </w:r>
      <w:r w:rsidRPr="00AF4EB4">
        <w:rPr>
          <w:szCs w:val="28"/>
          <w:highlight w:val="yellow"/>
        </w:rPr>
        <w:t>.</w:t>
      </w:r>
      <w:r w:rsidRPr="00774D62">
        <w:rPr>
          <w:szCs w:val="28"/>
          <w:highlight w:val="yellow"/>
        </w:rPr>
        <w:t>201</w:t>
      </w:r>
      <w:r w:rsidR="00F14E74" w:rsidRPr="00774D62">
        <w:rPr>
          <w:szCs w:val="28"/>
          <w:highlight w:val="yellow"/>
        </w:rPr>
        <w:t>4</w:t>
      </w:r>
      <w:r w:rsidRPr="00774D62">
        <w:rPr>
          <w:szCs w:val="28"/>
          <w:highlight w:val="yellow"/>
          <w:lang w:val="x-none"/>
        </w:rPr>
        <w:t xml:space="preserve"> г</w:t>
      </w:r>
      <w:r w:rsidRPr="00AF4EB4">
        <w:rPr>
          <w:szCs w:val="28"/>
          <w:lang w:val="x-none"/>
        </w:rPr>
        <w:t>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</w:t>
      </w:r>
      <w:r w:rsidR="004E63F9" w:rsidRPr="00AF4EB4">
        <w:rPr>
          <w:color w:val="000000"/>
          <w:szCs w:val="28"/>
        </w:rPr>
        <w:lastRenderedPageBreak/>
        <w:t xml:space="preserve">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BE4470" w:rsidRPr="00AF4EB4" w:rsidRDefault="00BE4470" w:rsidP="00BE4470">
      <w:pPr>
        <w:suppressAutoHyphens/>
        <w:snapToGrid/>
        <w:spacing w:line="240" w:lineRule="auto"/>
        <w:rPr>
          <w:szCs w:val="28"/>
        </w:rPr>
      </w:pPr>
      <w:r>
        <w:rPr>
          <w:szCs w:val="28"/>
        </w:rPr>
        <w:t>Конкурсная</w:t>
      </w:r>
      <w:r w:rsidRPr="00AF4EB4">
        <w:rPr>
          <w:szCs w:val="28"/>
        </w:rPr>
        <w:t xml:space="preserve"> </w:t>
      </w:r>
      <w:r>
        <w:rPr>
          <w:szCs w:val="28"/>
        </w:rPr>
        <w:t>д</w:t>
      </w:r>
      <w:r w:rsidRPr="00AF4EB4">
        <w:rPr>
          <w:szCs w:val="28"/>
        </w:rPr>
        <w:t>окументаци</w:t>
      </w:r>
      <w:r>
        <w:rPr>
          <w:szCs w:val="28"/>
        </w:rPr>
        <w:t xml:space="preserve">я </w:t>
      </w:r>
      <w:r w:rsidRPr="00AF4EB4">
        <w:rPr>
          <w:szCs w:val="28"/>
        </w:rPr>
        <w:t xml:space="preserve">в бумажном (печатном) варианте </w:t>
      </w:r>
      <w:r>
        <w:rPr>
          <w:szCs w:val="28"/>
        </w:rPr>
        <w:t>выдается бесплатно</w:t>
      </w:r>
      <w:r w:rsidRPr="00AF4EB4">
        <w:rPr>
          <w:szCs w:val="28"/>
        </w:rPr>
        <w:t xml:space="preserve"> по адресу: г. Екатеринбург, пр. </w:t>
      </w:r>
      <w:proofErr w:type="gramStart"/>
      <w:r w:rsidRPr="00AF4EB4">
        <w:rPr>
          <w:szCs w:val="28"/>
        </w:rPr>
        <w:t>Космонавтов, 17</w:t>
      </w:r>
      <w:r>
        <w:rPr>
          <w:szCs w:val="28"/>
        </w:rPr>
        <w:t>А</w:t>
      </w:r>
      <w:r w:rsidRPr="00AF4EB4">
        <w:rPr>
          <w:szCs w:val="28"/>
        </w:rPr>
        <w:t xml:space="preserve"> каб.608 в рабочие дни - c понедельника по четверг с 9 ч. 00 мин. до 1</w:t>
      </w:r>
      <w:r>
        <w:rPr>
          <w:szCs w:val="28"/>
        </w:rPr>
        <w:t>6</w:t>
      </w:r>
      <w:r w:rsidRPr="00AF4EB4">
        <w:rPr>
          <w:szCs w:val="28"/>
        </w:rPr>
        <w:t xml:space="preserve"> ч. </w:t>
      </w:r>
      <w:r w:rsidR="00F14E74">
        <w:rPr>
          <w:szCs w:val="28"/>
        </w:rPr>
        <w:t>0</w:t>
      </w:r>
      <w:r w:rsidRPr="00AF4EB4">
        <w:rPr>
          <w:szCs w:val="28"/>
        </w:rPr>
        <w:t>0 мин., в пятницу с 9 ч. 00 мин. до 1</w:t>
      </w:r>
      <w:r>
        <w:rPr>
          <w:szCs w:val="28"/>
        </w:rPr>
        <w:t>5</w:t>
      </w:r>
      <w:r w:rsidRPr="00AF4EB4">
        <w:rPr>
          <w:szCs w:val="28"/>
        </w:rPr>
        <w:t xml:space="preserve"> ч. </w:t>
      </w:r>
      <w:r w:rsidR="00F14E74">
        <w:rPr>
          <w:szCs w:val="28"/>
        </w:rPr>
        <w:t>0</w:t>
      </w:r>
      <w:r w:rsidRPr="00AF4EB4">
        <w:rPr>
          <w:szCs w:val="28"/>
        </w:rPr>
        <w:t xml:space="preserve">0 </w:t>
      </w:r>
      <w:r>
        <w:rPr>
          <w:szCs w:val="28"/>
        </w:rPr>
        <w:t xml:space="preserve">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>. Заявки</w:t>
      </w:r>
      <w:r w:rsidR="00E84322">
        <w:rPr>
          <w:szCs w:val="28"/>
        </w:rPr>
        <w:t xml:space="preserve"> должны быть подготовлены в соответствии с требованиями Конкурсной документации и </w:t>
      </w:r>
      <w:r w:rsidRPr="00F27430">
        <w:rPr>
          <w:szCs w:val="28"/>
        </w:rPr>
        <w:t xml:space="preserve"> предоставл</w:t>
      </w:r>
      <w:r w:rsidR="00E84322">
        <w:rPr>
          <w:szCs w:val="28"/>
        </w:rPr>
        <w:t>ены</w:t>
      </w:r>
      <w:r w:rsidRPr="00F27430">
        <w:rPr>
          <w:szCs w:val="28"/>
        </w:rPr>
        <w:t xml:space="preserve">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</w:t>
      </w:r>
      <w:r w:rsidR="00F14E74">
        <w:rPr>
          <w:b/>
          <w:szCs w:val="28"/>
        </w:rPr>
        <w:t>аб</w:t>
      </w:r>
      <w:r w:rsidRPr="00F27430">
        <w:rPr>
          <w:b/>
          <w:szCs w:val="28"/>
        </w:rPr>
        <w:t>.</w:t>
      </w:r>
      <w:r w:rsidR="001A4CCE" w:rsidRPr="00F27430">
        <w:rPr>
          <w:b/>
          <w:szCs w:val="28"/>
        </w:rPr>
        <w:t>608</w:t>
      </w:r>
      <w:r w:rsidR="00F14E74">
        <w:rPr>
          <w:b/>
          <w:szCs w:val="28"/>
        </w:rPr>
        <w:t xml:space="preserve"> </w:t>
      </w:r>
      <w:r w:rsidR="00F14E74" w:rsidRPr="00F14E74">
        <w:rPr>
          <w:szCs w:val="28"/>
        </w:rPr>
        <w:t>(секретарю Конкурсной комиссии)</w:t>
      </w:r>
      <w:r w:rsidR="00F14E74" w:rsidRPr="00F14E74">
        <w:rPr>
          <w:b/>
          <w:szCs w:val="28"/>
        </w:rPr>
        <w:t xml:space="preserve"> </w:t>
      </w:r>
      <w:r w:rsidR="00F14E74">
        <w:rPr>
          <w:b/>
          <w:szCs w:val="28"/>
        </w:rPr>
        <w:t xml:space="preserve">или каб.413 </w:t>
      </w:r>
      <w:r w:rsidR="00F14E74" w:rsidRPr="00F14E74">
        <w:rPr>
          <w:szCs w:val="28"/>
        </w:rPr>
        <w:t>(приемная)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</w:t>
      </w:r>
      <w:r w:rsidR="00F14E74">
        <w:rPr>
          <w:szCs w:val="28"/>
          <w:highlight w:val="yellow"/>
        </w:rPr>
        <w:t>2</w:t>
      </w:r>
      <w:r w:rsidR="00774D62" w:rsidRPr="00774D62">
        <w:rPr>
          <w:szCs w:val="28"/>
          <w:highlight w:val="yellow"/>
        </w:rPr>
        <w:t>8</w:t>
      </w:r>
      <w:r w:rsidR="00EB4BCA">
        <w:rPr>
          <w:szCs w:val="28"/>
          <w:highlight w:val="yellow"/>
        </w:rPr>
        <w:t>.</w:t>
      </w:r>
      <w:r w:rsidR="00F14E74">
        <w:rPr>
          <w:szCs w:val="28"/>
          <w:highlight w:val="yellow"/>
        </w:rPr>
        <w:t>0</w:t>
      </w:r>
      <w:r w:rsidR="00EB4BCA">
        <w:rPr>
          <w:szCs w:val="28"/>
          <w:highlight w:val="yellow"/>
        </w:rPr>
        <w:t>2</w:t>
      </w:r>
      <w:r w:rsidR="00F27430" w:rsidRPr="00CB3253">
        <w:rPr>
          <w:szCs w:val="28"/>
          <w:highlight w:val="yellow"/>
        </w:rPr>
        <w:t>.2</w:t>
      </w:r>
      <w:r w:rsidR="00B646BC" w:rsidRPr="00CB3253">
        <w:rPr>
          <w:szCs w:val="28"/>
          <w:highlight w:val="yellow"/>
        </w:rPr>
        <w:t>01</w:t>
      </w:r>
      <w:r w:rsidR="00F14E74">
        <w:rPr>
          <w:szCs w:val="28"/>
          <w:highlight w:val="yellow"/>
        </w:rPr>
        <w:t xml:space="preserve">4 </w:t>
      </w:r>
      <w:r w:rsidR="00B646BC" w:rsidRPr="00CB3253">
        <w:rPr>
          <w:szCs w:val="28"/>
          <w:highlight w:val="yellow"/>
        </w:rPr>
        <w:t>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8C7DA8">
        <w:rPr>
          <w:szCs w:val="28"/>
        </w:rPr>
        <w:t xml:space="preserve">Договор по результатам конкурса между Заказчиком и Победителем конкурса будет заключен в течение 20 дней на основании протокола о результатах конкурса, подписанным </w:t>
      </w:r>
      <w:r>
        <w:rPr>
          <w:szCs w:val="28"/>
        </w:rPr>
        <w:t>Победителем</w:t>
      </w:r>
      <w:r w:rsidRPr="008C7DA8">
        <w:rPr>
          <w:szCs w:val="28"/>
        </w:rPr>
        <w:t xml:space="preserve"> и Организатором конкурса.</w:t>
      </w:r>
    </w:p>
    <w:p w:rsidR="008C7DA8" w:rsidRDefault="008C7DA8" w:rsidP="008C7DA8">
      <w:pPr>
        <w:tabs>
          <w:tab w:val="left" w:pos="3066"/>
        </w:tabs>
        <w:spacing w:line="240" w:lineRule="auto"/>
        <w:rPr>
          <w:szCs w:val="28"/>
        </w:rPr>
      </w:pPr>
      <w:r w:rsidRPr="00DE5931">
        <w:rPr>
          <w:b/>
          <w:szCs w:val="28"/>
        </w:rPr>
        <w:t>15.</w:t>
      </w:r>
      <w:r>
        <w:rPr>
          <w:szCs w:val="28"/>
        </w:rPr>
        <w:t xml:space="preserve"> Организатор конкурса вправе отказаться от его проведения не позднее момента начала вскрытия конвертов с конкурсными заявками без каких-либо для себя последствий.</w:t>
      </w:r>
      <w:bookmarkStart w:id="0" w:name="_GoBack"/>
      <w:bookmarkEnd w:id="0"/>
    </w:p>
    <w:p w:rsidR="00F14E74" w:rsidRPr="00F14E74" w:rsidRDefault="00E06FE2" w:rsidP="00F14E74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6</w:t>
      </w:r>
      <w:r>
        <w:rPr>
          <w:szCs w:val="28"/>
        </w:rPr>
        <w:t xml:space="preserve">. </w:t>
      </w:r>
      <w:r w:rsidR="00F14E74" w:rsidRPr="00F14E74">
        <w:rPr>
          <w:szCs w:val="28"/>
        </w:rPr>
        <w:t>По всем вопросам касательно проведения процедуры, просим обращаться к ответственному секретарю Конкурсной комиссии Тимошенко Елене Валерьевне, тел. (343) 215-77-06, e-</w:t>
      </w:r>
      <w:proofErr w:type="spellStart"/>
      <w:r w:rsidR="00F14E74" w:rsidRPr="00F14E74">
        <w:rPr>
          <w:szCs w:val="28"/>
        </w:rPr>
        <w:t>mail</w:t>
      </w:r>
      <w:proofErr w:type="spellEnd"/>
      <w:r w:rsidR="00F14E74" w:rsidRPr="00F14E74">
        <w:rPr>
          <w:szCs w:val="28"/>
        </w:rPr>
        <w:t>: TimoshenkoEV@eens.ru, 620017, г. Екатеринбург, пр. Космонавтов 17А, к.608.</w:t>
      </w:r>
    </w:p>
    <w:p w:rsidR="00E06FE2" w:rsidRPr="00C83C8D" w:rsidRDefault="00E06FE2" w:rsidP="00F14E74">
      <w:pPr>
        <w:tabs>
          <w:tab w:val="left" w:pos="3066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4014A4">
        <w:rPr>
          <w:highlight w:val="yellow"/>
        </w:rPr>
        <w:t xml:space="preserve">к </w:t>
      </w:r>
      <w:r w:rsidR="00340BAF" w:rsidRPr="004014A4">
        <w:rPr>
          <w:highlight w:val="yellow"/>
        </w:rPr>
        <w:t xml:space="preserve">начальнику </w:t>
      </w:r>
      <w:r w:rsidR="00AE7B07">
        <w:rPr>
          <w:highlight w:val="yellow"/>
        </w:rPr>
        <w:t>сектора по работе с физическими лицами</w:t>
      </w:r>
      <w:r w:rsidRPr="004014A4">
        <w:rPr>
          <w:highlight w:val="yellow"/>
        </w:rPr>
        <w:t xml:space="preserve"> «</w:t>
      </w:r>
      <w:proofErr w:type="spellStart"/>
      <w:r w:rsidR="001A4CCE" w:rsidRPr="004014A4">
        <w:rPr>
          <w:highlight w:val="yellow"/>
        </w:rPr>
        <w:t>ЕЭнС</w:t>
      </w:r>
      <w:proofErr w:type="spellEnd"/>
      <w:r w:rsidRPr="004014A4">
        <w:rPr>
          <w:highlight w:val="yellow"/>
        </w:rPr>
        <w:t>»</w:t>
      </w:r>
      <w:r w:rsidR="00340BAF" w:rsidRPr="004014A4">
        <w:rPr>
          <w:highlight w:val="yellow"/>
        </w:rPr>
        <w:t xml:space="preserve"> </w:t>
      </w:r>
      <w:r w:rsidR="00AE7B07">
        <w:rPr>
          <w:highlight w:val="yellow"/>
        </w:rPr>
        <w:t>Пинчук Елене Николаевне</w:t>
      </w:r>
      <w:r w:rsidRPr="004014A4">
        <w:rPr>
          <w:highlight w:val="yellow"/>
        </w:rPr>
        <w:t>, тел</w:t>
      </w:r>
      <w:r w:rsidR="00340BAF" w:rsidRPr="004014A4">
        <w:rPr>
          <w:highlight w:val="yellow"/>
        </w:rPr>
        <w:t>.</w:t>
      </w:r>
      <w:r w:rsidRPr="004014A4">
        <w:rPr>
          <w:highlight w:val="yellow"/>
        </w:rPr>
        <w:t xml:space="preserve"> (343) 215-</w:t>
      </w:r>
      <w:r w:rsidR="00A33DEE" w:rsidRPr="004014A4">
        <w:rPr>
          <w:highlight w:val="yellow"/>
        </w:rPr>
        <w:t>76</w:t>
      </w:r>
      <w:r w:rsidRPr="004014A4">
        <w:rPr>
          <w:highlight w:val="yellow"/>
        </w:rPr>
        <w:t>-</w:t>
      </w:r>
      <w:r w:rsidR="00AE7B07">
        <w:rPr>
          <w:highlight w:val="yellow"/>
        </w:rPr>
        <w:t>65</w:t>
      </w:r>
      <w:r w:rsidRPr="004014A4">
        <w:rPr>
          <w:highlight w:val="yellow"/>
        </w:rPr>
        <w:t>.</w:t>
      </w:r>
    </w:p>
    <w:p w:rsidR="008C7DA8" w:rsidRPr="008C7DA8" w:rsidRDefault="00E06FE2" w:rsidP="008C7DA8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 w:rsidR="00DE5931" w:rsidRPr="00DE5931">
        <w:rPr>
          <w:b/>
          <w:szCs w:val="28"/>
        </w:rPr>
        <w:t>7</w:t>
      </w:r>
      <w:r>
        <w:rPr>
          <w:szCs w:val="28"/>
        </w:rPr>
        <w:t xml:space="preserve">. </w:t>
      </w:r>
      <w:proofErr w:type="gramStart"/>
      <w:r w:rsidR="008C7DA8" w:rsidRPr="008C7DA8">
        <w:rPr>
          <w:szCs w:val="28"/>
        </w:rPr>
        <w:t xml:space="preserve">Все изменения и дополнения к конкурсной документации публикуются на сайте </w:t>
      </w:r>
      <w:hyperlink r:id="rId8" w:history="1">
        <w:r w:rsidR="008C7DA8" w:rsidRPr="00B56519">
          <w:rPr>
            <w:rStyle w:val="a5"/>
            <w:szCs w:val="28"/>
          </w:rPr>
          <w:t>www.zakupki.gov.ru</w:t>
        </w:r>
      </w:hyperlink>
      <w:r w:rsidR="008C7DA8" w:rsidRPr="008C7DA8">
        <w:rPr>
          <w:szCs w:val="28"/>
        </w:rPr>
        <w:t xml:space="preserve">,  </w:t>
      </w:r>
      <w:hyperlink r:id="rId9" w:history="1">
        <w:proofErr w:type="gramEnd"/>
        <w:r w:rsidR="008C7DA8" w:rsidRPr="00B56519">
          <w:rPr>
            <w:rStyle w:val="a5"/>
            <w:szCs w:val="28"/>
          </w:rPr>
          <w:t>www.</w:t>
        </w:r>
        <w:r w:rsidR="008C7DA8" w:rsidRPr="00B56519">
          <w:rPr>
            <w:rStyle w:val="a5"/>
            <w:szCs w:val="28"/>
            <w:lang w:val="en-US"/>
          </w:rPr>
          <w:t>eens</w:t>
        </w:r>
        <w:r w:rsidR="008C7DA8" w:rsidRPr="00B56519">
          <w:rPr>
            <w:rStyle w:val="a5"/>
            <w:szCs w:val="28"/>
          </w:rPr>
          <w:t>.</w:t>
        </w:r>
        <w:proofErr w:type="spellStart"/>
        <w:r w:rsidR="008C7DA8" w:rsidRPr="00B56519">
          <w:rPr>
            <w:rStyle w:val="a5"/>
            <w:szCs w:val="28"/>
          </w:rPr>
          <w:t>ru</w:t>
        </w:r>
        <w:proofErr w:type="spellEnd"/>
        <w:proofErr w:type="gramStart"/>
      </w:hyperlink>
      <w:r w:rsidR="008C7DA8" w:rsidRPr="008C7DA8">
        <w:rPr>
          <w:szCs w:val="28"/>
        </w:rPr>
        <w:t xml:space="preserve">. Если изменения и дополнения в </w:t>
      </w:r>
      <w:r w:rsidR="008C7DA8">
        <w:rPr>
          <w:szCs w:val="28"/>
        </w:rPr>
        <w:t xml:space="preserve">Конкурсную </w:t>
      </w:r>
      <w:r w:rsidR="008C7DA8" w:rsidRPr="008C7DA8">
        <w:rPr>
          <w:szCs w:val="28"/>
        </w:rPr>
        <w:t xml:space="preserve">документацию вносятся позднее, чем за 15 дней до даты окончания конкурса, то срок подачи заявок на участие </w:t>
      </w:r>
      <w:r w:rsidR="008C7DA8">
        <w:rPr>
          <w:szCs w:val="28"/>
        </w:rPr>
        <w:t xml:space="preserve">в конкурсе </w:t>
      </w:r>
      <w:r w:rsidR="008C7DA8" w:rsidRPr="008C7DA8">
        <w:rPr>
          <w:szCs w:val="28"/>
        </w:rPr>
        <w:t>продляется так, чтобы срок со дня размещения информации о внесении изменений и до даты окончания подачи заявок составлял</w:t>
      </w:r>
      <w:proofErr w:type="gramEnd"/>
      <w:r w:rsidR="008C7DA8" w:rsidRPr="008C7DA8">
        <w:rPr>
          <w:szCs w:val="28"/>
        </w:rPr>
        <w:t xml:space="preserve"> не менее чем 15 дней.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 xml:space="preserve">Данное </w:t>
      </w:r>
      <w:r w:rsidR="008C7DA8">
        <w:rPr>
          <w:szCs w:val="28"/>
        </w:rPr>
        <w:t>Извещение</w:t>
      </w:r>
      <w:r w:rsidRPr="0059091F">
        <w:rPr>
          <w:szCs w:val="28"/>
        </w:rPr>
        <w:t xml:space="preserve"> является приглашением делать оферты и должно рассматриваться участниками </w:t>
      </w:r>
      <w:r w:rsidR="008C7DA8">
        <w:rPr>
          <w:szCs w:val="28"/>
        </w:rPr>
        <w:t xml:space="preserve">конкурса </w:t>
      </w:r>
      <w:r w:rsidRPr="0059091F">
        <w:rPr>
          <w:szCs w:val="28"/>
        </w:rPr>
        <w:t>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8311F2">
        <w:rPr>
          <w:szCs w:val="28"/>
          <w:highlight w:val="yellow"/>
        </w:rPr>
        <w:t xml:space="preserve">Подача </w:t>
      </w:r>
      <w:r w:rsidR="008C7DA8" w:rsidRPr="008311F2">
        <w:rPr>
          <w:szCs w:val="28"/>
          <w:highlight w:val="yellow"/>
        </w:rPr>
        <w:t xml:space="preserve">Конкурсной </w:t>
      </w:r>
      <w:r w:rsidRPr="008311F2">
        <w:rPr>
          <w:szCs w:val="28"/>
          <w:highlight w:val="yellow"/>
        </w:rPr>
        <w:t>заявки на частичн</w:t>
      </w:r>
      <w:r w:rsidR="008C7DA8" w:rsidRPr="008311F2">
        <w:rPr>
          <w:szCs w:val="28"/>
          <w:highlight w:val="yellow"/>
        </w:rPr>
        <w:t xml:space="preserve">ое </w:t>
      </w:r>
      <w:r w:rsidR="0081221D" w:rsidRPr="008311F2">
        <w:rPr>
          <w:szCs w:val="28"/>
          <w:highlight w:val="yellow"/>
        </w:rPr>
        <w:t xml:space="preserve">оказание услуг </w:t>
      </w:r>
      <w:r w:rsidRPr="008311F2">
        <w:rPr>
          <w:szCs w:val="28"/>
          <w:highlight w:val="yellow"/>
        </w:rPr>
        <w:t>не допускается</w:t>
      </w:r>
      <w:r w:rsidRPr="0059091F">
        <w:rPr>
          <w:szCs w:val="28"/>
        </w:rPr>
        <w:t>.</w:t>
      </w:r>
    </w:p>
    <w:p w:rsidR="00E06FE2" w:rsidRPr="001954AF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DE5931" w:rsidRPr="001954AF" w:rsidRDefault="00DE5931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F14E74">
        <w:rPr>
          <w:color w:val="000000"/>
          <w:szCs w:val="28"/>
        </w:rPr>
        <w:t>ь</w:t>
      </w:r>
    </w:p>
    <w:p w:rsidR="004E63F9" w:rsidRDefault="008311F2" w:rsidP="00F14E74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F14E74">
        <w:rPr>
          <w:color w:val="000000"/>
          <w:szCs w:val="28"/>
        </w:rPr>
        <w:t>А.И. Смык</w:t>
      </w: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D551D"/>
    <w:rsid w:val="000D6E34"/>
    <w:rsid w:val="000E3819"/>
    <w:rsid w:val="00155D98"/>
    <w:rsid w:val="00172691"/>
    <w:rsid w:val="001954AF"/>
    <w:rsid w:val="001A4CCE"/>
    <w:rsid w:val="001D6DC2"/>
    <w:rsid w:val="002F22C7"/>
    <w:rsid w:val="00305E65"/>
    <w:rsid w:val="0033373A"/>
    <w:rsid w:val="00340BAF"/>
    <w:rsid w:val="00350803"/>
    <w:rsid w:val="00366331"/>
    <w:rsid w:val="003C1984"/>
    <w:rsid w:val="003D1DD3"/>
    <w:rsid w:val="003D6E54"/>
    <w:rsid w:val="004014A4"/>
    <w:rsid w:val="0046426F"/>
    <w:rsid w:val="004E0CA1"/>
    <w:rsid w:val="004E63F9"/>
    <w:rsid w:val="00520BF4"/>
    <w:rsid w:val="005D5F67"/>
    <w:rsid w:val="005E0D6E"/>
    <w:rsid w:val="005F204B"/>
    <w:rsid w:val="00601048"/>
    <w:rsid w:val="00630226"/>
    <w:rsid w:val="00655740"/>
    <w:rsid w:val="006A440B"/>
    <w:rsid w:val="007320F4"/>
    <w:rsid w:val="00774D62"/>
    <w:rsid w:val="00784C39"/>
    <w:rsid w:val="007D43B3"/>
    <w:rsid w:val="0081221D"/>
    <w:rsid w:val="008311F2"/>
    <w:rsid w:val="00893E03"/>
    <w:rsid w:val="008952AB"/>
    <w:rsid w:val="008C7DA8"/>
    <w:rsid w:val="00910821"/>
    <w:rsid w:val="0092533C"/>
    <w:rsid w:val="009756F9"/>
    <w:rsid w:val="009837E5"/>
    <w:rsid w:val="009C20A5"/>
    <w:rsid w:val="00A042C6"/>
    <w:rsid w:val="00A33DEE"/>
    <w:rsid w:val="00A73F70"/>
    <w:rsid w:val="00A77852"/>
    <w:rsid w:val="00AE7B07"/>
    <w:rsid w:val="00AF4EB4"/>
    <w:rsid w:val="00B646BC"/>
    <w:rsid w:val="00BE4470"/>
    <w:rsid w:val="00BE67CA"/>
    <w:rsid w:val="00C4195F"/>
    <w:rsid w:val="00C80C63"/>
    <w:rsid w:val="00CA4F86"/>
    <w:rsid w:val="00CB10F7"/>
    <w:rsid w:val="00CB3253"/>
    <w:rsid w:val="00D2375D"/>
    <w:rsid w:val="00D439FC"/>
    <w:rsid w:val="00DA52DE"/>
    <w:rsid w:val="00DE5931"/>
    <w:rsid w:val="00E06FE2"/>
    <w:rsid w:val="00E10F28"/>
    <w:rsid w:val="00E3774A"/>
    <w:rsid w:val="00E4414F"/>
    <w:rsid w:val="00E75FB1"/>
    <w:rsid w:val="00E8211A"/>
    <w:rsid w:val="00E84322"/>
    <w:rsid w:val="00EB4BCA"/>
    <w:rsid w:val="00F14E74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CC5D-9DC0-4CF5-A2A3-A8ADF30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36</cp:revision>
  <cp:lastPrinted>2014-02-07T06:10:00Z</cp:lastPrinted>
  <dcterms:created xsi:type="dcterms:W3CDTF">2013-10-01T11:01:00Z</dcterms:created>
  <dcterms:modified xsi:type="dcterms:W3CDTF">2014-02-07T08:07:00Z</dcterms:modified>
</cp:coreProperties>
</file>