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BC6EBC">
        <w:rPr>
          <w:sz w:val="26"/>
          <w:szCs w:val="26"/>
          <w:highlight w:val="yellow"/>
          <w:lang w:val="en-US"/>
        </w:rPr>
        <w:t>21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EE7535">
        <w:rPr>
          <w:sz w:val="26"/>
          <w:szCs w:val="26"/>
          <w:highlight w:val="yellow"/>
          <w:lang w:val="en-US"/>
        </w:rPr>
        <w:t>1</w:t>
      </w:r>
      <w:r w:rsidR="00BC6EBC">
        <w:rPr>
          <w:sz w:val="26"/>
          <w:szCs w:val="26"/>
          <w:highlight w:val="yellow"/>
          <w:lang w:val="en-US"/>
        </w:rPr>
        <w:t>1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648D0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EE7535" w:rsidRPr="00EE7535">
        <w:rPr>
          <w:sz w:val="26"/>
          <w:szCs w:val="26"/>
          <w:highlight w:val="yellow"/>
        </w:rPr>
        <w:t>на</w:t>
      </w:r>
      <w:r w:rsidR="00EE7535">
        <w:rPr>
          <w:sz w:val="26"/>
          <w:szCs w:val="26"/>
        </w:rPr>
        <w:t xml:space="preserve"> </w:t>
      </w:r>
      <w:r w:rsidR="00EE7535" w:rsidRPr="00EE7535">
        <w:rPr>
          <w:bCs/>
          <w:sz w:val="26"/>
          <w:szCs w:val="26"/>
          <w:highlight w:val="yellow"/>
        </w:rPr>
        <w:t>оказание услуг по лицензионной поддержке оперативно</w:t>
      </w:r>
      <w:r w:rsidR="00C109CF">
        <w:rPr>
          <w:bCs/>
          <w:sz w:val="26"/>
          <w:szCs w:val="26"/>
          <w:highlight w:val="yellow"/>
        </w:rPr>
        <w:t xml:space="preserve"> </w:t>
      </w:r>
      <w:r w:rsidR="00EE7535">
        <w:rPr>
          <w:bCs/>
          <w:sz w:val="26"/>
          <w:szCs w:val="26"/>
          <w:highlight w:val="yellow"/>
        </w:rPr>
        <w:t>-</w:t>
      </w:r>
      <w:r w:rsidR="00EE7535" w:rsidRPr="00EE7535">
        <w:rPr>
          <w:bCs/>
          <w:sz w:val="26"/>
          <w:szCs w:val="26"/>
          <w:highlight w:val="yellow"/>
        </w:rPr>
        <w:t xml:space="preserve"> информационного комплекса «Сбыт»</w:t>
      </w:r>
      <w:r w:rsidR="00EE7535">
        <w:rPr>
          <w:bCs/>
          <w:sz w:val="26"/>
          <w:szCs w:val="26"/>
          <w:highlight w:val="yellow"/>
        </w:rPr>
        <w:t xml:space="preserve"> </w:t>
      </w:r>
      <w:r w:rsidR="004811A0" w:rsidRPr="004811A0">
        <w:rPr>
          <w:bCs/>
          <w:sz w:val="26"/>
          <w:szCs w:val="26"/>
          <w:highlight w:val="yellow"/>
        </w:rPr>
        <w:t>для прогнозирования оптовых закупок энергии «</w:t>
      </w:r>
      <w:proofErr w:type="spellStart"/>
      <w:r w:rsidR="004811A0" w:rsidRPr="004811A0">
        <w:rPr>
          <w:bCs/>
          <w:sz w:val="26"/>
          <w:szCs w:val="26"/>
          <w:highlight w:val="yellow"/>
        </w:rPr>
        <w:t>ТС</w:t>
      </w:r>
      <w:proofErr w:type="gramStart"/>
      <w:r w:rsidR="004811A0" w:rsidRPr="004811A0">
        <w:rPr>
          <w:bCs/>
          <w:sz w:val="26"/>
          <w:szCs w:val="26"/>
          <w:highlight w:val="yellow"/>
        </w:rPr>
        <w:t>.З</w:t>
      </w:r>
      <w:proofErr w:type="gramEnd"/>
      <w:r w:rsidR="004811A0" w:rsidRPr="004811A0">
        <w:rPr>
          <w:bCs/>
          <w:sz w:val="26"/>
          <w:szCs w:val="26"/>
          <w:highlight w:val="yellow"/>
        </w:rPr>
        <w:t>акупка</w:t>
      </w:r>
      <w:proofErr w:type="spellEnd"/>
      <w:r w:rsidR="004811A0" w:rsidRPr="004811A0">
        <w:rPr>
          <w:bCs/>
          <w:sz w:val="26"/>
          <w:szCs w:val="26"/>
          <w:highlight w:val="yellow"/>
        </w:rPr>
        <w:t xml:space="preserve">» </w:t>
      </w:r>
      <w:r w:rsidR="008648D0" w:rsidRPr="008648D0">
        <w:rPr>
          <w:bCs/>
          <w:sz w:val="26"/>
          <w:szCs w:val="26"/>
          <w:highlight w:val="yellow"/>
        </w:rPr>
        <w:t>в 2016 году.</w:t>
      </w:r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2A3257" w:rsidRPr="002A3257">
        <w:rPr>
          <w:sz w:val="26"/>
          <w:szCs w:val="26"/>
        </w:rPr>
        <w:t>31502942856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EE7535" w:rsidRPr="00EE7535">
        <w:rPr>
          <w:sz w:val="26"/>
          <w:szCs w:val="26"/>
        </w:rPr>
        <w:t>1</w:t>
      </w:r>
      <w:r w:rsidR="00BC6EBC" w:rsidRPr="00BC6EBC">
        <w:rPr>
          <w:sz w:val="26"/>
          <w:szCs w:val="26"/>
        </w:rPr>
        <w:t>1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D659B3" w:rsidRPr="00D659B3">
        <w:rPr>
          <w:sz w:val="26"/>
          <w:szCs w:val="26"/>
        </w:rPr>
        <w:t>577437</w:t>
      </w:r>
      <w:r w:rsidRPr="001A3FE0">
        <w:rPr>
          <w:sz w:val="26"/>
          <w:szCs w:val="26"/>
        </w:rPr>
        <w:t xml:space="preserve"> от </w:t>
      </w:r>
      <w:r w:rsidR="00EE7535" w:rsidRPr="00EE7535">
        <w:rPr>
          <w:sz w:val="26"/>
          <w:szCs w:val="26"/>
        </w:rPr>
        <w:t>1</w:t>
      </w:r>
      <w:r w:rsidR="00BC6EBC" w:rsidRPr="00BC6EBC">
        <w:rPr>
          <w:sz w:val="26"/>
          <w:szCs w:val="26"/>
        </w:rPr>
        <w:t>1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3</w:t>
      </w:r>
      <w:r w:rsidR="004811A0" w:rsidRPr="004811A0">
        <w:rPr>
          <w:rStyle w:val="a5"/>
          <w:bCs/>
          <w:color w:val="auto"/>
          <w:sz w:val="26"/>
          <w:szCs w:val="26"/>
          <w:u w:val="none"/>
        </w:rPr>
        <w:t>4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4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1</w:t>
      </w:r>
      <w:r w:rsidR="00BC6EBC" w:rsidRPr="00BC6EBC">
        <w:rPr>
          <w:rStyle w:val="a5"/>
          <w:bCs/>
          <w:color w:val="auto"/>
          <w:sz w:val="26"/>
          <w:szCs w:val="26"/>
          <w:u w:val="none"/>
        </w:rPr>
        <w:t>1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="00EE7535">
        <w:rPr>
          <w:b/>
          <w:color w:val="000000"/>
          <w:sz w:val="26"/>
          <w:szCs w:val="26"/>
        </w:rPr>
        <w:t>3</w:t>
      </w:r>
      <w:r w:rsidR="004811A0" w:rsidRPr="004811A0">
        <w:rPr>
          <w:b/>
          <w:color w:val="000000"/>
          <w:sz w:val="26"/>
          <w:szCs w:val="26"/>
        </w:rPr>
        <w:t>4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</w:t>
      </w:r>
      <w:r w:rsidR="00EE7535">
        <w:rPr>
          <w:b/>
          <w:color w:val="000000"/>
          <w:sz w:val="26"/>
          <w:szCs w:val="26"/>
        </w:rPr>
        <w:t>4</w:t>
      </w:r>
      <w:r w:rsidRPr="001A3FE0">
        <w:rPr>
          <w:b/>
          <w:color w:val="000000"/>
          <w:sz w:val="26"/>
          <w:szCs w:val="26"/>
        </w:rPr>
        <w:t xml:space="preserve">: </w:t>
      </w:r>
      <w:r w:rsidR="004811A0" w:rsidRPr="004811A0">
        <w:rPr>
          <w:color w:val="000000"/>
          <w:sz w:val="26"/>
          <w:szCs w:val="26"/>
        </w:rPr>
        <w:t>722</w:t>
      </w:r>
      <w:r w:rsidR="00EE7535">
        <w:rPr>
          <w:color w:val="000000"/>
          <w:sz w:val="26"/>
          <w:szCs w:val="26"/>
        </w:rPr>
        <w:t> 000,00 руб.</w:t>
      </w:r>
      <w:r w:rsidR="00A0026A" w:rsidRPr="00A0026A">
        <w:rPr>
          <w:color w:val="000000"/>
          <w:sz w:val="26"/>
          <w:szCs w:val="26"/>
        </w:rPr>
        <w:t xml:space="preserve"> </w:t>
      </w:r>
      <w:r w:rsidR="00EE7535">
        <w:rPr>
          <w:color w:val="000000"/>
          <w:sz w:val="26"/>
          <w:szCs w:val="26"/>
        </w:rPr>
        <w:t>(</w:t>
      </w:r>
      <w:r w:rsidR="004811A0">
        <w:rPr>
          <w:color w:val="000000"/>
          <w:sz w:val="26"/>
          <w:szCs w:val="26"/>
        </w:rPr>
        <w:t xml:space="preserve">без </w:t>
      </w:r>
      <w:r w:rsidRPr="001A3FE0">
        <w:rPr>
          <w:color w:val="000000"/>
          <w:sz w:val="26"/>
          <w:szCs w:val="26"/>
        </w:rPr>
        <w:t>НДС</w:t>
      </w:r>
      <w:r w:rsidR="004811A0">
        <w:rPr>
          <w:color w:val="000000"/>
          <w:sz w:val="26"/>
          <w:szCs w:val="26"/>
        </w:rPr>
        <w:t xml:space="preserve"> 18%</w:t>
      </w:r>
      <w:r w:rsidR="00EE7535">
        <w:rPr>
          <w:color w:val="000000"/>
          <w:sz w:val="26"/>
          <w:szCs w:val="26"/>
        </w:rPr>
        <w:t>)</w:t>
      </w:r>
      <w:r w:rsidR="004811A0">
        <w:rPr>
          <w:color w:val="000000"/>
          <w:sz w:val="26"/>
          <w:szCs w:val="26"/>
        </w:rPr>
        <w:t xml:space="preserve"> / 851 960,00 руб. (с НДС 18%)  </w:t>
      </w:r>
      <w:r w:rsidRPr="001A3FE0">
        <w:rPr>
          <w:color w:val="000000"/>
          <w:sz w:val="26"/>
          <w:szCs w:val="26"/>
        </w:rPr>
        <w:t>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4811A0" w:rsidRDefault="00C43671" w:rsidP="004811A0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A0026A" w:rsidRPr="00A0026A">
        <w:rPr>
          <w:bCs/>
          <w:sz w:val="26"/>
          <w:szCs w:val="26"/>
        </w:rPr>
        <w:t xml:space="preserve">услуг по </w:t>
      </w:r>
      <w:r w:rsidR="00C863FA">
        <w:rPr>
          <w:bCs/>
          <w:sz w:val="26"/>
          <w:szCs w:val="26"/>
        </w:rPr>
        <w:t xml:space="preserve">лицензионной поддержке </w:t>
      </w:r>
      <w:r w:rsidR="004811A0" w:rsidRPr="004811A0">
        <w:rPr>
          <w:bCs/>
          <w:sz w:val="26"/>
          <w:szCs w:val="26"/>
        </w:rPr>
        <w:t>оперативно - информационного комплекса «Сбыт» для прогнозирования оптовых закупок энергии «</w:t>
      </w:r>
      <w:proofErr w:type="spellStart"/>
      <w:r w:rsidR="004811A0" w:rsidRPr="004811A0">
        <w:rPr>
          <w:bCs/>
          <w:sz w:val="26"/>
          <w:szCs w:val="26"/>
        </w:rPr>
        <w:t>ТС</w:t>
      </w:r>
      <w:proofErr w:type="gramStart"/>
      <w:r w:rsidR="004811A0" w:rsidRPr="004811A0">
        <w:rPr>
          <w:bCs/>
          <w:sz w:val="26"/>
          <w:szCs w:val="26"/>
        </w:rPr>
        <w:t>.З</w:t>
      </w:r>
      <w:proofErr w:type="gramEnd"/>
      <w:r w:rsidR="004811A0" w:rsidRPr="004811A0">
        <w:rPr>
          <w:bCs/>
          <w:sz w:val="26"/>
          <w:szCs w:val="26"/>
        </w:rPr>
        <w:t>акупка</w:t>
      </w:r>
      <w:proofErr w:type="spellEnd"/>
      <w:r w:rsidR="004811A0" w:rsidRPr="004811A0">
        <w:rPr>
          <w:bCs/>
          <w:sz w:val="26"/>
          <w:szCs w:val="26"/>
        </w:rPr>
        <w:t>»</w:t>
      </w:r>
    </w:p>
    <w:p w:rsidR="00CB2CB5" w:rsidRPr="001A3FE0" w:rsidRDefault="00C43671" w:rsidP="004811A0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7.2. </w:t>
      </w:r>
      <w:r w:rsidR="001519A9"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4425B8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C863FA">
        <w:rPr>
          <w:sz w:val="26"/>
          <w:szCs w:val="26"/>
        </w:rPr>
        <w:t xml:space="preserve">РФ, Свердловская область, </w:t>
      </w:r>
      <w:r w:rsidR="00B16A2D" w:rsidRPr="001A3FE0">
        <w:rPr>
          <w:sz w:val="26"/>
          <w:szCs w:val="26"/>
        </w:rPr>
        <w:t>г. Екатеринбург</w:t>
      </w:r>
    </w:p>
    <w:p w:rsidR="004425B8" w:rsidRPr="001A3FE0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 xml:space="preserve">частник, отвечающий </w:t>
      </w:r>
      <w:r w:rsidR="006B2650" w:rsidRPr="00C43671">
        <w:rPr>
          <w:sz w:val="26"/>
          <w:szCs w:val="26"/>
        </w:rPr>
        <w:lastRenderedPageBreak/>
        <w:t>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BC6EBC" w:rsidRPr="00BC6EBC">
        <w:rPr>
          <w:b/>
          <w:sz w:val="26"/>
          <w:szCs w:val="26"/>
          <w:highlight w:val="yellow"/>
        </w:rPr>
        <w:t>23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BC6EBC" w:rsidRPr="00BC6EBC">
        <w:rPr>
          <w:b/>
          <w:sz w:val="26"/>
          <w:szCs w:val="26"/>
          <w:highlight w:val="yellow"/>
        </w:rPr>
        <w:t>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BC6EBC" w:rsidRPr="00BC6EBC">
        <w:rPr>
          <w:b/>
          <w:sz w:val="26"/>
          <w:szCs w:val="26"/>
          <w:highlight w:val="yellow"/>
        </w:rPr>
        <w:t>23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BC6EBC" w:rsidRPr="00D659B3">
        <w:rPr>
          <w:b/>
          <w:sz w:val="26"/>
          <w:szCs w:val="26"/>
          <w:highlight w:val="yellow"/>
        </w:rPr>
        <w:t>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C863FA" w:rsidRPr="00C863FA">
        <w:rPr>
          <w:sz w:val="26"/>
          <w:szCs w:val="26"/>
        </w:rPr>
        <w:t>УСПО Горячевских Алексе</w:t>
      </w:r>
      <w:r w:rsidR="00C863FA">
        <w:rPr>
          <w:sz w:val="26"/>
          <w:szCs w:val="26"/>
        </w:rPr>
        <w:t>ю</w:t>
      </w:r>
      <w:r w:rsidR="00C863FA" w:rsidRPr="00C863FA">
        <w:rPr>
          <w:sz w:val="26"/>
          <w:szCs w:val="26"/>
        </w:rPr>
        <w:t xml:space="preserve"> Георгиевич</w:t>
      </w:r>
      <w:r w:rsidR="00C863FA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C863FA">
        <w:rPr>
          <w:sz w:val="26"/>
          <w:szCs w:val="26"/>
        </w:rPr>
        <w:t>43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54AF"/>
    <w:rsid w:val="001A0CA0"/>
    <w:rsid w:val="001A3FE0"/>
    <w:rsid w:val="001A4CCE"/>
    <w:rsid w:val="001D2AE0"/>
    <w:rsid w:val="001D6DC2"/>
    <w:rsid w:val="00295152"/>
    <w:rsid w:val="002A3257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811A0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C6EBC"/>
    <w:rsid w:val="00BE4470"/>
    <w:rsid w:val="00BE67CA"/>
    <w:rsid w:val="00C07DCD"/>
    <w:rsid w:val="00C109CF"/>
    <w:rsid w:val="00C31477"/>
    <w:rsid w:val="00C4195F"/>
    <w:rsid w:val="00C43671"/>
    <w:rsid w:val="00C64CF9"/>
    <w:rsid w:val="00C660B1"/>
    <w:rsid w:val="00C80C63"/>
    <w:rsid w:val="00C85F80"/>
    <w:rsid w:val="00C863FA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659B3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EE7535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CB800-06F7-4EAC-85DF-B15721E38919}"/>
</file>

<file path=customXml/itemProps2.xml><?xml version="1.0" encoding="utf-8"?>
<ds:datastoreItem xmlns:ds="http://schemas.openxmlformats.org/officeDocument/2006/customXml" ds:itemID="{035C1070-496E-4CFE-A6EB-984402DC3312}"/>
</file>

<file path=customXml/itemProps3.xml><?xml version="1.0" encoding="utf-8"?>
<ds:datastoreItem xmlns:ds="http://schemas.openxmlformats.org/officeDocument/2006/customXml" ds:itemID="{96361FC7-CDDE-4568-9064-D1CB31388D00}"/>
</file>

<file path=customXml/itemProps4.xml><?xml version="1.0" encoding="utf-8"?>
<ds:datastoreItem xmlns:ds="http://schemas.openxmlformats.org/officeDocument/2006/customXml" ds:itemID="{7885B0AC-EF80-4CA4-BE0E-A4EF8886E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79</cp:revision>
  <cp:lastPrinted>2015-08-19T08:15:00Z</cp:lastPrinted>
  <dcterms:created xsi:type="dcterms:W3CDTF">2013-10-01T11:01:00Z</dcterms:created>
  <dcterms:modified xsi:type="dcterms:W3CDTF">2015-11-11T04:52:00Z</dcterms:modified>
</cp:coreProperties>
</file>