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C8" w:rsidRDefault="00F502C8">
      <w:pPr>
        <w:pStyle w:val="ConsPlusNormal"/>
        <w:ind w:firstLine="540"/>
        <w:jc w:val="both"/>
      </w:pPr>
      <w:bookmarkStart w:id="0" w:name="_GoBack"/>
      <w:bookmarkEnd w:id="0"/>
    </w:p>
    <w:p w:rsidR="00F502C8" w:rsidRDefault="00F502C8">
      <w:pPr>
        <w:pStyle w:val="ConsPlusNormal"/>
        <w:jc w:val="right"/>
        <w:outlineLvl w:val="0"/>
      </w:pPr>
      <w:r>
        <w:t>Утверждены</w:t>
      </w:r>
    </w:p>
    <w:p w:rsidR="00F502C8" w:rsidRDefault="00F502C8">
      <w:pPr>
        <w:pStyle w:val="ConsPlusNormal"/>
        <w:jc w:val="right"/>
      </w:pPr>
      <w:r>
        <w:t>постановлением Правительства</w:t>
      </w:r>
    </w:p>
    <w:p w:rsidR="00F502C8" w:rsidRDefault="00F502C8">
      <w:pPr>
        <w:pStyle w:val="ConsPlusNormal"/>
        <w:jc w:val="right"/>
      </w:pPr>
      <w:r>
        <w:t>Российской Федерации</w:t>
      </w:r>
    </w:p>
    <w:p w:rsidR="00F502C8" w:rsidRDefault="00F502C8">
      <w:pPr>
        <w:pStyle w:val="ConsPlusNormal"/>
        <w:jc w:val="right"/>
      </w:pPr>
      <w:r>
        <w:t>от 4 мая 2012 г. N 442</w:t>
      </w:r>
    </w:p>
    <w:p w:rsidR="00F502C8" w:rsidRDefault="00F502C8">
      <w:pPr>
        <w:pStyle w:val="ConsPlusNormal"/>
        <w:ind w:firstLine="540"/>
        <w:jc w:val="both"/>
      </w:pPr>
    </w:p>
    <w:p w:rsidR="00F502C8" w:rsidRDefault="00F502C8">
      <w:pPr>
        <w:pStyle w:val="ConsPlusTitle"/>
        <w:jc w:val="center"/>
      </w:pPr>
      <w:bookmarkStart w:id="1" w:name="P3255"/>
      <w:bookmarkEnd w:id="1"/>
      <w:r>
        <w:t>ПРАВИЛА</w:t>
      </w:r>
    </w:p>
    <w:p w:rsidR="00F502C8" w:rsidRDefault="00F502C8">
      <w:pPr>
        <w:pStyle w:val="ConsPlusTitle"/>
        <w:jc w:val="center"/>
      </w:pPr>
      <w:r>
        <w:t>ПОЛНОГО И (ИЛИ) ЧАСТИЧНОГО ОГРАНИЧЕНИЯ РЕЖИМА ПОТРЕБЛЕНИЯ</w:t>
      </w:r>
    </w:p>
    <w:p w:rsidR="00F502C8" w:rsidRDefault="00F502C8">
      <w:pPr>
        <w:pStyle w:val="ConsPlusTitle"/>
        <w:jc w:val="center"/>
      </w:pPr>
      <w:r>
        <w:t>ЭЛЕКТРИЧЕСКОЙ ЭНЕРГИИ</w:t>
      </w:r>
    </w:p>
    <w:p w:rsidR="00F502C8" w:rsidRDefault="00F502C8">
      <w:pPr>
        <w:pStyle w:val="ConsPlusNormal"/>
        <w:jc w:val="center"/>
      </w:pPr>
    </w:p>
    <w:p w:rsidR="00F502C8" w:rsidRDefault="00F502C8">
      <w:pPr>
        <w:pStyle w:val="ConsPlusNormal"/>
        <w:jc w:val="center"/>
      </w:pPr>
      <w:r>
        <w:t>Список изменяющих документов</w:t>
      </w:r>
    </w:p>
    <w:p w:rsidR="00F502C8" w:rsidRDefault="00F502C8">
      <w:pPr>
        <w:pStyle w:val="ConsPlusNormal"/>
        <w:jc w:val="center"/>
      </w:pPr>
      <w:proofErr w:type="gramStart"/>
      <w:r>
        <w:t xml:space="preserve">(в ред. Постановлений Правительства РФ от 30.12.2012 </w:t>
      </w:r>
      <w:hyperlink r:id="rId5" w:history="1">
        <w:r>
          <w:rPr>
            <w:color w:val="0000FF"/>
          </w:rPr>
          <w:t>N 1482</w:t>
        </w:r>
      </w:hyperlink>
      <w:r>
        <w:t>,</w:t>
      </w:r>
      <w:proofErr w:type="gramEnd"/>
    </w:p>
    <w:p w:rsidR="00F502C8" w:rsidRDefault="00F502C8">
      <w:pPr>
        <w:pStyle w:val="ConsPlusNormal"/>
        <w:jc w:val="center"/>
      </w:pPr>
      <w:r>
        <w:t xml:space="preserve">от 26.08.2013 </w:t>
      </w:r>
      <w:hyperlink r:id="rId6" w:history="1">
        <w:r>
          <w:rPr>
            <w:color w:val="0000FF"/>
          </w:rPr>
          <w:t>N 737</w:t>
        </w:r>
      </w:hyperlink>
      <w:r>
        <w:t xml:space="preserve">, от 06.03.2015 </w:t>
      </w:r>
      <w:hyperlink r:id="rId7" w:history="1">
        <w:r>
          <w:rPr>
            <w:color w:val="0000FF"/>
          </w:rPr>
          <w:t>N 201</w:t>
        </w:r>
      </w:hyperlink>
      <w:r>
        <w:t xml:space="preserve">, от 26.12.2016 </w:t>
      </w:r>
      <w:hyperlink r:id="rId8" w:history="1">
        <w:r>
          <w:rPr>
            <w:color w:val="0000FF"/>
          </w:rPr>
          <w:t>N 1498</w:t>
        </w:r>
      </w:hyperlink>
      <w:r>
        <w:t>)</w:t>
      </w:r>
    </w:p>
    <w:p w:rsidR="00F502C8" w:rsidRDefault="00F502C8">
      <w:pPr>
        <w:pStyle w:val="ConsPlusNormal"/>
        <w:ind w:firstLine="540"/>
        <w:jc w:val="both"/>
      </w:pPr>
    </w:p>
    <w:p w:rsidR="00F502C8" w:rsidRDefault="00F502C8">
      <w:pPr>
        <w:pStyle w:val="ConsPlusNormal"/>
        <w:jc w:val="center"/>
        <w:outlineLvl w:val="1"/>
      </w:pPr>
      <w:r>
        <w:t>I. Общие положения</w:t>
      </w:r>
    </w:p>
    <w:p w:rsidR="00F502C8" w:rsidRDefault="00F502C8">
      <w:pPr>
        <w:pStyle w:val="ConsPlusNormal"/>
        <w:ind w:firstLine="540"/>
        <w:jc w:val="both"/>
      </w:pPr>
    </w:p>
    <w:p w:rsidR="00F502C8" w:rsidRDefault="00F502C8">
      <w:pPr>
        <w:pStyle w:val="ConsPlusNormal"/>
        <w:ind w:firstLine="540"/>
        <w:jc w:val="both"/>
      </w:pPr>
      <w:r>
        <w:t xml:space="preserve">1. </w:t>
      </w:r>
      <w:proofErr w:type="gramStart"/>
      <w:r>
        <w:t>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roofErr w:type="gramEnd"/>
    </w:p>
    <w:p w:rsidR="00F502C8" w:rsidRDefault="00F502C8">
      <w:pPr>
        <w:pStyle w:val="ConsPlusNormal"/>
        <w:ind w:firstLine="540"/>
        <w:jc w:val="both"/>
      </w:pPr>
      <w:r>
        <w:t xml:space="preserve">Понятия, используемые в настоящих Правилах, имеют значения, определенные Федеральным </w:t>
      </w:r>
      <w:hyperlink r:id="rId9" w:history="1">
        <w:r>
          <w:rPr>
            <w:color w:val="0000FF"/>
          </w:rPr>
          <w:t>законом</w:t>
        </w:r>
      </w:hyperlink>
      <w:r>
        <w:t xml:space="preserve"> "Об электроэнергетике",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F502C8" w:rsidRDefault="00F502C8">
      <w:pPr>
        <w:pStyle w:val="ConsPlusNormal"/>
        <w:ind w:firstLine="540"/>
        <w:jc w:val="both"/>
      </w:pPr>
      <w:bookmarkStart w:id="2" w:name="P3267"/>
      <w:bookmarkEnd w:id="2"/>
      <w:r>
        <w:t>2. Ограничение режима потребления электрической энергии вводится при наступлении любого из следующих обстоятельств:</w:t>
      </w:r>
    </w:p>
    <w:p w:rsidR="00F502C8" w:rsidRDefault="00F502C8">
      <w:pPr>
        <w:pStyle w:val="ConsPlusNormal"/>
        <w:ind w:firstLine="540"/>
        <w:jc w:val="both"/>
      </w:pPr>
      <w:bookmarkStart w:id="3" w:name="P3268"/>
      <w:bookmarkEnd w:id="3"/>
      <w:r>
        <w:t>а) соглашение сторон договора энергоснабжения (купли-продажи (поставки) электрической энергии (мощности));</w:t>
      </w:r>
    </w:p>
    <w:p w:rsidR="00F502C8" w:rsidRDefault="00F502C8">
      <w:pPr>
        <w:pStyle w:val="ConsPlusNormal"/>
        <w:ind w:firstLine="540"/>
        <w:jc w:val="both"/>
      </w:pPr>
      <w:r>
        <w:t xml:space="preserve">б) нарушение своих обязательств потребителем, выразившееся </w:t>
      </w:r>
      <w:proofErr w:type="gramStart"/>
      <w:r>
        <w:t>в</w:t>
      </w:r>
      <w:proofErr w:type="gramEnd"/>
      <w:r>
        <w:t>:</w:t>
      </w:r>
    </w:p>
    <w:p w:rsidR="00F502C8" w:rsidRDefault="00F502C8">
      <w:pPr>
        <w:pStyle w:val="ConsPlusNormal"/>
        <w:ind w:firstLine="540"/>
        <w:jc w:val="both"/>
      </w:pPr>
      <w:bookmarkStart w:id="4" w:name="P3270"/>
      <w:bookmarkEnd w:id="4"/>
      <w:proofErr w:type="gramStart"/>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w:t>
      </w:r>
      <w:proofErr w:type="spellStart"/>
      <w:r>
        <w:t>энергосбытовой</w:t>
      </w:r>
      <w:proofErr w:type="spellEnd"/>
      <w:r>
        <w:t xml:space="preserve">, </w:t>
      </w:r>
      <w:proofErr w:type="spellStart"/>
      <w:r>
        <w:t>энергоснабжающей</w:t>
      </w:r>
      <w:proofErr w:type="spellEnd"/>
      <w:r>
        <w:t xml:space="preserve"> организацией или производителем электрической энергии (мощности) на розничном рынке, в размере, установленном в договоре;</w:t>
      </w:r>
    </w:p>
    <w:p w:rsidR="00F502C8" w:rsidRDefault="00F502C8">
      <w:pPr>
        <w:pStyle w:val="ConsPlusNormal"/>
        <w:ind w:firstLine="540"/>
        <w:jc w:val="both"/>
      </w:pPr>
      <w:bookmarkStart w:id="5" w:name="P3271"/>
      <w:bookmarkEnd w:id="5"/>
      <w:proofErr w:type="gramStart"/>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w:t>
      </w:r>
      <w:proofErr w:type="gramEnd"/>
      <w:r>
        <w:t xml:space="preserve">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w:t>
      </w:r>
    </w:p>
    <w:p w:rsidR="00F502C8" w:rsidRDefault="00F502C8">
      <w:pPr>
        <w:pStyle w:val="ConsPlusNormal"/>
        <w:ind w:firstLine="540"/>
        <w:jc w:val="both"/>
      </w:pPr>
      <w:bookmarkStart w:id="6" w:name="P3272"/>
      <w:bookmarkEnd w:id="6"/>
      <w:proofErr w:type="gramStart"/>
      <w:r>
        <w:t>выявлении</w:t>
      </w:r>
      <w:proofErr w:type="gramEnd"/>
      <w:r>
        <w:t xml:space="preserve"> факта осуществления потребителем </w:t>
      </w:r>
      <w:proofErr w:type="spellStart"/>
      <w:r>
        <w:t>безучетного</w:t>
      </w:r>
      <w:proofErr w:type="spellEnd"/>
      <w:r>
        <w:t xml:space="preserve"> потребления электрической энергии;</w:t>
      </w:r>
    </w:p>
    <w:p w:rsidR="00F502C8" w:rsidRDefault="00F502C8">
      <w:pPr>
        <w:pStyle w:val="ConsPlusNormal"/>
        <w:ind w:firstLine="540"/>
        <w:jc w:val="both"/>
      </w:pPr>
      <w:bookmarkStart w:id="7" w:name="P3273"/>
      <w:bookmarkEnd w:id="7"/>
      <w:proofErr w:type="gramStart"/>
      <w:r>
        <w:t>невыполнении</w:t>
      </w:r>
      <w:proofErr w:type="gramEnd"/>
      <w: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F502C8" w:rsidRDefault="00F502C8">
      <w:pPr>
        <w:pStyle w:val="ConsPlusNormal"/>
        <w:ind w:firstLine="540"/>
        <w:jc w:val="both"/>
      </w:pPr>
      <w:bookmarkStart w:id="8" w:name="P3274"/>
      <w:bookmarkEnd w:id="8"/>
      <w:proofErr w:type="gramStart"/>
      <w:r>
        <w:t>подключении</w:t>
      </w:r>
      <w:proofErr w:type="gramEnd"/>
      <w:r>
        <w:t xml:space="preserve"> потребителем к принадлежащим ему </w:t>
      </w:r>
      <w:proofErr w:type="spellStart"/>
      <w:r>
        <w:t>энергопринимающим</w:t>
      </w:r>
      <w:proofErr w:type="spellEnd"/>
      <w:r>
        <w:t xml:space="preserve"> устройствам </w:t>
      </w:r>
      <w:proofErr w:type="spellStart"/>
      <w:r>
        <w:t>электропотребляющего</w:t>
      </w:r>
      <w:proofErr w:type="spellEnd"/>
      <w: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F502C8" w:rsidRDefault="00F502C8">
      <w:pPr>
        <w:pStyle w:val="ConsPlusNormal"/>
        <w:ind w:firstLine="540"/>
        <w:jc w:val="both"/>
      </w:pPr>
      <w:bookmarkStart w:id="9" w:name="P3275"/>
      <w:bookmarkEnd w:id="9"/>
      <w: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w:t>
      </w:r>
      <w:r>
        <w:lastRenderedPageBreak/>
        <w:t>организаций;</w:t>
      </w:r>
    </w:p>
    <w:p w:rsidR="00F502C8" w:rsidRDefault="00F502C8">
      <w:pPr>
        <w:pStyle w:val="ConsPlusNormal"/>
        <w:ind w:firstLine="540"/>
        <w:jc w:val="both"/>
      </w:pPr>
      <w:bookmarkStart w:id="10" w:name="P3276"/>
      <w:bookmarkEnd w:id="10"/>
      <w:r>
        <w:t>г) возникновение (угроза возникновения) аварийных электроэнергетических режимов;</w:t>
      </w:r>
    </w:p>
    <w:p w:rsidR="00F502C8" w:rsidRDefault="00F502C8">
      <w:pPr>
        <w:pStyle w:val="ConsPlusNormal"/>
        <w:ind w:firstLine="540"/>
        <w:jc w:val="both"/>
      </w:pPr>
      <w:bookmarkStart w:id="11" w:name="P3277"/>
      <w:bookmarkEnd w:id="11"/>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F502C8" w:rsidRDefault="00F502C8">
      <w:pPr>
        <w:pStyle w:val="ConsPlusNormal"/>
        <w:ind w:firstLine="540"/>
        <w:jc w:val="both"/>
      </w:pPr>
      <w:bookmarkStart w:id="12" w:name="P3278"/>
      <w:bookmarkEnd w:id="12"/>
      <w:proofErr w:type="gramStart"/>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w:t>
      </w:r>
      <w:proofErr w:type="gramEnd"/>
      <w:r>
        <w:t xml:space="preserve"> </w:t>
      </w:r>
      <w:proofErr w:type="spellStart"/>
      <w:r>
        <w:t>энергопринимающие</w:t>
      </w:r>
      <w:proofErr w:type="spellEnd"/>
      <w:r>
        <w:t xml:space="preserve">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F502C8" w:rsidRDefault="00F502C8">
      <w:pPr>
        <w:pStyle w:val="ConsPlusNormal"/>
        <w:ind w:firstLine="540"/>
        <w:jc w:val="both"/>
      </w:pPr>
      <w:bookmarkStart w:id="13" w:name="P3279"/>
      <w:bookmarkEnd w:id="13"/>
      <w:r>
        <w:t xml:space="preserve">ж) выявление гарантирующим поставщиком в случае, указанном в </w:t>
      </w:r>
      <w:hyperlink w:anchor="P422"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F502C8" w:rsidRDefault="00F502C8">
      <w:pPr>
        <w:pStyle w:val="ConsPlusNormal"/>
        <w:ind w:firstLine="540"/>
        <w:jc w:val="both"/>
      </w:pPr>
      <w:bookmarkStart w:id="14" w:name="P3280"/>
      <w:bookmarkEnd w:id="14"/>
      <w:r>
        <w:t xml:space="preserve">з) необходимость проведения ремонтных работ на объектах электросетевого хозяйства сетевой организации, к которым присоединены </w:t>
      </w:r>
      <w:proofErr w:type="spellStart"/>
      <w:r>
        <w:t>энергопринимающие</w:t>
      </w:r>
      <w:proofErr w:type="spellEnd"/>
      <w:r>
        <w:t xml:space="preserve">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F502C8" w:rsidRDefault="00F502C8">
      <w:pPr>
        <w:pStyle w:val="ConsPlusNormal"/>
        <w:ind w:firstLine="540"/>
        <w:jc w:val="both"/>
      </w:pPr>
      <w:bookmarkStart w:id="15" w:name="P3281"/>
      <w:bookmarkEnd w:id="15"/>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F502C8" w:rsidRDefault="00F502C8">
      <w:pPr>
        <w:pStyle w:val="ConsPlusNormal"/>
        <w:ind w:firstLine="540"/>
        <w:jc w:val="both"/>
      </w:pPr>
      <w:bookmarkStart w:id="16" w:name="P3282"/>
      <w:bookmarkEnd w:id="16"/>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F502C8" w:rsidRDefault="00F502C8">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86" w:history="1">
        <w:r>
          <w:rPr>
            <w:color w:val="0000FF"/>
          </w:rPr>
          <w:t>разделов II</w:t>
        </w:r>
      </w:hyperlink>
      <w:r>
        <w:t xml:space="preserve"> и </w:t>
      </w:r>
      <w:hyperlink w:anchor="P3440" w:history="1">
        <w:r>
          <w:rPr>
            <w:color w:val="0000FF"/>
          </w:rPr>
          <w:t>IV</w:t>
        </w:r>
      </w:hyperlink>
      <w:r>
        <w:t xml:space="preserve"> настоящих Правил.</w:t>
      </w:r>
    </w:p>
    <w:p w:rsidR="00F502C8" w:rsidRDefault="00F502C8">
      <w:pPr>
        <w:pStyle w:val="ConsPlusNormal"/>
        <w:ind w:firstLine="540"/>
        <w:jc w:val="both"/>
      </w:pPr>
      <w:r>
        <w:t xml:space="preserve">Потребитель, у которого отсутствует акт согласования аварийной и (или) технологической брони и ограничение </w:t>
      </w:r>
      <w:proofErr w:type="gramStart"/>
      <w:r>
        <w:t>режима</w:t>
      </w:r>
      <w:proofErr w:type="gramEnd"/>
      <w: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F502C8" w:rsidRDefault="00F502C8">
      <w:pPr>
        <w:pStyle w:val="ConsPlusNormal"/>
        <w:ind w:firstLine="540"/>
        <w:jc w:val="both"/>
      </w:pPr>
    </w:p>
    <w:p w:rsidR="00F502C8" w:rsidRDefault="00F502C8">
      <w:pPr>
        <w:pStyle w:val="ConsPlusNormal"/>
        <w:jc w:val="center"/>
        <w:outlineLvl w:val="1"/>
      </w:pPr>
      <w:bookmarkStart w:id="17" w:name="P3286"/>
      <w:bookmarkEnd w:id="17"/>
      <w:r>
        <w:t>II. Порядок ограничения режима потребления</w:t>
      </w:r>
    </w:p>
    <w:p w:rsidR="00F502C8" w:rsidRDefault="00F502C8">
      <w:pPr>
        <w:pStyle w:val="ConsPlusNormal"/>
        <w:jc w:val="center"/>
      </w:pPr>
      <w:r>
        <w:t>по обстоятельствам, не связанным с необходимостью</w:t>
      </w:r>
    </w:p>
    <w:p w:rsidR="00F502C8" w:rsidRDefault="00F502C8">
      <w:pPr>
        <w:pStyle w:val="ConsPlusNormal"/>
        <w:jc w:val="center"/>
      </w:pPr>
      <w:r>
        <w:t>проведения ремонтных работ на объектах электросетевого</w:t>
      </w:r>
    </w:p>
    <w:p w:rsidR="00F502C8" w:rsidRDefault="00F502C8">
      <w:pPr>
        <w:pStyle w:val="ConsPlusNormal"/>
        <w:jc w:val="center"/>
      </w:pPr>
      <w:r>
        <w:t>хозяйства или с возникновением (угрозой возникновения)</w:t>
      </w:r>
    </w:p>
    <w:p w:rsidR="00F502C8" w:rsidRDefault="00F502C8">
      <w:pPr>
        <w:pStyle w:val="ConsPlusNormal"/>
        <w:jc w:val="center"/>
      </w:pPr>
      <w:r>
        <w:t>аварийных электроэнергетических режимов</w:t>
      </w:r>
    </w:p>
    <w:p w:rsidR="00F502C8" w:rsidRDefault="00F502C8">
      <w:pPr>
        <w:pStyle w:val="ConsPlusNormal"/>
        <w:ind w:firstLine="540"/>
        <w:jc w:val="both"/>
      </w:pPr>
    </w:p>
    <w:p w:rsidR="00F502C8" w:rsidRDefault="00F502C8">
      <w:pPr>
        <w:pStyle w:val="ConsPlusNormal"/>
        <w:ind w:firstLine="540"/>
        <w:jc w:val="both"/>
      </w:pPr>
      <w:bookmarkStart w:id="18" w:name="P3292"/>
      <w:bookmarkEnd w:id="18"/>
      <w:r>
        <w:t>4. Ограничение режима потребления вводится:</w:t>
      </w:r>
    </w:p>
    <w:p w:rsidR="00F502C8" w:rsidRDefault="00F502C8">
      <w:pPr>
        <w:pStyle w:val="ConsPlusNormal"/>
        <w:ind w:firstLine="540"/>
        <w:jc w:val="both"/>
      </w:pPr>
      <w:r>
        <w:t xml:space="preserve">а) в связи с наступлением обстоятельств, указанных в </w:t>
      </w:r>
      <w:hyperlink w:anchor="P3268" w:history="1">
        <w:r>
          <w:rPr>
            <w:color w:val="0000FF"/>
          </w:rPr>
          <w:t>подпункте "а"</w:t>
        </w:r>
      </w:hyperlink>
      <w:r>
        <w:t xml:space="preserve">,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в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 по инициативе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производителя электрической энергии (мощности) на розничном рынке), перед которым не исполнены обязательства или обязательства по </w:t>
      </w:r>
      <w:proofErr w:type="gramStart"/>
      <w:r>
        <w:t>договору</w:t>
      </w:r>
      <w:proofErr w:type="gramEnd"/>
      <w:r>
        <w:t xml:space="preserve"> с которым прекращаются, а в связи с наступлением обстоятельства, указанного в </w:t>
      </w:r>
      <w:hyperlink w:anchor="P327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7" w:history="1">
        <w:r>
          <w:rPr>
            <w:color w:val="0000FF"/>
          </w:rPr>
          <w:t>пункте 5</w:t>
        </w:r>
      </w:hyperlink>
      <w:r>
        <w:t xml:space="preserve"> настоящих Правил;</w:t>
      </w:r>
    </w:p>
    <w:p w:rsidR="00F502C8" w:rsidRDefault="00F502C8">
      <w:pPr>
        <w:pStyle w:val="ConsPlusNormal"/>
        <w:ind w:firstLine="540"/>
        <w:jc w:val="both"/>
      </w:pPr>
      <w:proofErr w:type="gramStart"/>
      <w:r>
        <w:t xml:space="preserve">б)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8" w:history="1">
        <w:r>
          <w:rPr>
            <w:color w:val="0000FF"/>
          </w:rPr>
          <w:t>подпунктах "е"</w:t>
        </w:r>
      </w:hyperlink>
      <w:r>
        <w:t xml:space="preserve"> и </w:t>
      </w:r>
      <w:hyperlink w:anchor="P328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w:t>
      </w:r>
      <w:proofErr w:type="gramEnd"/>
      <w:r>
        <w:t xml:space="preserve">), обслуживающего указанного в уведомлении потребителя. </w:t>
      </w:r>
      <w:proofErr w:type="gramStart"/>
      <w:r>
        <w:t xml:space="preserve">В целях введения ограничения режима потребления в связи с наступлением обстоятельства, указанного в </w:t>
      </w:r>
      <w:hyperlink w:anchor="P327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w:t>
      </w:r>
      <w:r>
        <w:lastRenderedPageBreak/>
        <w:t>организация), такой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обязан не позднее 3 рабочих дней со дня возникновения задолженности в размере, являющемся основанием для введения ограничения режима</w:t>
      </w:r>
      <w:proofErr w:type="gramEnd"/>
      <w:r>
        <w:t xml:space="preserve">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и о размере такой задолженности. По обстоятельству, указанному в </w:t>
      </w:r>
      <w:hyperlink w:anchor="P327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w:t>
      </w:r>
      <w:proofErr w:type="spellStart"/>
      <w:r>
        <w:t>электропотребляющего</w:t>
      </w:r>
      <w:proofErr w:type="spellEnd"/>
      <w:r>
        <w:t xml:space="preserve"> оборудования;</w:t>
      </w:r>
    </w:p>
    <w:p w:rsidR="00F502C8" w:rsidRDefault="00F502C8">
      <w:pPr>
        <w:pStyle w:val="ConsPlusNormal"/>
        <w:ind w:firstLine="540"/>
        <w:jc w:val="both"/>
      </w:pPr>
      <w:r>
        <w:t xml:space="preserve">в) в связи с наступлением обстоятельства, указанного в </w:t>
      </w:r>
      <w:hyperlink w:anchor="P327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F502C8" w:rsidRDefault="00F502C8">
      <w:pPr>
        <w:pStyle w:val="ConsPlusNormal"/>
        <w:ind w:firstLine="540"/>
        <w:jc w:val="both"/>
      </w:pPr>
      <w:proofErr w:type="gramStart"/>
      <w:r>
        <w:t xml:space="preserve">г) в связи с наступлением обстоятельства, указанного в </w:t>
      </w:r>
      <w:hyperlink w:anchor="P328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обслуживающего этого потребителя, или в адрес сетевой организации, с которой таким потребителем заключен договор оказания услуг по</w:t>
      </w:r>
      <w:proofErr w:type="gramEnd"/>
      <w:r>
        <w:t xml:space="preserve"> передаче электрической энергии.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F502C8" w:rsidRDefault="00F502C8">
      <w:pPr>
        <w:pStyle w:val="ConsPlusNormal"/>
        <w:ind w:firstLine="540"/>
        <w:jc w:val="both"/>
      </w:pPr>
      <w:bookmarkStart w:id="19" w:name="P3297"/>
      <w:bookmarkEnd w:id="19"/>
      <w:r>
        <w:t xml:space="preserve">5. </w:t>
      </w:r>
      <w:proofErr w:type="gramStart"/>
      <w:r>
        <w:t xml:space="preserve">Ограничение режима потребления, инициированное в соответствии с </w:t>
      </w:r>
      <w:hyperlink w:anchor="P329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0" w:history="1">
        <w:r>
          <w:rPr>
            <w:color w:val="0000FF"/>
          </w:rPr>
          <w:t>частью 4 статьи 26</w:t>
        </w:r>
      </w:hyperlink>
      <w:r>
        <w:t xml:space="preserve"> Федерального закона "Об электроэнергетике" и </w:t>
      </w:r>
      <w:hyperlink w:anchor="P3298" w:history="1">
        <w:r>
          <w:rPr>
            <w:color w:val="0000FF"/>
          </w:rPr>
          <w:t>пунктом 6</w:t>
        </w:r>
      </w:hyperlink>
      <w:r>
        <w:t xml:space="preserve"> настоящих Правил, - при участии указанных в </w:t>
      </w:r>
      <w:hyperlink w:anchor="P3298" w:history="1">
        <w:r>
          <w:rPr>
            <w:color w:val="0000FF"/>
          </w:rPr>
          <w:t>пункте 6</w:t>
        </w:r>
      </w:hyperlink>
      <w:r>
        <w:t xml:space="preserve"> настоящих Правил</w:t>
      </w:r>
      <w:proofErr w:type="gramEnd"/>
      <w:r>
        <w:t xml:space="preserve"> </w:t>
      </w:r>
      <w:proofErr w:type="spellStart"/>
      <w:r>
        <w:t>субисполнителей</w:t>
      </w:r>
      <w:proofErr w:type="spellEnd"/>
      <w:r>
        <w:t>.</w:t>
      </w:r>
    </w:p>
    <w:p w:rsidR="00F502C8" w:rsidRDefault="00F502C8">
      <w:pPr>
        <w:pStyle w:val="ConsPlusNormal"/>
        <w:ind w:firstLine="540"/>
        <w:jc w:val="both"/>
      </w:pPr>
      <w:bookmarkStart w:id="20" w:name="P3298"/>
      <w:bookmarkEnd w:id="20"/>
      <w:r>
        <w:t xml:space="preserve">6. Если </w:t>
      </w:r>
      <w:proofErr w:type="spellStart"/>
      <w:r>
        <w:t>энергопринимающие</w:t>
      </w:r>
      <w:proofErr w:type="spellEnd"/>
      <w:r>
        <w:t xml:space="preserve">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w:t>
      </w:r>
      <w:proofErr w:type="spellStart"/>
      <w:r>
        <w:t>субисполнителем</w:t>
      </w:r>
      <w:proofErr w:type="spellEnd"/>
      <w:r>
        <w:t>, которым является:</w:t>
      </w:r>
    </w:p>
    <w:p w:rsidR="00F502C8" w:rsidRDefault="00F502C8">
      <w:pPr>
        <w:pStyle w:val="ConsPlusNormal"/>
        <w:ind w:firstLine="540"/>
        <w:jc w:val="both"/>
      </w:pPr>
      <w:proofErr w:type="gramStart"/>
      <w:r>
        <w:t xml:space="preserve">сетевая организация, к объектам электросетевого хозяйства которой технологически присоединены </w:t>
      </w:r>
      <w:proofErr w:type="spellStart"/>
      <w:r>
        <w:t>энергопринимающие</w:t>
      </w:r>
      <w:proofErr w:type="spellEnd"/>
      <w:r>
        <w:t xml:space="preserve">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roofErr w:type="gramEnd"/>
    </w:p>
    <w:p w:rsidR="00F502C8" w:rsidRDefault="00F502C8">
      <w:pPr>
        <w:pStyle w:val="ConsPlusNormal"/>
        <w:ind w:firstLine="540"/>
        <w:jc w:val="both"/>
      </w:pPr>
      <w:r>
        <w:t xml:space="preserve">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w:t>
      </w:r>
      <w:proofErr w:type="spellStart"/>
      <w:r>
        <w:t>энергопринимающие</w:t>
      </w:r>
      <w:proofErr w:type="spellEnd"/>
      <w:r>
        <w:t xml:space="preserve"> устройства (объекты электросетевого хозяйства) потребителя.</w:t>
      </w:r>
    </w:p>
    <w:p w:rsidR="00F502C8" w:rsidRDefault="00F502C8">
      <w:pPr>
        <w:pStyle w:val="ConsPlusNormal"/>
        <w:ind w:firstLine="540"/>
        <w:jc w:val="both"/>
      </w:pPr>
      <w:proofErr w:type="gramStart"/>
      <w: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w:t>
      </w:r>
      <w:proofErr w:type="spellStart"/>
      <w:r>
        <w:t>субисполнителем</w:t>
      </w:r>
      <w:proofErr w:type="spellEnd"/>
      <w:r>
        <w:t xml:space="preserve"> договором оказания услуг по передаче электрической энергии или соглашением о взаимодействии (при его наличии) вправе предъявить к </w:t>
      </w:r>
      <w:proofErr w:type="spellStart"/>
      <w:r>
        <w:t>субисполнителю</w:t>
      </w:r>
      <w:proofErr w:type="spellEnd"/>
      <w:r>
        <w:t xml:space="preserve"> регрессные требования о возмещении сумм, выплаченных исполнителем</w:t>
      </w:r>
      <w:proofErr w:type="gramEnd"/>
      <w:r>
        <w:t xml:space="preserve"> в счет возмещения убытков (вреда), если докажет, что несоблюдение указанного порядка возникло вследствие нарушения </w:t>
      </w:r>
      <w:proofErr w:type="spellStart"/>
      <w:r>
        <w:t>субисполнителем</w:t>
      </w:r>
      <w:proofErr w:type="spellEnd"/>
      <w:r>
        <w:t xml:space="preserve"> требований настоящих Правил.</w:t>
      </w:r>
    </w:p>
    <w:p w:rsidR="00F502C8" w:rsidRDefault="00F502C8">
      <w:pPr>
        <w:pStyle w:val="ConsPlusNormal"/>
        <w:ind w:firstLine="540"/>
        <w:jc w:val="both"/>
      </w:pPr>
      <w:proofErr w:type="spellStart"/>
      <w:r>
        <w:t>Субисполнитель</w:t>
      </w:r>
      <w:proofErr w:type="spellEnd"/>
      <w:r>
        <w:t xml:space="preserve"> осуществляет действия по введению ограничения режима потребления в соответствии с требованиями настоящих Правил, установленными как для </w:t>
      </w:r>
      <w:proofErr w:type="spellStart"/>
      <w:r>
        <w:t>субисполнителя</w:t>
      </w:r>
      <w:proofErr w:type="spellEnd"/>
      <w:r>
        <w:t>,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F502C8" w:rsidRDefault="00F502C8">
      <w:pPr>
        <w:pStyle w:val="ConsPlusNormal"/>
        <w:ind w:firstLine="540"/>
        <w:jc w:val="both"/>
      </w:pPr>
      <w:r>
        <w:t xml:space="preserve">Порядок взаимодействия между исполнителем и </w:t>
      </w:r>
      <w:proofErr w:type="spellStart"/>
      <w:r>
        <w:t>субисполнителем</w:t>
      </w:r>
      <w:proofErr w:type="spellEnd"/>
      <w:r>
        <w:t xml:space="preserve">,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w:t>
      </w:r>
      <w:proofErr w:type="spellStart"/>
      <w:r>
        <w:t>субисполнитель</w:t>
      </w:r>
      <w:proofErr w:type="spellEnd"/>
      <w: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w:t>
      </w:r>
      <w:proofErr w:type="spellStart"/>
      <w:r>
        <w:t>субисполнителя</w:t>
      </w:r>
      <w:proofErr w:type="spellEnd"/>
      <w:r>
        <w:t xml:space="preserve"> за несоблюдение требований </w:t>
      </w:r>
      <w:r>
        <w:lastRenderedPageBreak/>
        <w:t>настоящих Правил.</w:t>
      </w:r>
    </w:p>
    <w:p w:rsidR="00F502C8" w:rsidRDefault="00F502C8">
      <w:pPr>
        <w:pStyle w:val="ConsPlusNormal"/>
        <w:ind w:firstLine="540"/>
        <w:jc w:val="both"/>
      </w:pPr>
      <w:bookmarkStart w:id="21" w:name="P3304"/>
      <w:bookmarkEnd w:id="21"/>
      <w:r>
        <w:t xml:space="preserve">7. Инициатор введения ограничения не </w:t>
      </w:r>
      <w:proofErr w:type="gramStart"/>
      <w:r>
        <w:t>позднее</w:t>
      </w:r>
      <w:proofErr w:type="gramEnd"/>
      <w:r>
        <w:t xml:space="preserve">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F502C8" w:rsidRDefault="00F502C8">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F502C8" w:rsidRDefault="00F502C8">
      <w:pPr>
        <w:pStyle w:val="ConsPlusNormal"/>
        <w:ind w:firstLine="540"/>
        <w:jc w:val="both"/>
      </w:pPr>
      <w:r>
        <w:t>б) основания введения ограничения режима потребления;</w:t>
      </w:r>
    </w:p>
    <w:p w:rsidR="00F502C8" w:rsidRDefault="00F502C8">
      <w:pPr>
        <w:pStyle w:val="ConsPlusNormal"/>
        <w:ind w:firstLine="540"/>
        <w:jc w:val="both"/>
      </w:pPr>
      <w:proofErr w:type="gramStart"/>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w:t>
      </w:r>
      <w:proofErr w:type="gramEnd"/>
      <w:r>
        <w:t>) потребителю);</w:t>
      </w:r>
    </w:p>
    <w:p w:rsidR="00F502C8" w:rsidRDefault="00F502C8">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F502C8" w:rsidRDefault="00F502C8">
      <w:pPr>
        <w:pStyle w:val="ConsPlusNormal"/>
        <w:ind w:firstLine="540"/>
        <w:jc w:val="both"/>
      </w:pPr>
      <w:r>
        <w:t xml:space="preserve">д) сведения об уведомлении потребителя (а в случаях, указанных в </w:t>
      </w:r>
      <w:hyperlink w:anchor="P335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F502C8" w:rsidRDefault="00F502C8">
      <w:pPr>
        <w:pStyle w:val="ConsPlusNormal"/>
        <w:ind w:firstLine="540"/>
        <w:jc w:val="both"/>
      </w:pPr>
      <w:bookmarkStart w:id="22" w:name="P3310"/>
      <w:bookmarkEnd w:id="22"/>
      <w:r>
        <w:t xml:space="preserve">8. </w:t>
      </w:r>
      <w:proofErr w:type="gramStart"/>
      <w:r>
        <w:t xml:space="preserve">Ограничение режима потребления, кроме вводимого в связи с наступлением обстоятельств, указанных в </w:t>
      </w:r>
      <w:hyperlink w:anchor="P3276" w:history="1">
        <w:r>
          <w:rPr>
            <w:color w:val="0000FF"/>
          </w:rPr>
          <w:t>подпунктах "г"</w:t>
        </w:r>
      </w:hyperlink>
      <w:r>
        <w:t xml:space="preserve"> и </w:t>
      </w:r>
      <w:hyperlink w:anchor="P328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t>энергопринимающие</w:t>
      </w:r>
      <w:proofErr w:type="spellEnd"/>
      <w:r>
        <w:t xml:space="preserve"> устройства которых технологически присоединены к тем же объектам электросетевого хозяйства соответствующей сетевой организации.</w:t>
      </w:r>
      <w:proofErr w:type="gramEnd"/>
    </w:p>
    <w:p w:rsidR="00F502C8" w:rsidRDefault="00F502C8">
      <w:pPr>
        <w:pStyle w:val="ConsPlusNormal"/>
        <w:ind w:firstLine="540"/>
        <w:jc w:val="both"/>
      </w:pPr>
      <w:proofErr w:type="gramStart"/>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w:t>
      </w:r>
      <w:proofErr w:type="gramEnd"/>
      <w:r>
        <w:t xml:space="preserve"> собой технологические нарушения на объектах электроэнергетики, то:</w:t>
      </w:r>
    </w:p>
    <w:p w:rsidR="00F502C8" w:rsidRDefault="00F502C8">
      <w:pPr>
        <w:pStyle w:val="ConsPlusNormal"/>
        <w:ind w:firstLine="540"/>
        <w:jc w:val="both"/>
      </w:pPr>
      <w:proofErr w:type="gramStart"/>
      <w: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proofErr w:type="spellStart"/>
      <w:r>
        <w:t>субисполнителем</w:t>
      </w:r>
      <w:proofErr w:type="spellEnd"/>
      <w:r>
        <w:t xml:space="preserve">, то </w:t>
      </w:r>
      <w:proofErr w:type="spellStart"/>
      <w:r>
        <w:t>субисполнитель</w:t>
      </w:r>
      <w:proofErr w:type="spellEnd"/>
      <w:r>
        <w:t xml:space="preserve">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w:t>
      </w:r>
      <w:proofErr w:type="gramEnd"/>
      <w:r>
        <w:t xml:space="preserve"> </w:t>
      </w:r>
      <w:proofErr w:type="gramStart"/>
      <w:r>
        <w:t>этом</w:t>
      </w:r>
      <w:proofErr w:type="gramEnd"/>
      <w:r>
        <w:t xml:space="preserve"> инициатора введения ограничения);</w:t>
      </w:r>
    </w:p>
    <w:p w:rsidR="00F502C8" w:rsidRDefault="00F502C8">
      <w:pPr>
        <w:pStyle w:val="ConsPlusNormal"/>
        <w:ind w:firstLine="540"/>
        <w:jc w:val="both"/>
      </w:pPr>
      <w:proofErr w:type="gramStart"/>
      <w:r>
        <w:t xml:space="preserve">исполнитель (а в случае, если ограничение режима потребления вводится </w:t>
      </w:r>
      <w:proofErr w:type="spellStart"/>
      <w:r>
        <w:t>субисполнителем</w:t>
      </w:r>
      <w:proofErr w:type="spellEnd"/>
      <w:r>
        <w:t xml:space="preserve"> на основании письменного уведомления исполнителя о необходимости введения ограничения режима потребления, - то исполнитель совместно с </w:t>
      </w:r>
      <w:proofErr w:type="spellStart"/>
      <w:r>
        <w:t>субисполнителем</w:t>
      </w:r>
      <w:proofErr w:type="spellEnd"/>
      <w:r>
        <w:t>)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w:t>
      </w:r>
      <w:proofErr w:type="gramEnd"/>
      <w:r>
        <w:t xml:space="preserve"> электрической энергии другим потребителям без ограничения режима потребления.</w:t>
      </w:r>
    </w:p>
    <w:p w:rsidR="00F502C8" w:rsidRDefault="00F502C8">
      <w:pPr>
        <w:pStyle w:val="ConsPlusNormal"/>
        <w:ind w:firstLine="540"/>
        <w:jc w:val="both"/>
      </w:pPr>
      <w:proofErr w:type="gramStart"/>
      <w:r>
        <w:t xml:space="preserve">Если введение ограничения режима потребления в отношении лица, владеющего объектами электросетевого хозяйства, к которым присоединены </w:t>
      </w:r>
      <w:proofErr w:type="spellStart"/>
      <w:r>
        <w:t>энергопринимающие</w:t>
      </w:r>
      <w:proofErr w:type="spellEnd"/>
      <w:r>
        <w:t xml:space="preserve">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w:t>
      </w:r>
      <w:proofErr w:type="gramEnd"/>
      <w:r>
        <w:t xml:space="preserve"> </w:t>
      </w:r>
      <w:proofErr w:type="gramStart"/>
      <w:r>
        <w:t>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и уведомить об этом инициатора введения ограничения до даты и времени введения в его отношении ограничения</w:t>
      </w:r>
      <w:proofErr w:type="gramEnd"/>
      <w:r>
        <w:t xml:space="preserve"> режима потребления.</w:t>
      </w:r>
    </w:p>
    <w:p w:rsidR="00F502C8" w:rsidRDefault="00F502C8">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F502C8" w:rsidRDefault="00F502C8">
      <w:pPr>
        <w:pStyle w:val="ConsPlusNormal"/>
        <w:ind w:firstLine="540"/>
        <w:jc w:val="both"/>
      </w:pPr>
      <w:bookmarkStart w:id="23" w:name="P3316"/>
      <w:bookmarkEnd w:id="23"/>
      <w:r>
        <w:t>9. Частичное ограничение режима потребления производится потребителем самостоятельно.</w:t>
      </w:r>
    </w:p>
    <w:p w:rsidR="00F502C8" w:rsidRDefault="00F502C8">
      <w:pPr>
        <w:pStyle w:val="ConsPlusNormal"/>
        <w:ind w:firstLine="540"/>
        <w:jc w:val="both"/>
      </w:pPr>
      <w:r>
        <w:lastRenderedPageBreak/>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w:t>
      </w:r>
      <w:proofErr w:type="spellStart"/>
      <w:r>
        <w:t>субисполнителем</w:t>
      </w:r>
      <w:proofErr w:type="spellEnd"/>
      <w:r>
        <w:t>) при наличии технической возможности сокращения уровня потребления электрической энергии (мощности) потребителя с центров питания исполнителя (</w:t>
      </w:r>
      <w:proofErr w:type="spellStart"/>
      <w:r>
        <w:t>субисполнителя</w:t>
      </w:r>
      <w:proofErr w:type="spellEnd"/>
      <w:r>
        <w:t>).</w:t>
      </w:r>
    </w:p>
    <w:p w:rsidR="00F502C8" w:rsidRDefault="00F502C8">
      <w:pPr>
        <w:pStyle w:val="ConsPlusNormal"/>
        <w:ind w:firstLine="540"/>
        <w:jc w:val="both"/>
      </w:pPr>
      <w:r>
        <w:t>Техническая возможность частичного ограничения режима потребления с центров питания исполнителя (</w:t>
      </w:r>
      <w:proofErr w:type="spellStart"/>
      <w:r>
        <w:t>субисполнителя</w:t>
      </w:r>
      <w:proofErr w:type="spellEnd"/>
      <w:r>
        <w:t xml:space="preserve">) отсутствует в случае, если ограничение режима потребления в требуемом </w:t>
      </w:r>
      <w:proofErr w:type="gramStart"/>
      <w:r>
        <w:t>объеме</w:t>
      </w:r>
      <w:proofErr w:type="gramEnd"/>
      <w:r>
        <w:t xml:space="preserve"> возможно осуществить только путем отключения всех объектов электросетевого хозяйства, питающих </w:t>
      </w:r>
      <w:proofErr w:type="spellStart"/>
      <w:r>
        <w:t>энергопринимающие</w:t>
      </w:r>
      <w:proofErr w:type="spellEnd"/>
      <w:r>
        <w:t xml:space="preserve">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F502C8" w:rsidRDefault="00F502C8">
      <w:pPr>
        <w:pStyle w:val="ConsPlusNormal"/>
        <w:ind w:firstLine="540"/>
        <w:jc w:val="both"/>
      </w:pPr>
      <w:proofErr w:type="gramStart"/>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w:t>
      </w:r>
      <w:proofErr w:type="spellStart"/>
      <w:r>
        <w:t>субисполнителя</w:t>
      </w:r>
      <w:proofErr w:type="spellEnd"/>
      <w:r>
        <w:t>), то исполнитель (</w:t>
      </w:r>
      <w:proofErr w:type="spellStart"/>
      <w:r>
        <w:t>субисполнитель</w:t>
      </w:r>
      <w:proofErr w:type="spellEnd"/>
      <w:r>
        <w:t>) вводит полное ограничение режима потребления в сроки, указанные в настоящих Правилах.</w:t>
      </w:r>
      <w:proofErr w:type="gramEnd"/>
      <w:r>
        <w:t xml:space="preserve"> </w:t>
      </w:r>
      <w:proofErr w:type="gramStart"/>
      <w:r>
        <w:t>Потребитель обязан возместить убытки, возникшие вследствие этого у инициатора введения ограничения, у исполнителя (</w:t>
      </w:r>
      <w:proofErr w:type="spellStart"/>
      <w:r>
        <w:t>субисполнителя</w:t>
      </w:r>
      <w:proofErr w:type="spellEnd"/>
      <w:r>
        <w:t>)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w:t>
      </w:r>
      <w:proofErr w:type="gramEnd"/>
      <w:r>
        <w:t xml:space="preserve"> потребитель обязан также возместить убытки, возникшие у таких потребителей).</w:t>
      </w:r>
    </w:p>
    <w:p w:rsidR="00F502C8" w:rsidRDefault="00F502C8">
      <w:pPr>
        <w:pStyle w:val="ConsPlusNormal"/>
        <w:jc w:val="both"/>
      </w:pPr>
      <w:r>
        <w:t xml:space="preserve">(в ред. </w:t>
      </w:r>
      <w:hyperlink r:id="rId11" w:history="1">
        <w:r>
          <w:rPr>
            <w:color w:val="0000FF"/>
          </w:rPr>
          <w:t>Постановления</w:t>
        </w:r>
      </w:hyperlink>
      <w:r>
        <w:t xml:space="preserve"> Правительства РФ от 26.12.2016 N 1498)</w:t>
      </w:r>
    </w:p>
    <w:p w:rsidR="00F502C8" w:rsidRDefault="00F502C8">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w:t>
      </w:r>
      <w:proofErr w:type="spellStart"/>
      <w:r>
        <w:t>субисполнителя</w:t>
      </w:r>
      <w:proofErr w:type="spellEnd"/>
      <w:r>
        <w:t xml:space="preserve">) или в </w:t>
      </w:r>
      <w:proofErr w:type="spellStart"/>
      <w:r>
        <w:t>энергопринимающих</w:t>
      </w:r>
      <w:proofErr w:type="spellEnd"/>
      <w:r>
        <w:t xml:space="preserve"> устройствах потребителя либо путем отсоединения энергопринимающих устройств потребителя от объектов электросетевого хозяйства.</w:t>
      </w:r>
    </w:p>
    <w:p w:rsidR="00F502C8" w:rsidRDefault="00F502C8">
      <w:pPr>
        <w:pStyle w:val="ConsPlusNormal"/>
        <w:ind w:firstLine="540"/>
        <w:jc w:val="both"/>
      </w:pPr>
      <w:proofErr w:type="gramStart"/>
      <w:r>
        <w:t xml:space="preserve">Возобновление потребления после введения полного ограничения режима потребления по иным основаниям, кроме указанного в </w:t>
      </w:r>
      <w:hyperlink w:anchor="P327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proofErr w:type="gramEnd"/>
      <w:r>
        <w:t xml:space="preserve">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F502C8" w:rsidRDefault="00F502C8">
      <w:pPr>
        <w:pStyle w:val="ConsPlusNormal"/>
        <w:jc w:val="both"/>
      </w:pPr>
      <w:r>
        <w:t xml:space="preserve">(в ред. </w:t>
      </w:r>
      <w:hyperlink r:id="rId13" w:history="1">
        <w:r>
          <w:rPr>
            <w:color w:val="0000FF"/>
          </w:rPr>
          <w:t>Постановления</w:t>
        </w:r>
      </w:hyperlink>
      <w:r>
        <w:t xml:space="preserve"> Правительства РФ от 26.08.2013 N 737)</w:t>
      </w:r>
    </w:p>
    <w:p w:rsidR="00F502C8" w:rsidRDefault="00F502C8">
      <w:pPr>
        <w:pStyle w:val="ConsPlusNormal"/>
        <w:ind w:firstLine="540"/>
        <w:jc w:val="both"/>
      </w:pPr>
      <w:bookmarkStart w:id="24" w:name="P3324"/>
      <w:bookmarkEnd w:id="24"/>
      <w:r>
        <w:t xml:space="preserve">11. </w:t>
      </w:r>
      <w:proofErr w:type="gramStart"/>
      <w:r>
        <w:t xml:space="preserve">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10" w:history="1">
        <w:r>
          <w:rPr>
            <w:color w:val="0000FF"/>
          </w:rPr>
          <w:t>пунктах 8</w:t>
        </w:r>
      </w:hyperlink>
      <w:r>
        <w:t xml:space="preserve"> и </w:t>
      </w:r>
      <w:hyperlink w:anchor="P331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w:t>
      </w:r>
      <w:proofErr w:type="gramEnd"/>
      <w:r>
        <w:t xml:space="preserve"> хозяйства) в присутствии исполнителя (в случае введения ограничения режима потребления </w:t>
      </w:r>
      <w:proofErr w:type="spellStart"/>
      <w:r>
        <w:t>субисполнителем</w:t>
      </w:r>
      <w:proofErr w:type="spellEnd"/>
      <w:r>
        <w:t xml:space="preserve"> - в присутствии исполнителя совместно с </w:t>
      </w:r>
      <w:proofErr w:type="spellStart"/>
      <w:r>
        <w:t>субисполнителем</w:t>
      </w:r>
      <w:proofErr w:type="spellEnd"/>
      <w:r>
        <w:t xml:space="preserve"> либо только </w:t>
      </w:r>
      <w:proofErr w:type="spellStart"/>
      <w:r>
        <w:t>субисполнителя</w:t>
      </w:r>
      <w:proofErr w:type="spellEnd"/>
      <w:r>
        <w:t>, если исполнитель отказался от участия в указанных мероприятиях).</w:t>
      </w:r>
    </w:p>
    <w:p w:rsidR="00F502C8" w:rsidRDefault="00F502C8">
      <w:pPr>
        <w:pStyle w:val="ConsPlusNormal"/>
        <w:ind w:firstLine="540"/>
        <w:jc w:val="both"/>
      </w:pPr>
      <w:proofErr w:type="gramStart"/>
      <w:r>
        <w:t xml:space="preserve">Потребитель обязан обеспечить доступ к принадлежащим ему </w:t>
      </w:r>
      <w:proofErr w:type="spellStart"/>
      <w:r>
        <w:t>энергопринимающим</w:t>
      </w:r>
      <w:proofErr w:type="spellEnd"/>
      <w:r>
        <w:t xml:space="preserve"> устройствам (объектам электросетевого хозяйства) как исполнителя (в случае введения ограничения режима потребления </w:t>
      </w:r>
      <w:proofErr w:type="spellStart"/>
      <w:r>
        <w:t>субисполнителем</w:t>
      </w:r>
      <w:proofErr w:type="spellEnd"/>
      <w:r>
        <w:t xml:space="preserve"> - исполнителя и </w:t>
      </w:r>
      <w:proofErr w:type="spellStart"/>
      <w:r>
        <w:t>субисполнителя</w:t>
      </w:r>
      <w:proofErr w:type="spellEnd"/>
      <w:r>
        <w:t xml:space="preserve"> либо только </w:t>
      </w:r>
      <w:proofErr w:type="spellStart"/>
      <w:r>
        <w:t>субисполнителя</w:t>
      </w:r>
      <w:proofErr w:type="spellEnd"/>
      <w:r>
        <w:t>,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roofErr w:type="gramEnd"/>
    </w:p>
    <w:p w:rsidR="00F502C8" w:rsidRDefault="00F502C8">
      <w:pPr>
        <w:pStyle w:val="ConsPlusNormal"/>
        <w:ind w:firstLine="540"/>
        <w:jc w:val="both"/>
      </w:pPr>
      <w:proofErr w:type="gramStart"/>
      <w: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w:t>
      </w:r>
      <w:proofErr w:type="spellStart"/>
      <w:r>
        <w:lastRenderedPageBreak/>
        <w:t>субисполнителем</w:t>
      </w:r>
      <w:proofErr w:type="spellEnd"/>
      <w:r>
        <w:t xml:space="preserve"> - исполнителя и </w:t>
      </w:r>
      <w:proofErr w:type="spellStart"/>
      <w:r>
        <w:t>субисполнителя</w:t>
      </w:r>
      <w:proofErr w:type="spellEnd"/>
      <w:r>
        <w:t xml:space="preserve"> либо только </w:t>
      </w:r>
      <w:proofErr w:type="spellStart"/>
      <w:r>
        <w:t>субисполнителя</w:t>
      </w:r>
      <w:proofErr w:type="spellEnd"/>
      <w:r>
        <w:t>, если исполнитель отказался от участия в соответствующих мероприятиях).</w:t>
      </w:r>
      <w:proofErr w:type="gramEnd"/>
      <w:r>
        <w:t xml:space="preserve"> Если ограничение режима потребления вводится </w:t>
      </w:r>
      <w:proofErr w:type="spellStart"/>
      <w:r>
        <w:t>субисполнителем</w:t>
      </w:r>
      <w:proofErr w:type="spellEnd"/>
      <w:r>
        <w:t xml:space="preserve">, то указанные дата и время определяются по согласованию между исполнителем и </w:t>
      </w:r>
      <w:proofErr w:type="spellStart"/>
      <w:r>
        <w:t>субисполнителем</w:t>
      </w:r>
      <w:proofErr w:type="spellEnd"/>
      <w:r>
        <w:t>,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F502C8" w:rsidRDefault="00F502C8">
      <w:pPr>
        <w:pStyle w:val="ConsPlusNormal"/>
        <w:ind w:firstLine="540"/>
        <w:jc w:val="both"/>
      </w:pPr>
      <w:r>
        <w:t xml:space="preserve">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w:t>
      </w:r>
      <w:proofErr w:type="gramStart"/>
      <w:r>
        <w:t>позднее</w:t>
      </w:r>
      <w:proofErr w:type="gramEnd"/>
      <w:r>
        <w:t xml:space="preserve"> чем за 2 рабочих дня до даты, в которую потребителю надлежит осуществить действия по самостоятельному ограничению режима потребления.</w:t>
      </w:r>
    </w:p>
    <w:p w:rsidR="00F502C8" w:rsidRDefault="00F502C8">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F502C8" w:rsidRDefault="00F502C8">
      <w:pPr>
        <w:pStyle w:val="ConsPlusNormal"/>
        <w:ind w:firstLine="540"/>
        <w:jc w:val="both"/>
      </w:pPr>
      <w:proofErr w:type="gramStart"/>
      <w:r>
        <w:t>В случае отказа потребителя в доступе исполнителя (</w:t>
      </w:r>
      <w:proofErr w:type="spellStart"/>
      <w:r>
        <w:t>субисполнителя</w:t>
      </w:r>
      <w:proofErr w:type="spellEnd"/>
      <w:r>
        <w:t xml:space="preserve">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w:t>
      </w:r>
      <w:proofErr w:type="spellStart"/>
      <w:r>
        <w:t>субисполнитель</w:t>
      </w:r>
      <w:proofErr w:type="spellEnd"/>
      <w:r>
        <w:t>) составляет акт об отказе в доступе.</w:t>
      </w:r>
      <w:proofErr w:type="gramEnd"/>
      <w:r>
        <w:t xml:space="preserve">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w:t>
      </w:r>
      <w:proofErr w:type="spellStart"/>
      <w:r>
        <w:t>субисполнителю</w:t>
      </w:r>
      <w:proofErr w:type="spellEnd"/>
      <w:r>
        <w:t xml:space="preserve"> или инициатору введения ограничения) было отказано в обеспечении доступа к </w:t>
      </w:r>
      <w:proofErr w:type="spellStart"/>
      <w:r>
        <w:t>энергопринимающим</w:t>
      </w:r>
      <w:proofErr w:type="spellEnd"/>
      <w:r>
        <w:t xml:space="preserve"> устройствам (объектам электросетевого хозяйства) потребителя. Акт подписывается потребителем и исполнителем (</w:t>
      </w:r>
      <w:proofErr w:type="spellStart"/>
      <w:r>
        <w:t>субисполнителем</w:t>
      </w:r>
      <w:proofErr w:type="spellEnd"/>
      <w:r>
        <w:t>,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F502C8" w:rsidRDefault="00F502C8">
      <w:pPr>
        <w:pStyle w:val="ConsPlusNormal"/>
        <w:ind w:firstLine="540"/>
        <w:jc w:val="both"/>
      </w:pPr>
      <w:proofErr w:type="gramStart"/>
      <w:r>
        <w:t>Потребитель (за исключением граждан-потребителей), не обеспечивший доступ или отказавший в доступе исполнителю (</w:t>
      </w:r>
      <w:proofErr w:type="spellStart"/>
      <w:r>
        <w:t>субисполнителю</w:t>
      </w:r>
      <w:proofErr w:type="spellEnd"/>
      <w:r>
        <w:t xml:space="preserve">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w:t>
      </w:r>
      <w:proofErr w:type="spellStart"/>
      <w:r>
        <w:t>субисполнителя</w:t>
      </w:r>
      <w:proofErr w:type="spellEnd"/>
      <w:r>
        <w:t xml:space="preserve">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w:t>
      </w:r>
      <w:proofErr w:type="gramEnd"/>
      <w:r>
        <w:t xml:space="preserve">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t>субисполнителем</w:t>
      </w:r>
      <w:proofErr w:type="spellEnd"/>
      <w:r>
        <w:t>) в отношении такого потребителя полного ограничения режима потребления, - то и убытки таких потребителей).</w:t>
      </w:r>
    </w:p>
    <w:p w:rsidR="00F502C8" w:rsidRDefault="00F502C8">
      <w:pPr>
        <w:pStyle w:val="ConsPlusNormal"/>
        <w:ind w:firstLine="540"/>
        <w:jc w:val="both"/>
      </w:pPr>
      <w:bookmarkStart w:id="25" w:name="P3331"/>
      <w:bookmarkEnd w:id="25"/>
      <w:r>
        <w:t>12. При введении ограничения режима потребления исполнителем (</w:t>
      </w:r>
      <w:proofErr w:type="spellStart"/>
      <w:r>
        <w:t>субисполнителем</w:t>
      </w:r>
      <w:proofErr w:type="spellEnd"/>
      <w:r>
        <w:t>) составляется акт о введении ограничения режима потребления, содержащий следующую информацию:</w:t>
      </w:r>
    </w:p>
    <w:p w:rsidR="00F502C8" w:rsidRDefault="00F502C8">
      <w:pPr>
        <w:pStyle w:val="ConsPlusNormal"/>
        <w:ind w:firstLine="540"/>
        <w:jc w:val="both"/>
      </w:pPr>
      <w:r>
        <w:t>а) вид ограничения режима потребления (частичное или полное);</w:t>
      </w:r>
    </w:p>
    <w:p w:rsidR="00F502C8" w:rsidRDefault="00F502C8">
      <w:pPr>
        <w:pStyle w:val="ConsPlusNormal"/>
        <w:ind w:firstLine="540"/>
        <w:jc w:val="both"/>
      </w:pPr>
      <w:r>
        <w:t>б) дата и время вводимого ограничения режима потребления;</w:t>
      </w:r>
    </w:p>
    <w:p w:rsidR="00F502C8" w:rsidRDefault="00F502C8">
      <w:pPr>
        <w:pStyle w:val="ConsPlusNormal"/>
        <w:ind w:firstLine="540"/>
        <w:jc w:val="both"/>
      </w:pPr>
      <w:r>
        <w:t>в) уровень вводимого ограничения режима потребления (при частичном ограничении);</w:t>
      </w:r>
    </w:p>
    <w:p w:rsidR="00F502C8" w:rsidRDefault="00F502C8">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F502C8" w:rsidRDefault="00F502C8">
      <w:pPr>
        <w:pStyle w:val="ConsPlusNormal"/>
        <w:ind w:firstLine="540"/>
        <w:jc w:val="both"/>
      </w:pPr>
      <w:r>
        <w:t>д) адрес, по которому производится ограничение режима потребления;</w:t>
      </w:r>
    </w:p>
    <w:p w:rsidR="00F502C8" w:rsidRDefault="00F502C8">
      <w:pPr>
        <w:pStyle w:val="ConsPlusNormal"/>
        <w:ind w:firstLine="540"/>
        <w:jc w:val="both"/>
      </w:pPr>
      <w:r>
        <w:t>е) технические мероприятия на объектах электросетевого хозяйства исполнителя (</w:t>
      </w:r>
      <w:proofErr w:type="spellStart"/>
      <w:r>
        <w:t>субисполнителя</w:t>
      </w:r>
      <w:proofErr w:type="spellEnd"/>
      <w:r>
        <w:t>),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F502C8" w:rsidRDefault="00F502C8">
      <w:pPr>
        <w:pStyle w:val="ConsPlusNormal"/>
        <w:ind w:firstLine="540"/>
        <w:jc w:val="both"/>
      </w:pPr>
      <w:r>
        <w:t>ж) номер и показания приборов учета на дату введения ограничения режима потребления;</w:t>
      </w:r>
    </w:p>
    <w:p w:rsidR="00F502C8" w:rsidRDefault="00F502C8">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F502C8" w:rsidRDefault="00F502C8">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w:t>
      </w:r>
      <w:proofErr w:type="spellStart"/>
      <w:r>
        <w:t>субисполнителем</w:t>
      </w:r>
      <w:proofErr w:type="spellEnd"/>
      <w:r>
        <w:t>,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F502C8" w:rsidRDefault="00F502C8">
      <w:pPr>
        <w:pStyle w:val="ConsPlusNormal"/>
        <w:ind w:firstLine="540"/>
        <w:jc w:val="both"/>
      </w:pPr>
      <w:bookmarkStart w:id="26" w:name="P3341"/>
      <w:bookmarkEnd w:id="26"/>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F502C8" w:rsidRDefault="00F502C8">
      <w:pPr>
        <w:pStyle w:val="ConsPlusNormal"/>
        <w:ind w:firstLine="540"/>
        <w:jc w:val="both"/>
      </w:pPr>
      <w:r>
        <w:t xml:space="preserve">В случае если ограничение режима потребления было введено по инициативе исполнителя, то </w:t>
      </w:r>
      <w:r>
        <w:lastRenderedPageBreak/>
        <w:t>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обслуживающему соответствующего потребителя.</w:t>
      </w:r>
    </w:p>
    <w:p w:rsidR="00F502C8" w:rsidRDefault="00F502C8">
      <w:pPr>
        <w:pStyle w:val="ConsPlusNormal"/>
        <w:ind w:firstLine="540"/>
        <w:jc w:val="both"/>
      </w:pPr>
      <w:proofErr w:type="gramStart"/>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roofErr w:type="gramEnd"/>
    </w:p>
    <w:p w:rsidR="00F502C8" w:rsidRDefault="00F502C8">
      <w:pPr>
        <w:pStyle w:val="ConsPlusNormal"/>
        <w:ind w:firstLine="540"/>
        <w:jc w:val="both"/>
      </w:pPr>
      <w:r>
        <w:t xml:space="preserve">Если ограничение режима потребления вводилось </w:t>
      </w:r>
      <w:proofErr w:type="spellStart"/>
      <w:r>
        <w:t>субисполнителем</w:t>
      </w:r>
      <w:proofErr w:type="spellEnd"/>
      <w:r>
        <w:t xml:space="preserve"> в отсутствие исполнителя, то </w:t>
      </w:r>
      <w:proofErr w:type="spellStart"/>
      <w:r>
        <w:t>субисполнитель</w:t>
      </w:r>
      <w:proofErr w:type="spellEnd"/>
      <w:r>
        <w:t xml:space="preserve"> обязан не позднее следующих суток передать исполнителю 1 экземпляр акта о введении ограничения режима потребления.</w:t>
      </w:r>
    </w:p>
    <w:p w:rsidR="00F502C8" w:rsidRDefault="00F502C8">
      <w:pPr>
        <w:pStyle w:val="ConsPlusNormal"/>
        <w:ind w:firstLine="540"/>
        <w:jc w:val="both"/>
      </w:pPr>
      <w:bookmarkStart w:id="27" w:name="P3345"/>
      <w:bookmarkEnd w:id="27"/>
      <w:r>
        <w:t xml:space="preserve">15. Введение ограничения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осуществляется в следующем порядке:</w:t>
      </w:r>
    </w:p>
    <w:p w:rsidR="00F502C8" w:rsidRDefault="00F502C8">
      <w:pPr>
        <w:pStyle w:val="ConsPlusNormal"/>
        <w:ind w:firstLine="540"/>
        <w:jc w:val="both"/>
      </w:pPr>
      <w:bookmarkStart w:id="28" w:name="P3346"/>
      <w:bookmarkEnd w:id="28"/>
      <w:proofErr w:type="gramStart"/>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w:t>
      </w:r>
      <w:proofErr w:type="gramEnd"/>
      <w:r>
        <w:t xml:space="preserve"> энергии) с указанием:</w:t>
      </w:r>
    </w:p>
    <w:p w:rsidR="00F502C8" w:rsidRDefault="00F502C8">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502C8" w:rsidRDefault="00F502C8">
      <w:pPr>
        <w:pStyle w:val="ConsPlusNormal"/>
        <w:ind w:firstLine="540"/>
        <w:jc w:val="both"/>
      </w:pPr>
      <w:r>
        <w:t xml:space="preserve">даты предполагаемого введения частичного ограничения режима потребления, </w:t>
      </w:r>
      <w:proofErr w:type="gramStart"/>
      <w:r>
        <w:t>которая</w:t>
      </w:r>
      <w:proofErr w:type="gramEnd"/>
      <w:r>
        <w:t xml:space="preserve"> не может наступить ранее истечения 10 дней со дня получения уведомления потребителем;</w:t>
      </w:r>
    </w:p>
    <w:p w:rsidR="00F502C8" w:rsidRDefault="00F502C8">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F502C8" w:rsidRDefault="00F502C8">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F502C8" w:rsidRDefault="00F502C8">
      <w:pPr>
        <w:pStyle w:val="ConsPlusNormal"/>
        <w:ind w:firstLine="540"/>
        <w:jc w:val="both"/>
      </w:pPr>
      <w:r>
        <w:t xml:space="preserve">введение частичного ограничения режима потребления в соответствии с </w:t>
      </w:r>
      <w:hyperlink w:anchor="P3316" w:history="1">
        <w:r>
          <w:rPr>
            <w:color w:val="0000FF"/>
          </w:rPr>
          <w:t>пунктом 9</w:t>
        </w:r>
      </w:hyperlink>
      <w:r>
        <w:t xml:space="preserve"> или </w:t>
      </w:r>
      <w:hyperlink w:anchor="P3324" w:history="1">
        <w:r>
          <w:rPr>
            <w:color w:val="0000FF"/>
          </w:rPr>
          <w:t>пунктом 11</w:t>
        </w:r>
      </w:hyperlink>
      <w:r>
        <w:t xml:space="preserve"> настоящих Правил на указанный в уведомлении срок;</w:t>
      </w:r>
    </w:p>
    <w:p w:rsidR="00F502C8" w:rsidRDefault="00F502C8">
      <w:pPr>
        <w:pStyle w:val="ConsPlusNormal"/>
        <w:ind w:firstLine="540"/>
        <w:jc w:val="both"/>
      </w:pPr>
      <w:proofErr w:type="gramStart"/>
      <w: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w:t>
      </w:r>
      <w:proofErr w:type="gramEnd"/>
      <w:r>
        <w:t xml:space="preserve"> в </w:t>
      </w:r>
      <w:hyperlink w:anchor="P332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F502C8" w:rsidRDefault="00F502C8">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F502C8" w:rsidRDefault="00F502C8">
      <w:pPr>
        <w:pStyle w:val="ConsPlusNormal"/>
        <w:ind w:firstLine="540"/>
        <w:jc w:val="both"/>
      </w:pPr>
      <w:bookmarkStart w:id="29" w:name="P3354"/>
      <w:bookmarkEnd w:id="29"/>
      <w:r>
        <w:t xml:space="preserve">16. </w:t>
      </w:r>
      <w:proofErr w:type="gramStart"/>
      <w:r>
        <w:t xml:space="preserve">В связи с наступлением обстоятельств, указанных в </w:t>
      </w:r>
      <w:hyperlink w:anchor="P3268" w:history="1">
        <w:r>
          <w:rPr>
            <w:color w:val="0000FF"/>
          </w:rPr>
          <w:t>подпункте "а"</w:t>
        </w:r>
      </w:hyperlink>
      <w:r>
        <w:t xml:space="preserve">, </w:t>
      </w:r>
      <w:hyperlink w:anchor="P3272" w:history="1">
        <w:r>
          <w:rPr>
            <w:color w:val="0000FF"/>
          </w:rPr>
          <w:t>абзацах четвертом</w:t>
        </w:r>
      </w:hyperlink>
      <w:r>
        <w:t xml:space="preserve"> и </w:t>
      </w:r>
      <w:hyperlink w:anchor="P3273" w:history="1">
        <w:r>
          <w:rPr>
            <w:color w:val="0000FF"/>
          </w:rPr>
          <w:t>пятом подпункта "б"</w:t>
        </w:r>
      </w:hyperlink>
      <w:r>
        <w:t xml:space="preserve">,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вводится полное ограничение режима потребления.</w:t>
      </w:r>
      <w:proofErr w:type="gramEnd"/>
    </w:p>
    <w:p w:rsidR="00F502C8" w:rsidRDefault="00F502C8">
      <w:pPr>
        <w:pStyle w:val="ConsPlusNormal"/>
        <w:ind w:firstLine="540"/>
        <w:jc w:val="both"/>
      </w:pPr>
      <w:proofErr w:type="gramStart"/>
      <w:r>
        <w:t xml:space="preserve">Ограничение режима потребления по основанию, указанному в </w:t>
      </w:r>
      <w:hyperlink w:anchor="P327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roofErr w:type="gramEnd"/>
    </w:p>
    <w:p w:rsidR="00F502C8" w:rsidRDefault="00F502C8">
      <w:pPr>
        <w:pStyle w:val="ConsPlusNormal"/>
        <w:ind w:firstLine="540"/>
        <w:jc w:val="both"/>
      </w:pPr>
      <w:r>
        <w:t xml:space="preserve">Для потребителей, указанных в </w:t>
      </w:r>
      <w:hyperlink w:anchor="P3357" w:history="1">
        <w:r>
          <w:rPr>
            <w:color w:val="0000FF"/>
          </w:rPr>
          <w:t>пунктах 17</w:t>
        </w:r>
      </w:hyperlink>
      <w:r>
        <w:t xml:space="preserve"> и </w:t>
      </w:r>
      <w:hyperlink w:anchor="P3371" w:history="1">
        <w:r>
          <w:rPr>
            <w:color w:val="0000FF"/>
          </w:rPr>
          <w:t>18</w:t>
        </w:r>
      </w:hyperlink>
      <w:r>
        <w:t xml:space="preserve"> настоящих Правил, в связи с наступлением указанных в настоящем пункте обстоятель</w:t>
      </w:r>
      <w:proofErr w:type="gramStart"/>
      <w:r>
        <w:t>ств вв</w:t>
      </w:r>
      <w:proofErr w:type="gramEnd"/>
      <w:r>
        <w:t xml:space="preserve">одится полное ограничение режима потребления с соблюдением указанных в </w:t>
      </w:r>
      <w:hyperlink w:anchor="P335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F502C8" w:rsidRDefault="00F502C8">
      <w:pPr>
        <w:pStyle w:val="ConsPlusNormal"/>
        <w:ind w:firstLine="540"/>
        <w:jc w:val="both"/>
      </w:pPr>
      <w:bookmarkStart w:id="30" w:name="P3357"/>
      <w:bookmarkEnd w:id="30"/>
      <w:r>
        <w:t xml:space="preserve">17. </w:t>
      </w:r>
      <w:proofErr w:type="gramStart"/>
      <w:r>
        <w:t xml:space="preserve">При наличии у потребителей, кроме указанных в </w:t>
      </w:r>
      <w:hyperlink w:anchor="P337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вводится в следующем порядке:</w:t>
      </w:r>
      <w:proofErr w:type="gramEnd"/>
    </w:p>
    <w:p w:rsidR="00F502C8" w:rsidRDefault="00F502C8">
      <w:pPr>
        <w:pStyle w:val="ConsPlusNormal"/>
        <w:ind w:firstLine="540"/>
        <w:jc w:val="both"/>
      </w:pPr>
      <w:bookmarkStart w:id="31" w:name="P3358"/>
      <w:bookmarkEnd w:id="31"/>
      <w:proofErr w:type="gramStart"/>
      <w:r>
        <w:lastRenderedPageBreak/>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w:t>
      </w:r>
      <w:proofErr w:type="gramEnd"/>
      <w:r>
        <w:t xml:space="preserve"> поставки электрической энергии потребителям, с указанием:</w:t>
      </w:r>
    </w:p>
    <w:p w:rsidR="00F502C8" w:rsidRDefault="00F502C8">
      <w:pPr>
        <w:pStyle w:val="ConsPlusNormal"/>
        <w:ind w:firstLine="540"/>
        <w:jc w:val="both"/>
      </w:pPr>
      <w:r>
        <w:t xml:space="preserve">даты предполагаемого введения частичного ограничения режима потребления, </w:t>
      </w:r>
      <w:proofErr w:type="gramStart"/>
      <w:r>
        <w:t>которая</w:t>
      </w:r>
      <w:proofErr w:type="gramEnd"/>
      <w:r>
        <w:t xml:space="preserve">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F502C8" w:rsidRDefault="00F502C8">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F502C8" w:rsidRDefault="00F502C8">
      <w:pPr>
        <w:pStyle w:val="ConsPlusNormal"/>
        <w:ind w:firstLine="540"/>
        <w:jc w:val="both"/>
      </w:pPr>
      <w:proofErr w:type="gramStart"/>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roofErr w:type="gramEnd"/>
    </w:p>
    <w:p w:rsidR="00F502C8" w:rsidRDefault="00F502C8">
      <w:pPr>
        <w:pStyle w:val="ConsPlusNormal"/>
        <w:ind w:firstLine="540"/>
        <w:jc w:val="both"/>
      </w:pPr>
      <w:bookmarkStart w:id="32" w:name="P3362"/>
      <w:bookmarkEnd w:id="32"/>
      <w:proofErr w:type="gramStart"/>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roofErr w:type="gramEnd"/>
    </w:p>
    <w:p w:rsidR="00F502C8" w:rsidRDefault="00F502C8">
      <w:pPr>
        <w:pStyle w:val="ConsPlusNormal"/>
        <w:ind w:firstLine="540"/>
        <w:jc w:val="both"/>
      </w:pPr>
      <w:bookmarkStart w:id="33" w:name="P3363"/>
      <w:bookmarkEnd w:id="33"/>
      <w:proofErr w:type="gramStart"/>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w:t>
      </w:r>
      <w:proofErr w:type="gramEnd"/>
      <w:r>
        <w:t xml:space="preserve"> уровня аварийной брони;</w:t>
      </w:r>
    </w:p>
    <w:p w:rsidR="00F502C8" w:rsidRDefault="00F502C8">
      <w:pPr>
        <w:pStyle w:val="ConsPlusNormal"/>
        <w:ind w:firstLine="540"/>
        <w:jc w:val="both"/>
      </w:pPr>
      <w:bookmarkStart w:id="34" w:name="P3364"/>
      <w:bookmarkEnd w:id="34"/>
      <w:proofErr w:type="gramStart"/>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w:t>
      </w:r>
      <w:proofErr w:type="spellStart"/>
      <w:r>
        <w:t>субисполнитель</w:t>
      </w:r>
      <w:proofErr w:type="spellEnd"/>
      <w:r>
        <w:t xml:space="preserve">)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w:t>
      </w:r>
      <w:proofErr w:type="spellStart"/>
      <w:r>
        <w:t>субисполнителем</w:t>
      </w:r>
      <w:proofErr w:type="spellEnd"/>
      <w:r>
        <w:t xml:space="preserve">, то </w:t>
      </w:r>
      <w:proofErr w:type="spellStart"/>
      <w:r>
        <w:t>субисполнитель</w:t>
      </w:r>
      <w:proofErr w:type="spellEnd"/>
      <w:r>
        <w:t xml:space="preserve"> незамедлительно извещает об этом исполнителя, который не позднее</w:t>
      </w:r>
      <w:proofErr w:type="gramEnd"/>
      <w:r>
        <w:t xml:space="preserve"> следующих суток </w:t>
      </w:r>
      <w:proofErr w:type="gramStart"/>
      <w:r>
        <w:t>обязан</w:t>
      </w:r>
      <w:proofErr w:type="gramEnd"/>
      <w:r>
        <w:t xml:space="preserve"> известить об этом инициатора введения ограничения.</w:t>
      </w:r>
    </w:p>
    <w:p w:rsidR="00F502C8" w:rsidRDefault="00F502C8">
      <w:pPr>
        <w:pStyle w:val="ConsPlusNormal"/>
        <w:ind w:firstLine="540"/>
        <w:jc w:val="both"/>
      </w:pPr>
      <w:proofErr w:type="gramStart"/>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w:t>
      </w:r>
      <w:proofErr w:type="gramEnd"/>
      <w:r>
        <w:t xml:space="preserve"> власти по делам гражданской обороны и чрезвычайным ситуациям.</w:t>
      </w:r>
    </w:p>
    <w:p w:rsidR="00F502C8" w:rsidRDefault="00F502C8">
      <w:pPr>
        <w:pStyle w:val="ConsPlusNormal"/>
        <w:ind w:firstLine="540"/>
        <w:jc w:val="both"/>
      </w:pPr>
      <w:proofErr w:type="gramStart"/>
      <w:r>
        <w:t>Исполнитель (</w:t>
      </w:r>
      <w:proofErr w:type="spellStart"/>
      <w:r>
        <w:t>субисполнитель</w:t>
      </w:r>
      <w:proofErr w:type="spellEnd"/>
      <w:r>
        <w:t>)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roofErr w:type="gramEnd"/>
    </w:p>
    <w:p w:rsidR="00F502C8" w:rsidRDefault="00F502C8">
      <w:pPr>
        <w:pStyle w:val="ConsPlusNormal"/>
        <w:ind w:firstLine="540"/>
        <w:jc w:val="both"/>
      </w:pPr>
      <w:proofErr w:type="gramStart"/>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64" w:history="1">
        <w:r>
          <w:rPr>
            <w:color w:val="0000FF"/>
          </w:rPr>
          <w:t>подпункте "г"</w:t>
        </w:r>
      </w:hyperlink>
      <w:r>
        <w:t xml:space="preserve"> настоящего пункта органов государственной власти о дате и времени</w:t>
      </w:r>
      <w:proofErr w:type="gramEnd"/>
      <w:r>
        <w:t xml:space="preserve"> введения полного ограничения режима потребления, но не позднее 1 рабочего дня до даты введения такого ограничения;</w:t>
      </w:r>
    </w:p>
    <w:p w:rsidR="00F502C8" w:rsidRDefault="00F502C8">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F502C8" w:rsidRDefault="00F502C8">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6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w:t>
      </w:r>
      <w:r>
        <w:lastRenderedPageBreak/>
        <w:t xml:space="preserve">несет потребитель, в отношении которого введено такое ограничение. </w:t>
      </w:r>
      <w:proofErr w:type="gramStart"/>
      <w:r>
        <w:t>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roofErr w:type="gramEnd"/>
    </w:p>
    <w:p w:rsidR="00F502C8" w:rsidRDefault="00F502C8">
      <w:pPr>
        <w:pStyle w:val="ConsPlusNormal"/>
        <w:ind w:firstLine="540"/>
        <w:jc w:val="both"/>
      </w:pPr>
      <w:proofErr w:type="gramStart"/>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45" w:history="1">
        <w:r>
          <w:rPr>
            <w:color w:val="0000FF"/>
          </w:rPr>
          <w:t>пунктом 15</w:t>
        </w:r>
      </w:hyperlink>
      <w:r>
        <w:t xml:space="preserve"> или </w:t>
      </w:r>
      <w:hyperlink w:anchor="P3354" w:history="1">
        <w:r>
          <w:rPr>
            <w:color w:val="0000FF"/>
          </w:rPr>
          <w:t>16</w:t>
        </w:r>
      </w:hyperlink>
      <w:r>
        <w:t xml:space="preserve"> настоящих Правил, вплоть до полного ограничения режима</w:t>
      </w:r>
      <w:proofErr w:type="gramEnd"/>
      <w:r>
        <w:t xml:space="preserve">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F502C8" w:rsidRDefault="00F502C8">
      <w:pPr>
        <w:pStyle w:val="ConsPlusNormal"/>
        <w:ind w:firstLine="540"/>
        <w:jc w:val="both"/>
      </w:pPr>
      <w:bookmarkStart w:id="35" w:name="P3371"/>
      <w:bookmarkEnd w:id="35"/>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01" w:history="1">
        <w:r>
          <w:rPr>
            <w:color w:val="0000FF"/>
          </w:rPr>
          <w:t>приложению</w:t>
        </w:r>
      </w:hyperlink>
      <w:r>
        <w:t xml:space="preserve">, частичное ограничение режима потребления вводится в соответствии с </w:t>
      </w:r>
      <w:hyperlink w:anchor="P335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F502C8" w:rsidRDefault="00F502C8">
      <w:pPr>
        <w:pStyle w:val="ConsPlusNormal"/>
        <w:ind w:firstLine="540"/>
        <w:jc w:val="both"/>
      </w:pPr>
      <w:proofErr w:type="gramStart"/>
      <w:r>
        <w:t>При отсутствии у такого потребителя акта согласования аварийной брони, величины аварийной брони определяются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roofErr w:type="gramEnd"/>
    </w:p>
    <w:p w:rsidR="00F502C8" w:rsidRDefault="00F502C8">
      <w:pPr>
        <w:pStyle w:val="ConsPlusNormal"/>
        <w:ind w:firstLine="540"/>
        <w:jc w:val="both"/>
      </w:pPr>
      <w:proofErr w:type="gramStart"/>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w:t>
      </w:r>
      <w:proofErr w:type="gramEnd"/>
      <w:r>
        <w:t xml:space="preserve"> - особый порядок предоставления обеспечения обязательств).</w:t>
      </w:r>
    </w:p>
    <w:p w:rsidR="00F502C8" w:rsidRDefault="00F502C8">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F502C8" w:rsidRDefault="00F502C8">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F502C8" w:rsidRDefault="00F502C8">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F502C8" w:rsidRDefault="00F502C8">
      <w:pPr>
        <w:pStyle w:val="ConsPlusNormal"/>
        <w:jc w:val="both"/>
      </w:pPr>
      <w:r>
        <w:t xml:space="preserve">(в ред. </w:t>
      </w:r>
      <w:hyperlink r:id="rId14" w:history="1">
        <w:r>
          <w:rPr>
            <w:color w:val="0000FF"/>
          </w:rPr>
          <w:t>Постановления</w:t>
        </w:r>
      </w:hyperlink>
      <w:r>
        <w:t xml:space="preserve"> Правительства РФ от 30.12.2012 N 1482)</w:t>
      </w:r>
    </w:p>
    <w:p w:rsidR="00F502C8" w:rsidRDefault="00F502C8">
      <w:pPr>
        <w:pStyle w:val="ConsPlusNormal"/>
        <w:ind w:firstLine="540"/>
        <w:jc w:val="both"/>
      </w:pPr>
      <w:bookmarkStart w:id="36" w:name="P3378"/>
      <w:bookmarkEnd w:id="36"/>
      <w:r>
        <w:t xml:space="preserve">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w:t>
      </w:r>
      <w:proofErr w:type="gramStart"/>
      <w:r>
        <w:t>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roofErr w:type="gramEnd"/>
    </w:p>
    <w:p w:rsidR="00F502C8" w:rsidRDefault="00F502C8">
      <w:pPr>
        <w:pStyle w:val="ConsPlusNormal"/>
        <w:jc w:val="both"/>
      </w:pPr>
      <w:r>
        <w:t xml:space="preserve">(в ред. </w:t>
      </w:r>
      <w:hyperlink r:id="rId15" w:history="1">
        <w:r>
          <w:rPr>
            <w:color w:val="0000FF"/>
          </w:rPr>
          <w:t>Постановления</w:t>
        </w:r>
      </w:hyperlink>
      <w:r>
        <w:t xml:space="preserve"> Правительства РФ от 26.12.2016 N 1498)</w:t>
      </w:r>
    </w:p>
    <w:p w:rsidR="00F502C8" w:rsidRDefault="00F502C8">
      <w:pPr>
        <w:pStyle w:val="ConsPlusNormal"/>
        <w:ind w:firstLine="540"/>
        <w:jc w:val="both"/>
      </w:pPr>
      <w:bookmarkStart w:id="37" w:name="P3380"/>
      <w:bookmarkEnd w:id="37"/>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F502C8" w:rsidRDefault="00F502C8">
      <w:pPr>
        <w:pStyle w:val="ConsPlusNormal"/>
        <w:jc w:val="both"/>
      </w:pPr>
      <w:r>
        <w:lastRenderedPageBreak/>
        <w:t>(</w:t>
      </w:r>
      <w:proofErr w:type="spellStart"/>
      <w:r>
        <w:t>пп</w:t>
      </w:r>
      <w:proofErr w:type="spellEnd"/>
      <w:r>
        <w:t xml:space="preserve">. "б" в ред. </w:t>
      </w:r>
      <w:hyperlink r:id="rId16" w:history="1">
        <w:r>
          <w:rPr>
            <w:color w:val="0000FF"/>
          </w:rPr>
          <w:t>Постановления</w:t>
        </w:r>
      </w:hyperlink>
      <w:r>
        <w:t xml:space="preserve"> Правительства РФ от 26.12.2016 N 1498)</w:t>
      </w:r>
    </w:p>
    <w:p w:rsidR="00F502C8" w:rsidRDefault="00F502C8">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w:t>
      </w:r>
      <w:proofErr w:type="spellStart"/>
      <w:r>
        <w:t>субисполнитель</w:t>
      </w:r>
      <w:proofErr w:type="spellEnd"/>
      <w:r>
        <w:t>) вводит ограничение режима потребления такого гражданина-потребителя со своего центра питания либо путем отсоединения энергопринимающих устрой</w:t>
      </w:r>
      <w:proofErr w:type="gramStart"/>
      <w:r>
        <w:t>ств гр</w:t>
      </w:r>
      <w:proofErr w:type="gramEnd"/>
      <w:r>
        <w:t>ажданина-потребителя от электрической сети.</w:t>
      </w:r>
    </w:p>
    <w:p w:rsidR="00F502C8" w:rsidRDefault="00F502C8">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F502C8" w:rsidRDefault="00F502C8">
      <w:pPr>
        <w:pStyle w:val="ConsPlusNormal"/>
        <w:ind w:firstLine="540"/>
        <w:jc w:val="both"/>
      </w:pPr>
      <w:bookmarkStart w:id="38" w:name="P3384"/>
      <w:bookmarkEnd w:id="38"/>
      <w:r>
        <w:t xml:space="preserve">21. </w:t>
      </w:r>
      <w:proofErr w:type="gramStart"/>
      <w:r>
        <w:t>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w:t>
      </w:r>
      <w:proofErr w:type="spellStart"/>
      <w:r>
        <w:t>энергопринимающего</w:t>
      </w:r>
      <w:proofErr w:type="spellEnd"/>
      <w:r>
        <w:t xml:space="preserve">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w:t>
      </w:r>
      <w:proofErr w:type="spellStart"/>
      <w:r>
        <w:t>энергопринимающего</w:t>
      </w:r>
      <w:proofErr w:type="spellEnd"/>
      <w:r>
        <w:t xml:space="preserve">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w:t>
      </w:r>
      <w:proofErr w:type="gramEnd"/>
      <w:r>
        <w:t xml:space="preserve">, с соблюдением требований, установленных </w:t>
      </w:r>
      <w:hyperlink r:id="rId1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w:t>
      </w:r>
      <w:proofErr w:type="gramStart"/>
      <w:r>
        <w:t xml:space="preserve">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w:t>
      </w:r>
      <w:proofErr w:type="spellStart"/>
      <w:r>
        <w:t>энергопринимающего</w:t>
      </w:r>
      <w:proofErr w:type="spellEnd"/>
      <w:r>
        <w:t xml:space="preserve">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w:t>
      </w:r>
      <w:proofErr w:type="gramEnd"/>
      <w:r>
        <w:t xml:space="preserve"> (</w:t>
      </w:r>
      <w:proofErr w:type="gramStart"/>
      <w:r>
        <w:t xml:space="preserve">если ограничение режима потребления вводится </w:t>
      </w:r>
      <w:proofErr w:type="spellStart"/>
      <w:r>
        <w:t>субисполнителем</w:t>
      </w:r>
      <w:proofErr w:type="spellEnd"/>
      <w:r>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w:t>
      </w:r>
      <w:proofErr w:type="spellStart"/>
      <w:r>
        <w:t>энергопринимающего</w:t>
      </w:r>
      <w:proofErr w:type="spellEnd"/>
      <w:r>
        <w:t xml:space="preserve"> устройства) (далее - диспетчерская заявка) начиная с указанной в соответствующем уведомлении даты (в указанные в уведомлении периоды).</w:t>
      </w:r>
      <w:proofErr w:type="gramEnd"/>
      <w:r>
        <w:t xml:space="preserve"> </w:t>
      </w:r>
      <w:proofErr w:type="gramStart"/>
      <w:r>
        <w:t>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w:t>
      </w:r>
      <w:proofErr w:type="spellStart"/>
      <w:r>
        <w:t>энергопринимающего</w:t>
      </w:r>
      <w:proofErr w:type="spellEnd"/>
      <w:r>
        <w:t xml:space="preserve"> устройства).</w:t>
      </w:r>
      <w:proofErr w:type="gramEnd"/>
    </w:p>
    <w:p w:rsidR="00F502C8" w:rsidRDefault="00F502C8">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F502C8" w:rsidRDefault="00F502C8">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w:t>
      </w:r>
      <w:proofErr w:type="spellStart"/>
      <w:r>
        <w:t>энергопринимающего</w:t>
      </w:r>
      <w:proofErr w:type="spellEnd"/>
      <w:r>
        <w:t xml:space="preserve"> устройства) не </w:t>
      </w:r>
      <w:proofErr w:type="gramStart"/>
      <w:r>
        <w:t>позднее</w:t>
      </w:r>
      <w:proofErr w:type="gramEnd"/>
      <w:r>
        <w:t xml:space="preserve"> чем за 2 рабочих дня до планируемой даты изменения технологического режима работы или эксплуатационного состояния объекта электроэнергетики (</w:t>
      </w:r>
      <w:proofErr w:type="spellStart"/>
      <w:r>
        <w:t>энергопринимающего</w:t>
      </w:r>
      <w:proofErr w:type="spellEnd"/>
      <w:r>
        <w:t xml:space="preserve"> устройства).</w:t>
      </w:r>
    </w:p>
    <w:p w:rsidR="00F502C8" w:rsidRDefault="00F502C8">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w:t>
      </w:r>
      <w:proofErr w:type="spellStart"/>
      <w:r>
        <w:t>энергопринимающего</w:t>
      </w:r>
      <w:proofErr w:type="spellEnd"/>
      <w:r>
        <w:t xml:space="preserve"> устройства) может быть согласовано.</w:t>
      </w:r>
    </w:p>
    <w:p w:rsidR="00F502C8" w:rsidRDefault="00F502C8">
      <w:pPr>
        <w:pStyle w:val="ConsPlusNormal"/>
        <w:ind w:firstLine="540"/>
        <w:jc w:val="both"/>
      </w:pPr>
      <w:proofErr w:type="gramStart"/>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w:t>
      </w:r>
      <w:proofErr w:type="spellStart"/>
      <w:r>
        <w:t>энергопринимающего</w:t>
      </w:r>
      <w:proofErr w:type="spellEnd"/>
      <w:r>
        <w:t xml:space="preserve">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w:t>
      </w:r>
      <w:proofErr w:type="gramEnd"/>
      <w:r>
        <w:t xml:space="preserve"> режима работы или эксплуатационного состояния объекта электроэнергетики (</w:t>
      </w:r>
      <w:proofErr w:type="spellStart"/>
      <w:r>
        <w:t>энергопринимающего</w:t>
      </w:r>
      <w:proofErr w:type="spellEnd"/>
      <w:r>
        <w:t xml:space="preserve"> устройства) может быть согласовано субъектом оперативно-диспетчерского управления в электроэнергетике.</w:t>
      </w:r>
    </w:p>
    <w:p w:rsidR="00F502C8" w:rsidRDefault="00F502C8">
      <w:pPr>
        <w:pStyle w:val="ConsPlusNormal"/>
        <w:ind w:firstLine="540"/>
        <w:jc w:val="both"/>
      </w:pPr>
      <w:bookmarkStart w:id="39" w:name="P3389"/>
      <w:bookmarkEnd w:id="39"/>
      <w:r>
        <w:t xml:space="preserve">22. </w:t>
      </w:r>
      <w:proofErr w:type="gramStart"/>
      <w:r>
        <w:t>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roofErr w:type="gramEnd"/>
    </w:p>
    <w:p w:rsidR="00F502C8" w:rsidRDefault="00F502C8">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w:t>
      </w:r>
      <w:r>
        <w:lastRenderedPageBreak/>
        <w:t xml:space="preserve">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w:t>
      </w:r>
      <w:proofErr w:type="gramStart"/>
      <w:r>
        <w:t>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w:t>
      </w:r>
      <w:proofErr w:type="gramEnd"/>
      <w:r>
        <w:t xml:space="preserve">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45" w:history="1">
        <w:r>
          <w:rPr>
            <w:color w:val="0000FF"/>
          </w:rPr>
          <w:t>пунктами 15</w:t>
        </w:r>
      </w:hyperlink>
      <w:r>
        <w:t xml:space="preserve"> - </w:t>
      </w:r>
      <w:hyperlink w:anchor="P3384" w:history="1">
        <w:r>
          <w:rPr>
            <w:color w:val="0000FF"/>
          </w:rPr>
          <w:t>21</w:t>
        </w:r>
      </w:hyperlink>
      <w:r>
        <w:t xml:space="preserve"> настоящих Правил.</w:t>
      </w:r>
    </w:p>
    <w:p w:rsidR="00F502C8" w:rsidRDefault="00F502C8">
      <w:pPr>
        <w:pStyle w:val="ConsPlusNormal"/>
        <w:ind w:firstLine="540"/>
        <w:jc w:val="both"/>
      </w:pPr>
      <w:proofErr w:type="gramStart"/>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w:t>
      </w:r>
      <w:proofErr w:type="gramEnd"/>
      <w:r>
        <w:t xml:space="preserve"> потребления в отношении такого потребителя не вводится.</w:t>
      </w:r>
    </w:p>
    <w:p w:rsidR="00F502C8" w:rsidRDefault="00F502C8">
      <w:pPr>
        <w:pStyle w:val="ConsPlusNormal"/>
        <w:ind w:firstLine="540"/>
        <w:jc w:val="both"/>
      </w:pPr>
      <w:r>
        <w:t xml:space="preserve">Отказ потребителя от признания задолженности или указанного в уведомлении о планируемом введении </w:t>
      </w:r>
      <w:proofErr w:type="gramStart"/>
      <w:r>
        <w:t>ограничения режима потребления размера задолженности</w:t>
      </w:r>
      <w:proofErr w:type="gramEnd"/>
      <w:r>
        <w:t xml:space="preserve"> не является препятствием для введения ограничения режима потребления.</w:t>
      </w:r>
    </w:p>
    <w:p w:rsidR="00F502C8" w:rsidRDefault="00F502C8">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00" w:history="1">
        <w:r>
          <w:rPr>
            <w:color w:val="0000FF"/>
          </w:rPr>
          <w:t>пунктом 23</w:t>
        </w:r>
      </w:hyperlink>
      <w:r>
        <w:t xml:space="preserve"> настоящих Правил. </w:t>
      </w:r>
      <w:proofErr w:type="gramStart"/>
      <w:r>
        <w:t xml:space="preserve">Под устранением указанных в </w:t>
      </w:r>
      <w:hyperlink w:anchor="P3270" w:history="1">
        <w:r>
          <w:rPr>
            <w:color w:val="0000FF"/>
          </w:rPr>
          <w:t>абзацах втором</w:t>
        </w:r>
      </w:hyperlink>
      <w:r>
        <w:t xml:space="preserve"> и </w:t>
      </w:r>
      <w:hyperlink w:anchor="P327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roofErr w:type="gramEnd"/>
      <w:r>
        <w:t>.</w:t>
      </w:r>
    </w:p>
    <w:p w:rsidR="00F502C8" w:rsidRDefault="00F502C8">
      <w:pPr>
        <w:pStyle w:val="ConsPlusNormal"/>
        <w:ind w:firstLine="540"/>
        <w:jc w:val="both"/>
      </w:pPr>
      <w:proofErr w:type="gramStart"/>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w:t>
      </w:r>
      <w:proofErr w:type="gramEnd"/>
      <w:r>
        <w:t xml:space="preserve"> В случае если ограничение режима потребления вводится </w:t>
      </w:r>
      <w:proofErr w:type="spellStart"/>
      <w:r>
        <w:t>субисполнителем</w:t>
      </w:r>
      <w:proofErr w:type="spellEnd"/>
      <w:r>
        <w:t xml:space="preserve">, то исполнитель при получении такого уведомления от инициатора введения ограничения обязан не позднее 1 часа после получения передать его </w:t>
      </w:r>
      <w:proofErr w:type="spellStart"/>
      <w:r>
        <w:t>субисполнителю</w:t>
      </w:r>
      <w:proofErr w:type="spellEnd"/>
      <w:r>
        <w:t>.</w:t>
      </w:r>
    </w:p>
    <w:p w:rsidR="00F502C8" w:rsidRDefault="00F502C8">
      <w:pPr>
        <w:pStyle w:val="ConsPlusNormal"/>
        <w:ind w:firstLine="540"/>
        <w:jc w:val="both"/>
      </w:pPr>
      <w:proofErr w:type="gramStart"/>
      <w:r>
        <w:t>После получения в установленном порядке указанного уведомления от инициатора введения ограничения исполнитель (</w:t>
      </w:r>
      <w:proofErr w:type="spellStart"/>
      <w:r>
        <w:t>субисполнитель</w:t>
      </w:r>
      <w:proofErr w:type="spellEnd"/>
      <w:r>
        <w:t xml:space="preserve">)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w:t>
      </w:r>
      <w:proofErr w:type="spellStart"/>
      <w:r>
        <w:t>субисполнитель</w:t>
      </w:r>
      <w:proofErr w:type="spellEnd"/>
      <w:r>
        <w:t xml:space="preserve">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w:t>
      </w:r>
      <w:proofErr w:type="gramEnd"/>
      <w:r>
        <w:t xml:space="preserve"> </w:t>
      </w:r>
      <w:hyperlink w:anchor="P3400" w:history="1">
        <w:r>
          <w:rPr>
            <w:color w:val="0000FF"/>
          </w:rPr>
          <w:t>пунктом 23</w:t>
        </w:r>
      </w:hyperlink>
      <w:r>
        <w:t xml:space="preserve"> настоящих Правил.</w:t>
      </w:r>
    </w:p>
    <w:p w:rsidR="00F502C8" w:rsidRDefault="00F502C8">
      <w:pPr>
        <w:pStyle w:val="ConsPlusNormal"/>
        <w:ind w:firstLine="540"/>
        <w:jc w:val="both"/>
      </w:pPr>
      <w:proofErr w:type="gramStart"/>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00" w:history="1">
        <w:r>
          <w:rPr>
            <w:color w:val="0000FF"/>
          </w:rPr>
          <w:t>пунктом 23</w:t>
        </w:r>
      </w:hyperlink>
      <w:r>
        <w:t xml:space="preserve"> настоящих Правил.</w:t>
      </w:r>
      <w:proofErr w:type="gramEnd"/>
      <w:r>
        <w:t xml:space="preserve"> </w:t>
      </w:r>
      <w:proofErr w:type="gramStart"/>
      <w:r>
        <w:t xml:space="preserve">В случае если ограничение режима потребления вводится </w:t>
      </w:r>
      <w:proofErr w:type="spellStart"/>
      <w:r>
        <w:t>субисполнителем</w:t>
      </w:r>
      <w:proofErr w:type="spellEnd"/>
      <w:r>
        <w:t xml:space="preserve">, то сетевая организация обязана не позднее 1 часа после устранения потребителем оснований для введения ограничения режима потребления передать </w:t>
      </w:r>
      <w:proofErr w:type="spellStart"/>
      <w:r>
        <w:t>субисполнителю</w:t>
      </w:r>
      <w:proofErr w:type="spellEnd"/>
      <w:r>
        <w:t xml:space="preserve">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w:t>
      </w:r>
      <w:proofErr w:type="gramEnd"/>
      <w:r>
        <w:t xml:space="preserve"> </w:t>
      </w:r>
      <w:proofErr w:type="gramStart"/>
      <w:r>
        <w:t xml:space="preserve">ограничения, а </w:t>
      </w:r>
      <w:proofErr w:type="spellStart"/>
      <w:r>
        <w:t>субисполнитель</w:t>
      </w:r>
      <w:proofErr w:type="spellEnd"/>
      <w:r>
        <w:t xml:space="preserve">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roofErr w:type="gramEnd"/>
    </w:p>
    <w:p w:rsidR="00F502C8" w:rsidRDefault="00F502C8">
      <w:pPr>
        <w:pStyle w:val="ConsPlusNormal"/>
        <w:ind w:firstLine="540"/>
        <w:jc w:val="both"/>
      </w:pPr>
      <w:proofErr w:type="gramStart"/>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roofErr w:type="gramEnd"/>
    </w:p>
    <w:p w:rsidR="00F502C8" w:rsidRDefault="00F502C8">
      <w:pPr>
        <w:pStyle w:val="ConsPlusNormal"/>
        <w:ind w:firstLine="540"/>
        <w:jc w:val="both"/>
      </w:pPr>
      <w:r>
        <w:lastRenderedPageBreak/>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F502C8" w:rsidRDefault="00F502C8">
      <w:pPr>
        <w:pStyle w:val="ConsPlusNormal"/>
        <w:ind w:firstLine="540"/>
        <w:jc w:val="both"/>
      </w:pPr>
      <w:r>
        <w:t>При возобновлении режима потребления исполнителем (</w:t>
      </w:r>
      <w:proofErr w:type="spellStart"/>
      <w:r>
        <w:t>субисполнителем</w:t>
      </w:r>
      <w:proofErr w:type="spellEnd"/>
      <w:r>
        <w:t xml:space="preserve">) составляется акт о возобновлении режима потребления в порядке, установленном </w:t>
      </w:r>
      <w:hyperlink w:anchor="P3331" w:history="1">
        <w:r>
          <w:rPr>
            <w:color w:val="0000FF"/>
          </w:rPr>
          <w:t>пунктами 12</w:t>
        </w:r>
      </w:hyperlink>
      <w:r>
        <w:t xml:space="preserve"> и </w:t>
      </w:r>
      <w:hyperlink w:anchor="P3341" w:history="1">
        <w:r>
          <w:rPr>
            <w:color w:val="0000FF"/>
          </w:rPr>
          <w:t>14</w:t>
        </w:r>
      </w:hyperlink>
      <w:r>
        <w:t xml:space="preserve"> настоящих Правил для составления акта о введении ограничения режима потребления.</w:t>
      </w:r>
    </w:p>
    <w:p w:rsidR="00F502C8" w:rsidRDefault="00F502C8">
      <w:pPr>
        <w:pStyle w:val="ConsPlusNormal"/>
        <w:ind w:firstLine="540"/>
        <w:jc w:val="both"/>
      </w:pPr>
      <w:bookmarkStart w:id="40" w:name="P3400"/>
      <w:bookmarkEnd w:id="40"/>
      <w:r>
        <w:t xml:space="preserve">23. </w:t>
      </w:r>
      <w:proofErr w:type="gramStart"/>
      <w:r>
        <w:t>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w:t>
      </w:r>
      <w:proofErr w:type="spellStart"/>
      <w:r>
        <w:t>энергопринимающего</w:t>
      </w:r>
      <w:proofErr w:type="spellEnd"/>
      <w:r>
        <w:t xml:space="preserve">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w:t>
      </w:r>
      <w:proofErr w:type="gramEnd"/>
      <w:r>
        <w:t xml:space="preserve">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F502C8" w:rsidRDefault="00F502C8">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F502C8" w:rsidRDefault="00F502C8">
      <w:pPr>
        <w:pStyle w:val="ConsPlusNormal"/>
        <w:ind w:firstLine="540"/>
        <w:jc w:val="both"/>
      </w:pPr>
      <w:proofErr w:type="gramStart"/>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roofErr w:type="gramEnd"/>
    </w:p>
    <w:p w:rsidR="00F502C8" w:rsidRDefault="00F502C8">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F502C8" w:rsidRDefault="00F502C8">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F502C8" w:rsidRDefault="00F502C8">
      <w:pPr>
        <w:pStyle w:val="ConsPlusNormal"/>
        <w:ind w:firstLine="540"/>
        <w:jc w:val="both"/>
      </w:pPr>
      <w:proofErr w:type="gramStart"/>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w:t>
      </w:r>
      <w:proofErr w:type="spellStart"/>
      <w:r>
        <w:t>энергопринимающего</w:t>
      </w:r>
      <w:proofErr w:type="spellEnd"/>
      <w:r>
        <w:t xml:space="preserve"> устройства).</w:t>
      </w:r>
      <w:proofErr w:type="gramEnd"/>
    </w:p>
    <w:p w:rsidR="00F502C8" w:rsidRDefault="00F502C8">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w:t>
      </w:r>
      <w:proofErr w:type="spellStart"/>
      <w:r>
        <w:t>энергопринимающего</w:t>
      </w:r>
      <w:proofErr w:type="spellEnd"/>
      <w:r>
        <w:t xml:space="preserve">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F502C8" w:rsidRDefault="00F502C8">
      <w:pPr>
        <w:pStyle w:val="ConsPlusNormal"/>
        <w:ind w:firstLine="540"/>
        <w:jc w:val="both"/>
      </w:pPr>
      <w:bookmarkStart w:id="41" w:name="P3407"/>
      <w:bookmarkEnd w:id="41"/>
      <w:r>
        <w:t xml:space="preserve">24. </w:t>
      </w:r>
      <w:proofErr w:type="gramStart"/>
      <w:r>
        <w:t xml:space="preserve">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w:t>
      </w:r>
      <w:hyperlink w:anchor="P3279" w:history="1">
        <w:r>
          <w:rPr>
            <w:color w:val="0000FF"/>
          </w:rPr>
          <w:t>подпунктах "ж"</w:t>
        </w:r>
      </w:hyperlink>
      <w:r>
        <w:t xml:space="preserve"> и </w:t>
      </w:r>
      <w:hyperlink w:anchor="P3282" w:history="1">
        <w:r>
          <w:rPr>
            <w:color w:val="0000FF"/>
          </w:rPr>
          <w:t>"к" пункта 2</w:t>
        </w:r>
      </w:hyperlink>
      <w:r>
        <w:t xml:space="preserve"> настоящих Правил, компенсации расходов на оплату действий исполнителя (</w:t>
      </w:r>
      <w:proofErr w:type="spellStart"/>
      <w:r>
        <w:t>субисполнителя</w:t>
      </w:r>
      <w:proofErr w:type="spellEnd"/>
      <w:r>
        <w:t>) по введению ограничения режима потребления такого потребителя и последующему его</w:t>
      </w:r>
      <w:proofErr w:type="gramEnd"/>
      <w:r>
        <w:t xml:space="preserve"> восстановлению, а также на совершение им действий, предусмотренных настоящими Правилами.</w:t>
      </w:r>
    </w:p>
    <w:p w:rsidR="00F502C8" w:rsidRDefault="00F502C8">
      <w:pPr>
        <w:pStyle w:val="ConsPlusNormal"/>
        <w:ind w:firstLine="540"/>
        <w:jc w:val="both"/>
      </w:pPr>
      <w:proofErr w:type="gramStart"/>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5" w:history="1">
        <w:r>
          <w:rPr>
            <w:color w:val="0000FF"/>
          </w:rPr>
          <w:t>подпунктах "в"</w:t>
        </w:r>
      </w:hyperlink>
      <w:r>
        <w:t xml:space="preserve"> и </w:t>
      </w:r>
      <w:hyperlink w:anchor="P328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w:t>
      </w:r>
      <w:proofErr w:type="gramEnd"/>
      <w:r>
        <w:t xml:space="preserve"> режима потребления и последующим его восстановлением. При этом под указанными расходами </w:t>
      </w:r>
      <w:proofErr w:type="gramStart"/>
      <w:r>
        <w:t>понимаются</w:t>
      </w:r>
      <w:proofErr w:type="gramEnd"/>
      <w:r>
        <w:t xml:space="preserve"> в том числе расходы на оплату действий </w:t>
      </w:r>
      <w:proofErr w:type="spellStart"/>
      <w:r>
        <w:t>субисполнителя</w:t>
      </w:r>
      <w:proofErr w:type="spellEnd"/>
      <w:r>
        <w:t xml:space="preserve"> по введению ограничения режима потребления и последующему его восстановлению.</w:t>
      </w:r>
    </w:p>
    <w:p w:rsidR="00F502C8" w:rsidRDefault="00F502C8">
      <w:pPr>
        <w:pStyle w:val="ConsPlusNormal"/>
        <w:ind w:firstLine="540"/>
        <w:jc w:val="both"/>
      </w:pPr>
      <w:proofErr w:type="gramStart"/>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w:t>
      </w:r>
      <w:proofErr w:type="gramEnd"/>
      <w:r>
        <w:t xml:space="preserve"> введения ограничения или сетевая организация (если по ее инициативе вводится ограничение режима потребления).</w:t>
      </w:r>
    </w:p>
    <w:p w:rsidR="00F502C8" w:rsidRDefault="00F502C8">
      <w:pPr>
        <w:pStyle w:val="ConsPlusNormal"/>
        <w:ind w:firstLine="540"/>
        <w:jc w:val="both"/>
      </w:pPr>
      <w:r>
        <w:t xml:space="preserve">В случае если расходы на совершение действий по введению ограничения режима потребления и </w:t>
      </w:r>
      <w:r>
        <w:lastRenderedPageBreak/>
        <w:t>(или)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F502C8" w:rsidRDefault="00F502C8">
      <w:pPr>
        <w:pStyle w:val="ConsPlusNormal"/>
        <w:ind w:firstLine="540"/>
        <w:jc w:val="both"/>
      </w:pPr>
      <w:r>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w:t>
      </w:r>
      <w:proofErr w:type="gramStart"/>
      <w:r>
        <w:t>потребителем</w:t>
      </w:r>
      <w:proofErr w:type="gramEnd"/>
      <w:r>
        <w:t xml:space="preserve">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F502C8" w:rsidRDefault="00F502C8">
      <w:pPr>
        <w:pStyle w:val="ConsPlusNormal"/>
        <w:ind w:firstLine="540"/>
        <w:jc w:val="both"/>
      </w:pPr>
      <w:proofErr w:type="gramStart"/>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roofErr w:type="gramEnd"/>
    </w:p>
    <w:p w:rsidR="00F502C8" w:rsidRDefault="00F502C8">
      <w:pPr>
        <w:pStyle w:val="ConsPlusNormal"/>
        <w:ind w:firstLine="540"/>
        <w:jc w:val="both"/>
      </w:pPr>
      <w:r>
        <w:t>26. Исполнитель (</w:t>
      </w:r>
      <w:proofErr w:type="spellStart"/>
      <w:r>
        <w:t>субисполнитель</w:t>
      </w:r>
      <w:proofErr w:type="spellEnd"/>
      <w:r>
        <w:t>),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w:t>
      </w:r>
      <w:proofErr w:type="spellStart"/>
      <w:r>
        <w:t>субисполнитель</w:t>
      </w:r>
      <w:proofErr w:type="spellEnd"/>
      <w:r>
        <w:t>)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F502C8" w:rsidRDefault="00F502C8">
      <w:pPr>
        <w:pStyle w:val="ConsPlusNormal"/>
        <w:ind w:firstLine="540"/>
        <w:jc w:val="both"/>
      </w:pPr>
      <w:r>
        <w:t>В случае оплаты исполнителем (</w:t>
      </w:r>
      <w:proofErr w:type="spellStart"/>
      <w:r>
        <w:t>субисполнителем</w:t>
      </w:r>
      <w:proofErr w:type="spellEnd"/>
      <w:r>
        <w:t>)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w:t>
      </w:r>
      <w:proofErr w:type="spellStart"/>
      <w:r>
        <w:t>субисполнителю</w:t>
      </w:r>
      <w:proofErr w:type="spellEnd"/>
      <w:r>
        <w:t>) переходит право требования оплаты потребителем электрической энергии (мощности) в соответствующем объеме.</w:t>
      </w:r>
    </w:p>
    <w:p w:rsidR="00F502C8" w:rsidRDefault="00F502C8">
      <w:pPr>
        <w:pStyle w:val="ConsPlusNormal"/>
        <w:ind w:firstLine="540"/>
        <w:jc w:val="both"/>
      </w:pPr>
      <w:r>
        <w:t>27. Исполнитель (</w:t>
      </w:r>
      <w:proofErr w:type="spellStart"/>
      <w:r>
        <w:t>субисполнитель</w:t>
      </w:r>
      <w:proofErr w:type="spellEnd"/>
      <w:r>
        <w:t>)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F502C8" w:rsidRDefault="00F502C8">
      <w:pPr>
        <w:pStyle w:val="ConsPlusNormal"/>
        <w:ind w:firstLine="540"/>
        <w:jc w:val="both"/>
      </w:pPr>
      <w:r>
        <w:t xml:space="preserve">а) отказ потребителя в доступе к </w:t>
      </w:r>
      <w:proofErr w:type="spellStart"/>
      <w:r>
        <w:t>энергопринимающим</w:t>
      </w:r>
      <w:proofErr w:type="spellEnd"/>
      <w:r>
        <w:t xml:space="preserve"> устройствам (объектам электросетевого хозяйства) исполнителя (</w:t>
      </w:r>
      <w:proofErr w:type="spellStart"/>
      <w:r>
        <w:t>субисполнителя</w:t>
      </w:r>
      <w:proofErr w:type="spellEnd"/>
      <w:r>
        <w:t xml:space="preserve">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w:t>
      </w:r>
      <w:proofErr w:type="spellStart"/>
      <w:r>
        <w:t>субисполнителя</w:t>
      </w:r>
      <w:proofErr w:type="spellEnd"/>
      <w:r>
        <w:t>);</w:t>
      </w:r>
    </w:p>
    <w:p w:rsidR="00F502C8" w:rsidRDefault="00F502C8">
      <w:pPr>
        <w:pStyle w:val="ConsPlusNormal"/>
        <w:ind w:firstLine="540"/>
        <w:jc w:val="both"/>
      </w:pPr>
      <w:proofErr w:type="gramStart"/>
      <w:r>
        <w:t>б) невозможность введения исполнителем (</w:t>
      </w:r>
      <w:proofErr w:type="spellStart"/>
      <w:r>
        <w:t>субисполнителем</w:t>
      </w:r>
      <w:proofErr w:type="spellEnd"/>
      <w:r>
        <w:t xml:space="preserve">)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84" w:history="1">
        <w:r>
          <w:rPr>
            <w:color w:val="0000FF"/>
          </w:rPr>
          <w:t>пункту 21</w:t>
        </w:r>
      </w:hyperlink>
      <w:r>
        <w:t xml:space="preserve"> настоящих Правил) или невозможность выполнения по независящим от исполнителя (</w:t>
      </w:r>
      <w:proofErr w:type="spellStart"/>
      <w:r>
        <w:t>субисполнителя</w:t>
      </w:r>
      <w:proofErr w:type="spellEnd"/>
      <w:r>
        <w:t>) обстоятельствам условий, необходимых для согласования диспетчерской заявки;</w:t>
      </w:r>
      <w:proofErr w:type="gramEnd"/>
    </w:p>
    <w:p w:rsidR="00F502C8" w:rsidRDefault="00F502C8">
      <w:pPr>
        <w:pStyle w:val="ConsPlusNormal"/>
        <w:ind w:firstLine="540"/>
        <w:jc w:val="both"/>
      </w:pPr>
      <w:proofErr w:type="gramStart"/>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7" w:history="1">
        <w:r>
          <w:rPr>
            <w:color w:val="0000FF"/>
          </w:rPr>
          <w:t>пунктами 2</w:t>
        </w:r>
      </w:hyperlink>
      <w:r>
        <w:t xml:space="preserve">, </w:t>
      </w:r>
      <w:hyperlink w:anchor="P3292" w:history="1">
        <w:r>
          <w:rPr>
            <w:color w:val="0000FF"/>
          </w:rPr>
          <w:t>4</w:t>
        </w:r>
      </w:hyperlink>
      <w:r>
        <w:t xml:space="preserve">, </w:t>
      </w:r>
      <w:hyperlink w:anchor="P3297" w:history="1">
        <w:r>
          <w:rPr>
            <w:color w:val="0000FF"/>
          </w:rPr>
          <w:t>5</w:t>
        </w:r>
      </w:hyperlink>
      <w:r>
        <w:t xml:space="preserve">, </w:t>
      </w:r>
      <w:hyperlink w:anchor="P3304" w:history="1">
        <w:r>
          <w:rPr>
            <w:color w:val="0000FF"/>
          </w:rPr>
          <w:t>7</w:t>
        </w:r>
      </w:hyperlink>
      <w:r>
        <w:t xml:space="preserve">, </w:t>
      </w:r>
      <w:hyperlink w:anchor="P3346" w:history="1">
        <w:r>
          <w:rPr>
            <w:color w:val="0000FF"/>
          </w:rPr>
          <w:t>подпунктом "а" пункта 15</w:t>
        </w:r>
      </w:hyperlink>
      <w:r>
        <w:t xml:space="preserve">, </w:t>
      </w:r>
      <w:hyperlink w:anchor="P3354" w:history="1">
        <w:r>
          <w:rPr>
            <w:color w:val="0000FF"/>
          </w:rPr>
          <w:t>пунктом 16</w:t>
        </w:r>
      </w:hyperlink>
      <w:r>
        <w:t xml:space="preserve">, </w:t>
      </w:r>
      <w:hyperlink w:anchor="P3358" w:history="1">
        <w:r>
          <w:rPr>
            <w:color w:val="0000FF"/>
          </w:rPr>
          <w:t>подпунктами "а"</w:t>
        </w:r>
      </w:hyperlink>
      <w:r>
        <w:t xml:space="preserve">, </w:t>
      </w:r>
      <w:hyperlink w:anchor="P3362" w:history="1">
        <w:r>
          <w:rPr>
            <w:color w:val="0000FF"/>
          </w:rPr>
          <w:t>"б"</w:t>
        </w:r>
      </w:hyperlink>
      <w:r>
        <w:t xml:space="preserve"> и </w:t>
      </w:r>
      <w:hyperlink w:anchor="P3363" w:history="1">
        <w:r>
          <w:rPr>
            <w:color w:val="0000FF"/>
          </w:rPr>
          <w:t>"в" пункта 17</w:t>
        </w:r>
      </w:hyperlink>
      <w:r>
        <w:t xml:space="preserve">, </w:t>
      </w:r>
      <w:hyperlink w:anchor="P3378" w:history="1">
        <w:r>
          <w:rPr>
            <w:color w:val="0000FF"/>
          </w:rPr>
          <w:t>подпунктами "а"</w:t>
        </w:r>
      </w:hyperlink>
      <w:r>
        <w:t xml:space="preserve"> и </w:t>
      </w:r>
      <w:hyperlink w:anchor="P3380" w:history="1">
        <w:r>
          <w:rPr>
            <w:color w:val="0000FF"/>
          </w:rPr>
          <w:t>"б" пункта 19</w:t>
        </w:r>
      </w:hyperlink>
      <w:r>
        <w:t xml:space="preserve">, </w:t>
      </w:r>
      <w:hyperlink w:anchor="P3384" w:history="1">
        <w:r>
          <w:rPr>
            <w:color w:val="0000FF"/>
          </w:rPr>
          <w:t>пунктами 21</w:t>
        </w:r>
      </w:hyperlink>
      <w:r>
        <w:t xml:space="preserve">, </w:t>
      </w:r>
      <w:hyperlink w:anchor="P3389" w:history="1">
        <w:r>
          <w:rPr>
            <w:color w:val="0000FF"/>
          </w:rPr>
          <w:t>22</w:t>
        </w:r>
      </w:hyperlink>
      <w:r>
        <w:t xml:space="preserve"> и </w:t>
      </w:r>
      <w:hyperlink w:anchor="P3407" w:history="1">
        <w:r>
          <w:rPr>
            <w:color w:val="0000FF"/>
          </w:rPr>
          <w:t>24</w:t>
        </w:r>
      </w:hyperlink>
      <w:r>
        <w:t xml:space="preserve"> настоящих Правил;</w:t>
      </w:r>
      <w:proofErr w:type="gramEnd"/>
    </w:p>
    <w:p w:rsidR="00F502C8" w:rsidRDefault="00F502C8">
      <w:pPr>
        <w:pStyle w:val="ConsPlusNormal"/>
        <w:ind w:firstLine="540"/>
        <w:jc w:val="both"/>
      </w:pPr>
      <w:proofErr w:type="gramStart"/>
      <w:r>
        <w:t>г) невозможность введения исполнителем (</w:t>
      </w:r>
      <w:proofErr w:type="spellStart"/>
      <w:r>
        <w:t>субисполнителем</w:t>
      </w:r>
      <w:proofErr w:type="spellEnd"/>
      <w:r>
        <w:t xml:space="preserve">)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10" w:history="1">
        <w:r>
          <w:rPr>
            <w:color w:val="0000FF"/>
          </w:rPr>
          <w:t>пункте 8</w:t>
        </w:r>
      </w:hyperlink>
      <w:r>
        <w:t xml:space="preserve"> настоящих Правил случаях;</w:t>
      </w:r>
      <w:proofErr w:type="gramEnd"/>
    </w:p>
    <w:p w:rsidR="00F502C8" w:rsidRDefault="00F502C8">
      <w:pPr>
        <w:pStyle w:val="ConsPlusNormal"/>
        <w:jc w:val="both"/>
      </w:pPr>
      <w:r>
        <w:t xml:space="preserve">(в ред. </w:t>
      </w:r>
      <w:hyperlink r:id="rId18" w:history="1">
        <w:r>
          <w:rPr>
            <w:color w:val="0000FF"/>
          </w:rPr>
          <w:t>Постановления</w:t>
        </w:r>
      </w:hyperlink>
      <w:r>
        <w:t xml:space="preserve"> Правительства РФ от 30.12.2012 N 1482)</w:t>
      </w:r>
    </w:p>
    <w:p w:rsidR="00F502C8" w:rsidRDefault="00F502C8">
      <w:pPr>
        <w:pStyle w:val="ConsPlusNormal"/>
        <w:ind w:firstLine="540"/>
        <w:jc w:val="both"/>
      </w:pPr>
      <w:r>
        <w:lastRenderedPageBreak/>
        <w:t>д) действие обстоятельств непреодолимой силы.</w:t>
      </w:r>
    </w:p>
    <w:p w:rsidR="00F502C8" w:rsidRDefault="00F502C8">
      <w:pPr>
        <w:pStyle w:val="ConsPlusNormal"/>
        <w:ind w:firstLine="540"/>
        <w:jc w:val="both"/>
      </w:pPr>
      <w:r>
        <w:t xml:space="preserve">28. </w:t>
      </w:r>
      <w:proofErr w:type="gramStart"/>
      <w:r>
        <w:t>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w:t>
      </w:r>
      <w:proofErr w:type="gramEnd"/>
      <w:r>
        <w:t xml:space="preserve"> установки, </w:t>
      </w:r>
      <w:proofErr w:type="spellStart"/>
      <w:r>
        <w:t>энергопринимающие</w:t>
      </w:r>
      <w:proofErr w:type="spellEnd"/>
      <w:r>
        <w:t xml:space="preserve">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w:t>
      </w:r>
      <w:proofErr w:type="gramStart"/>
      <w:r>
        <w:t>позднее</w:t>
      </w:r>
      <w:proofErr w:type="gramEnd"/>
      <w:r>
        <w:t xml:space="preserve"> чем за 24 часа до введения указанных мер.</w:t>
      </w:r>
    </w:p>
    <w:p w:rsidR="00F502C8" w:rsidRDefault="00F502C8">
      <w:pPr>
        <w:pStyle w:val="ConsPlusNormal"/>
        <w:ind w:firstLine="540"/>
        <w:jc w:val="both"/>
      </w:pPr>
      <w:r>
        <w:t xml:space="preserve">29. </w:t>
      </w:r>
      <w:proofErr w:type="gramStart"/>
      <w:r>
        <w:t>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w:t>
      </w:r>
      <w:proofErr w:type="gramEnd"/>
      <w:r>
        <w:t xml:space="preserve">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F502C8" w:rsidRDefault="00F502C8">
      <w:pPr>
        <w:pStyle w:val="ConsPlusNormal"/>
        <w:ind w:firstLine="540"/>
        <w:jc w:val="both"/>
      </w:pPr>
    </w:p>
    <w:p w:rsidR="00F502C8" w:rsidRDefault="00F502C8">
      <w:pPr>
        <w:pStyle w:val="ConsPlusNormal"/>
        <w:jc w:val="center"/>
        <w:outlineLvl w:val="1"/>
      </w:pPr>
      <w:r>
        <w:t>III. Порядок введения ограничения режима</w:t>
      </w:r>
    </w:p>
    <w:p w:rsidR="00F502C8" w:rsidRDefault="00F502C8">
      <w:pPr>
        <w:pStyle w:val="ConsPlusNormal"/>
        <w:jc w:val="center"/>
      </w:pPr>
      <w:r>
        <w:t>потребления в целях проведения ремонтных работ на объектах</w:t>
      </w:r>
    </w:p>
    <w:p w:rsidR="00F502C8" w:rsidRDefault="00F502C8">
      <w:pPr>
        <w:pStyle w:val="ConsPlusNormal"/>
        <w:jc w:val="center"/>
      </w:pPr>
      <w:r>
        <w:t>электросетевого хозяйства</w:t>
      </w:r>
    </w:p>
    <w:p w:rsidR="00F502C8" w:rsidRDefault="00F502C8">
      <w:pPr>
        <w:pStyle w:val="ConsPlusNormal"/>
        <w:ind w:firstLine="540"/>
        <w:jc w:val="both"/>
      </w:pPr>
    </w:p>
    <w:p w:rsidR="00F502C8" w:rsidRDefault="00F502C8">
      <w:pPr>
        <w:pStyle w:val="ConsPlusNormal"/>
        <w:ind w:firstLine="540"/>
        <w:jc w:val="both"/>
      </w:pPr>
      <w:r>
        <w:t xml:space="preserve">30. </w:t>
      </w:r>
      <w:proofErr w:type="gramStart"/>
      <w:r>
        <w:t>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w:t>
      </w:r>
      <w:proofErr w:type="spellStart"/>
      <w:r>
        <w:t>энергосбытовую</w:t>
      </w:r>
      <w:proofErr w:type="spellEnd"/>
      <w:r>
        <w:t xml:space="preserve">, </w:t>
      </w:r>
      <w:proofErr w:type="spellStart"/>
      <w:r>
        <w:t>энергоснабжающую</w:t>
      </w:r>
      <w:proofErr w:type="spellEnd"/>
      <w:proofErr w:type="gramEnd"/>
      <w:r>
        <w:t xml:space="preserve"> организацию) о проведении таких работ и о сроках ограничения режима потребления в связи с их проведением. </w:t>
      </w:r>
      <w:proofErr w:type="gramStart"/>
      <w:r>
        <w:t>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предусмотрено, что такое уведомление потребителю передает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roofErr w:type="gramEnd"/>
      <w:r>
        <w:t>.</w:t>
      </w:r>
    </w:p>
    <w:p w:rsidR="00F502C8" w:rsidRDefault="00F502C8">
      <w:pPr>
        <w:pStyle w:val="ConsPlusNormal"/>
        <w:ind w:firstLine="540"/>
        <w:jc w:val="both"/>
      </w:pPr>
      <w: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w:t>
      </w:r>
      <w:proofErr w:type="gramStart"/>
      <w:r>
        <w:t>последняя</w:t>
      </w:r>
      <w:proofErr w:type="gramEnd"/>
      <w:r>
        <w:t xml:space="preserve">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F502C8" w:rsidRDefault="00F502C8">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F502C8" w:rsidRDefault="00F502C8">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F502C8" w:rsidRDefault="00F502C8">
      <w:pPr>
        <w:pStyle w:val="ConsPlusNormal"/>
        <w:ind w:firstLine="540"/>
        <w:jc w:val="both"/>
      </w:pPr>
      <w:r>
        <w:t>в) действие обстоятельств непреодолимой силы.</w:t>
      </w:r>
    </w:p>
    <w:p w:rsidR="00F502C8" w:rsidRDefault="00F502C8">
      <w:pPr>
        <w:pStyle w:val="ConsPlusNormal"/>
        <w:ind w:firstLine="540"/>
        <w:jc w:val="both"/>
      </w:pPr>
      <w:r>
        <w:t xml:space="preserve">32. </w:t>
      </w:r>
      <w:proofErr w:type="gramStart"/>
      <w:r>
        <w:t>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w:t>
      </w:r>
      <w:proofErr w:type="gramEnd"/>
      <w:r>
        <w:t xml:space="preserve"> поставщика (</w:t>
      </w:r>
      <w:proofErr w:type="spellStart"/>
      <w:r>
        <w:t>энергосбытовую</w:t>
      </w:r>
      <w:proofErr w:type="spellEnd"/>
      <w:r>
        <w:t xml:space="preserve">, </w:t>
      </w:r>
      <w:proofErr w:type="spellStart"/>
      <w:r>
        <w:t>энергоснабжающую</w:t>
      </w:r>
      <w:proofErr w:type="spellEnd"/>
      <w:r>
        <w:t xml:space="preserve"> организацию).</w:t>
      </w:r>
    </w:p>
    <w:p w:rsidR="00F502C8" w:rsidRDefault="00F502C8">
      <w:pPr>
        <w:pStyle w:val="ConsPlusNormal"/>
        <w:ind w:firstLine="540"/>
        <w:jc w:val="both"/>
      </w:pPr>
      <w:r>
        <w:t xml:space="preserve">33. </w:t>
      </w:r>
      <w:proofErr w:type="gramStart"/>
      <w:r>
        <w:t xml:space="preserve">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w:t>
      </w:r>
      <w:r>
        <w:lastRenderedPageBreak/>
        <w:t>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w:t>
      </w:r>
      <w:proofErr w:type="gramEnd"/>
      <w:r>
        <w:t xml:space="preserve"> проведения ремонтных работ и </w:t>
      </w:r>
      <w:proofErr w:type="gramStart"/>
      <w:r>
        <w:t>сроках</w:t>
      </w:r>
      <w:proofErr w:type="gramEnd"/>
      <w:r>
        <w:t xml:space="preserve"> ограничения режима потребления.</w:t>
      </w:r>
    </w:p>
    <w:p w:rsidR="00F502C8" w:rsidRDefault="00F502C8">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F502C8" w:rsidRDefault="00F502C8">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F502C8" w:rsidRDefault="00F502C8">
      <w:pPr>
        <w:pStyle w:val="ConsPlusNormal"/>
        <w:ind w:firstLine="540"/>
        <w:jc w:val="both"/>
      </w:pPr>
      <w:proofErr w:type="gramStart"/>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roofErr w:type="gramEnd"/>
    </w:p>
    <w:p w:rsidR="00F502C8" w:rsidRDefault="00F502C8">
      <w:pPr>
        <w:pStyle w:val="ConsPlusNormal"/>
        <w:ind w:firstLine="540"/>
        <w:jc w:val="both"/>
      </w:pPr>
    </w:p>
    <w:p w:rsidR="00F502C8" w:rsidRDefault="00F502C8">
      <w:pPr>
        <w:pStyle w:val="ConsPlusNormal"/>
        <w:jc w:val="center"/>
        <w:outlineLvl w:val="1"/>
      </w:pPr>
      <w:bookmarkStart w:id="42" w:name="P3440"/>
      <w:bookmarkEnd w:id="42"/>
      <w:r>
        <w:t>IV. Порядок введения ограничения режима потребления в целях</w:t>
      </w:r>
    </w:p>
    <w:p w:rsidR="00F502C8" w:rsidRDefault="00F502C8">
      <w:pPr>
        <w:pStyle w:val="ConsPlusNormal"/>
        <w:jc w:val="center"/>
      </w:pPr>
      <w:r>
        <w:t>предотвращения или ликвидации аварийных ситуаций</w:t>
      </w:r>
    </w:p>
    <w:p w:rsidR="00F502C8" w:rsidRDefault="00F502C8">
      <w:pPr>
        <w:pStyle w:val="ConsPlusNormal"/>
        <w:ind w:firstLine="540"/>
        <w:jc w:val="both"/>
      </w:pPr>
    </w:p>
    <w:p w:rsidR="00F502C8" w:rsidRDefault="00F502C8">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F502C8" w:rsidRDefault="00F502C8">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F502C8" w:rsidRDefault="00F502C8">
      <w:pPr>
        <w:pStyle w:val="ConsPlusNormal"/>
        <w:ind w:firstLine="540"/>
        <w:jc w:val="both"/>
      </w:pPr>
      <w:r>
        <w:t>35. К графикам аварийного ограничения относятся:</w:t>
      </w:r>
    </w:p>
    <w:p w:rsidR="00F502C8" w:rsidRDefault="00F502C8">
      <w:pPr>
        <w:pStyle w:val="ConsPlusNormal"/>
        <w:ind w:firstLine="540"/>
        <w:jc w:val="both"/>
      </w:pPr>
      <w:proofErr w:type="gramStart"/>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w:t>
      </w:r>
      <w:proofErr w:type="gramEnd"/>
      <w:r>
        <w:t xml:space="preserve"> Реализация таких графиков может производиться без отключения энергопринимающих устройств и (или) линий электропередачи;</w:t>
      </w:r>
    </w:p>
    <w:p w:rsidR="00F502C8" w:rsidRDefault="00F502C8">
      <w:pPr>
        <w:pStyle w:val="ConsPlusNorma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w:t>
      </w:r>
      <w:proofErr w:type="gramStart"/>
      <w:r>
        <w:t>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w:t>
      </w:r>
      <w:proofErr w:type="gramEnd"/>
      <w:r>
        <w:t xml:space="preserve">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F502C8" w:rsidRDefault="00F502C8">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F502C8" w:rsidRDefault="00F502C8">
      <w:pPr>
        <w:pStyle w:val="ConsPlusNormal"/>
        <w:ind w:firstLine="540"/>
        <w:jc w:val="both"/>
      </w:pPr>
      <w:r>
        <w:t xml:space="preserve">37. </w:t>
      </w:r>
      <w:proofErr w:type="gramStart"/>
      <w:r>
        <w:t xml:space="preserve">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w:t>
      </w:r>
      <w:r>
        <w:lastRenderedPageBreak/>
        <w:t xml:space="preserve">территориальной электроэнергетической системе), в порядке, устанавливаемом </w:t>
      </w:r>
      <w:hyperlink r:id="rId1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w:t>
      </w:r>
      <w:proofErr w:type="gramEnd"/>
      <w:r>
        <w:t xml:space="preserve"> сфере топливно-энергетического комплекса.</w:t>
      </w:r>
    </w:p>
    <w:p w:rsidR="00F502C8" w:rsidRDefault="00F502C8">
      <w:pPr>
        <w:pStyle w:val="ConsPlusNormal"/>
        <w:ind w:firstLine="540"/>
        <w:jc w:val="both"/>
      </w:pPr>
      <w: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w:t>
      </w:r>
      <w:proofErr w:type="gramStart"/>
      <w:r>
        <w:t>отдельным</w:t>
      </w:r>
      <w:proofErr w:type="gramEnd"/>
      <w:r>
        <w:t xml:space="preserve"> </w:t>
      </w:r>
      <w:proofErr w:type="spellStart"/>
      <w:r>
        <w:t>энергоузлам</w:t>
      </w:r>
      <w:proofErr w:type="spellEnd"/>
      <w:r>
        <w:t xml:space="preserve"> (</w:t>
      </w:r>
      <w:proofErr w:type="spellStart"/>
      <w:r>
        <w:t>энергорайонам</w:t>
      </w:r>
      <w:proofErr w:type="spellEnd"/>
      <w:r>
        <w:t>) в пределах территории соответствующего субъекта Российской Федерации.</w:t>
      </w:r>
    </w:p>
    <w:p w:rsidR="00F502C8" w:rsidRDefault="00F502C8">
      <w:pPr>
        <w:pStyle w:val="ConsPlusNormal"/>
        <w:ind w:firstLine="540"/>
        <w:jc w:val="both"/>
      </w:pPr>
      <w:r>
        <w:t xml:space="preserve">В графики ограничения режима потребления могут быть включены </w:t>
      </w:r>
      <w:proofErr w:type="spellStart"/>
      <w:r>
        <w:t>энергопринимающие</w:t>
      </w:r>
      <w:proofErr w:type="spellEnd"/>
      <w:r>
        <w:t xml:space="preserve"> устройства потребителей любой категории.</w:t>
      </w:r>
    </w:p>
    <w:p w:rsidR="00F502C8" w:rsidRDefault="00F502C8">
      <w:pPr>
        <w:pStyle w:val="ConsPlusNormal"/>
        <w:ind w:firstLine="540"/>
        <w:jc w:val="both"/>
      </w:pPr>
      <w:r>
        <w:t xml:space="preserve">В графики временного отключения потребления могут быть включены </w:t>
      </w:r>
      <w:proofErr w:type="spellStart"/>
      <w:r>
        <w:t>энергопринимающие</w:t>
      </w:r>
      <w:proofErr w:type="spellEnd"/>
      <w:r>
        <w:t xml:space="preserve"> устройства потребителей любой категории, за исключением </w:t>
      </w:r>
      <w:proofErr w:type="spellStart"/>
      <w:r>
        <w:t>электроприемников</w:t>
      </w:r>
      <w:proofErr w:type="spellEnd"/>
      <w:r>
        <w:t xml:space="preserve"> аварийной брони электроснабжения потребителей, имеющих акты согласования аварийной брони, а также </w:t>
      </w:r>
      <w:proofErr w:type="spellStart"/>
      <w:r>
        <w:t>электроприемников</w:t>
      </w:r>
      <w:proofErr w:type="spellEnd"/>
      <w:r>
        <w:t xml:space="preserve"> аварийной брони тех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w:t>
      </w:r>
    </w:p>
    <w:p w:rsidR="00F502C8" w:rsidRDefault="00F502C8">
      <w:pPr>
        <w:pStyle w:val="ConsPlusNormal"/>
        <w:ind w:firstLine="540"/>
        <w:jc w:val="both"/>
      </w:pPr>
      <w:proofErr w:type="gramStart"/>
      <w:r>
        <w:t xml:space="preserve">Перечень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w:t>
      </w:r>
      <w:proofErr w:type="gramEnd"/>
      <w:r>
        <w:t xml:space="preserve">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roofErr w:type="gramEnd"/>
    </w:p>
    <w:p w:rsidR="00F502C8" w:rsidRDefault="00F502C8">
      <w:pPr>
        <w:pStyle w:val="ConsPlusNormal"/>
        <w:ind w:firstLine="540"/>
        <w:jc w:val="both"/>
      </w:pPr>
      <w:proofErr w:type="spellStart"/>
      <w:r>
        <w:t>Электроприемники</w:t>
      </w:r>
      <w:proofErr w:type="spellEnd"/>
      <w:r>
        <w:t xml:space="preserve">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F502C8" w:rsidRDefault="00F502C8">
      <w:pPr>
        <w:pStyle w:val="ConsPlusNormal"/>
        <w:ind w:firstLine="540"/>
        <w:jc w:val="both"/>
      </w:pPr>
      <w:bookmarkStart w:id="43" w:name="P3455"/>
      <w:bookmarkEnd w:id="4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F502C8" w:rsidRDefault="00F502C8">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F502C8" w:rsidRDefault="00F502C8">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502C8" w:rsidRDefault="00F502C8">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502C8" w:rsidRDefault="00F502C8">
      <w:pPr>
        <w:pStyle w:val="ConsPlusNormal"/>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w:t>
      </w:r>
      <w:proofErr w:type="spellStart"/>
      <w:r>
        <w:t>перетоков</w:t>
      </w:r>
      <w:proofErr w:type="spellEnd"/>
      <w:r>
        <w:t xml:space="preserve">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w:t>
      </w:r>
      <w:proofErr w:type="spellStart"/>
      <w:r>
        <w:t>перетоков</w:t>
      </w:r>
      <w:proofErr w:type="spellEnd"/>
      <w:r>
        <w:t xml:space="preserve">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F502C8" w:rsidRDefault="00F502C8">
      <w:pPr>
        <w:pStyle w:val="ConsPlusNormal"/>
        <w:ind w:firstLine="540"/>
        <w:jc w:val="both"/>
      </w:pPr>
      <w:r>
        <w:t xml:space="preserve">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w:t>
      </w:r>
      <w:r>
        <w:lastRenderedPageBreak/>
        <w:t>(мощности) на определенных территориях и (или) угрозы возникновения аварийных электроэнергетических режимов, в том числе в ремонтных схемах.</w:t>
      </w:r>
    </w:p>
    <w:p w:rsidR="00F502C8" w:rsidRDefault="00F502C8">
      <w:pPr>
        <w:pStyle w:val="ConsPlusNormal"/>
        <w:jc w:val="both"/>
      </w:pPr>
      <w:r>
        <w:t xml:space="preserve">(в ред. </w:t>
      </w:r>
      <w:hyperlink r:id="rId20" w:history="1">
        <w:r>
          <w:rPr>
            <w:color w:val="0000FF"/>
          </w:rPr>
          <w:t>Постановления</w:t>
        </w:r>
      </w:hyperlink>
      <w:r>
        <w:t xml:space="preserve"> Правительства РФ от 30.12.2012 N 1482)</w:t>
      </w:r>
    </w:p>
    <w:p w:rsidR="00F502C8" w:rsidRDefault="00F502C8">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F502C8" w:rsidRDefault="00F502C8">
      <w:pPr>
        <w:pStyle w:val="ConsPlusNormal"/>
        <w:ind w:firstLine="540"/>
        <w:jc w:val="both"/>
      </w:pPr>
      <w:proofErr w:type="gramStart"/>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w:t>
      </w:r>
      <w:proofErr w:type="gramEnd"/>
      <w:r>
        <w:t xml:space="preserve"> со штабом по обеспечению безопасности электроснабжения, созданным в соответствующем субъекте Российской Федерации.</w:t>
      </w:r>
    </w:p>
    <w:p w:rsidR="00F502C8" w:rsidRDefault="00F502C8">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F502C8" w:rsidRDefault="00F502C8">
      <w:pPr>
        <w:pStyle w:val="ConsPlusNormal"/>
        <w:ind w:firstLine="540"/>
        <w:jc w:val="both"/>
      </w:pPr>
      <w:bookmarkStart w:id="44" w:name="P3465"/>
      <w:bookmarkEnd w:id="44"/>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w:t>
      </w:r>
      <w:proofErr w:type="gramStart"/>
      <w:r>
        <w:t>позднее</w:t>
      </w:r>
      <w:proofErr w:type="gramEnd"/>
      <w:r>
        <w:t xml:space="preserve">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F502C8" w:rsidRDefault="00F502C8">
      <w:pPr>
        <w:pStyle w:val="ConsPlusNormal"/>
        <w:ind w:firstLine="540"/>
        <w:jc w:val="both"/>
      </w:pPr>
      <w:r>
        <w:t>Утвержденные графики аварийного ограничения доводятся до сведения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F502C8" w:rsidRDefault="00F502C8">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F502C8" w:rsidRDefault="00F502C8">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55" w:history="1">
        <w:r>
          <w:rPr>
            <w:color w:val="0000FF"/>
          </w:rPr>
          <w:t>пунктом 38</w:t>
        </w:r>
      </w:hyperlink>
      <w:r>
        <w:t xml:space="preserve"> настоящих Правил.</w:t>
      </w:r>
    </w:p>
    <w:p w:rsidR="00F502C8" w:rsidRDefault="00F502C8">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F502C8" w:rsidRDefault="00F502C8">
      <w:pPr>
        <w:pStyle w:val="ConsPlusNormal"/>
        <w:jc w:val="both"/>
      </w:pPr>
      <w:r>
        <w:t xml:space="preserve">(в ред. </w:t>
      </w:r>
      <w:hyperlink r:id="rId21" w:history="1">
        <w:r>
          <w:rPr>
            <w:color w:val="0000FF"/>
          </w:rPr>
          <w:t>Постановления</w:t>
        </w:r>
      </w:hyperlink>
      <w:r>
        <w:t xml:space="preserve"> Правительства РФ от 30.12.2012 N 1482)</w:t>
      </w:r>
    </w:p>
    <w:p w:rsidR="00F502C8" w:rsidRDefault="00F502C8">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F502C8" w:rsidRDefault="00F502C8">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7" w:history="1">
        <w:r>
          <w:rPr>
            <w:color w:val="0000FF"/>
          </w:rPr>
          <w:t>пункте 42</w:t>
        </w:r>
      </w:hyperlink>
      <w:r>
        <w:t xml:space="preserve"> настоящих Правил, и потребителей.</w:t>
      </w:r>
    </w:p>
    <w:p w:rsidR="00F502C8" w:rsidRDefault="00F502C8">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F502C8" w:rsidRDefault="00F502C8">
      <w:pPr>
        <w:pStyle w:val="ConsPlusNormal"/>
        <w:ind w:firstLine="540"/>
        <w:jc w:val="both"/>
      </w:pPr>
      <w:proofErr w:type="gramStart"/>
      <w:r>
        <w:t>При невыполнении потребителем диспетчерских команд (распоряжений) субъекта оперативно-</w:t>
      </w:r>
      <w:r>
        <w:lastRenderedPageBreak/>
        <w:t>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roofErr w:type="gramEnd"/>
    </w:p>
    <w:p w:rsidR="00F502C8" w:rsidRDefault="00F502C8">
      <w:pPr>
        <w:pStyle w:val="ConsPlusNormal"/>
        <w:ind w:firstLine="540"/>
        <w:jc w:val="both"/>
      </w:pPr>
      <w:proofErr w:type="gramStart"/>
      <w: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w:t>
      </w:r>
      <w:proofErr w:type="gramEnd"/>
      <w:r>
        <w:t xml:space="preserve"> </w:t>
      </w:r>
      <w:proofErr w:type="gramStart"/>
      <w:r>
        <w:t xml:space="preserve">команду (распоряжение) об отключении линий электропередачи и трансформаторов, питающих </w:t>
      </w:r>
      <w:proofErr w:type="spellStart"/>
      <w:r>
        <w:t>энергопринимающие</w:t>
      </w:r>
      <w:proofErr w:type="spellEnd"/>
      <w:r>
        <w:t xml:space="preserve">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w:t>
      </w:r>
      <w:proofErr w:type="gramEnd"/>
      <w:r>
        <w:t xml:space="preserve">) в официальных печатных изданиях. В указанный перечень не включаются </w:t>
      </w:r>
      <w:proofErr w:type="spellStart"/>
      <w:r>
        <w:t>электроприемники</w:t>
      </w:r>
      <w:proofErr w:type="spellEnd"/>
      <w:r>
        <w:t xml:space="preserve">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01" w:history="1">
        <w:r>
          <w:rPr>
            <w:color w:val="0000FF"/>
          </w:rPr>
          <w:t>приложением</w:t>
        </w:r>
      </w:hyperlink>
      <w:r>
        <w:t xml:space="preserve"> к настоящим Правилам.</w:t>
      </w:r>
    </w:p>
    <w:p w:rsidR="00F502C8" w:rsidRDefault="00F502C8">
      <w:pPr>
        <w:pStyle w:val="ConsPlusNormal"/>
        <w:ind w:firstLine="540"/>
        <w:jc w:val="both"/>
      </w:pPr>
      <w:bookmarkStart w:id="45" w:name="P3476"/>
      <w:bookmarkEnd w:id="45"/>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F502C8" w:rsidRDefault="00F502C8">
      <w:pPr>
        <w:pStyle w:val="ConsPlusNormal"/>
        <w:ind w:firstLine="540"/>
        <w:jc w:val="both"/>
      </w:pPr>
      <w:bookmarkStart w:id="46" w:name="P3477"/>
      <w:bookmarkEnd w:id="46"/>
      <w:r>
        <w:t xml:space="preserve">42. </w:t>
      </w:r>
      <w:proofErr w:type="gramStart"/>
      <w: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t>энергосбытовые</w:t>
      </w:r>
      <w:proofErr w:type="spellEnd"/>
      <w:r>
        <w:t xml:space="preserve">, </w:t>
      </w:r>
      <w:proofErr w:type="spellStart"/>
      <w:r>
        <w:t>энергоснабжающие</w:t>
      </w:r>
      <w:proofErr w:type="spellEnd"/>
      <w:r>
        <w:t xml:space="preserve"> организации), собственников и иных законных владельцев электрических станций, к шинам распределительных устройств которых присоединены </w:t>
      </w:r>
      <w:proofErr w:type="spellStart"/>
      <w:r>
        <w:t>энергопринимающие</w:t>
      </w:r>
      <w:proofErr w:type="spellEnd"/>
      <w:r>
        <w:t xml:space="preserve">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roofErr w:type="gramEnd"/>
    </w:p>
    <w:p w:rsidR="00F502C8" w:rsidRDefault="00F502C8">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F502C8" w:rsidRDefault="00F502C8">
      <w:pPr>
        <w:pStyle w:val="ConsPlusNormal"/>
        <w:ind w:firstLine="540"/>
        <w:jc w:val="both"/>
      </w:pPr>
      <w:proofErr w:type="gramStart"/>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76" w:history="1">
        <w:r>
          <w:rPr>
            <w:color w:val="0000FF"/>
          </w:rPr>
          <w:t>пунктом 41</w:t>
        </w:r>
      </w:hyperlink>
      <w:r>
        <w:t xml:space="preserve"> настоящих Правил, - самостоятельно);</w:t>
      </w:r>
      <w:proofErr w:type="gramEnd"/>
    </w:p>
    <w:p w:rsidR="00F502C8" w:rsidRDefault="00F502C8">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502C8" w:rsidRDefault="00F502C8">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502C8" w:rsidRDefault="00F502C8">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F502C8" w:rsidRDefault="00F502C8">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F502C8" w:rsidRDefault="00F502C8">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6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F502C8" w:rsidRDefault="00F502C8">
      <w:pPr>
        <w:pStyle w:val="ConsPlusNormal"/>
        <w:ind w:firstLine="540"/>
        <w:jc w:val="both"/>
      </w:pPr>
      <w:r>
        <w:t xml:space="preserve">46. </w:t>
      </w:r>
      <w:proofErr w:type="spellStart"/>
      <w:r>
        <w:t>Энергопринимающие</w:t>
      </w:r>
      <w:proofErr w:type="spellEnd"/>
      <w:r>
        <w:t xml:space="preserve"> устройства потребителей всех категорий в установленном нормативными правовыми актами порядке подключаются под действие устрой</w:t>
      </w:r>
      <w:proofErr w:type="gramStart"/>
      <w:r>
        <w:t>ств пр</w:t>
      </w:r>
      <w:proofErr w:type="gramEnd"/>
      <w:r>
        <w:t>отивоаварийной автоматики.</w:t>
      </w:r>
    </w:p>
    <w:p w:rsidR="00F502C8" w:rsidRDefault="00F502C8">
      <w:pPr>
        <w:pStyle w:val="ConsPlusNormal"/>
        <w:ind w:firstLine="540"/>
        <w:jc w:val="both"/>
      </w:pPr>
      <w:proofErr w:type="gramStart"/>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w:t>
      </w:r>
      <w:r>
        <w:lastRenderedPageBreak/>
        <w:t>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roofErr w:type="gramEnd"/>
    </w:p>
    <w:p w:rsidR="00F502C8" w:rsidRDefault="00F502C8">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w:t>
      </w:r>
      <w:proofErr w:type="gramStart"/>
      <w:r>
        <w:t>ств пр</w:t>
      </w:r>
      <w:proofErr w:type="gramEnd"/>
      <w:r>
        <w:t>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F502C8" w:rsidRDefault="00F502C8">
      <w:pPr>
        <w:pStyle w:val="ConsPlusNormal"/>
        <w:ind w:firstLine="540"/>
        <w:jc w:val="both"/>
      </w:pPr>
      <w:proofErr w:type="gramStart"/>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w:t>
      </w:r>
      <w:proofErr w:type="gramEnd"/>
      <w:r>
        <w:t xml:space="preserve"> нагрузок энергосистемы. В случае если задание было получено </w:t>
      </w:r>
      <w:proofErr w:type="gramStart"/>
      <w:r>
        <w:t>через</w:t>
      </w:r>
      <w:proofErr w:type="gramEnd"/>
      <w:r>
        <w:t xml:space="preserve"> </w:t>
      </w:r>
      <w:proofErr w:type="gramStart"/>
      <w:r>
        <w:t>других</w:t>
      </w:r>
      <w:proofErr w:type="gramEnd"/>
      <w:r>
        <w:t xml:space="preserve">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F502C8" w:rsidRDefault="00F502C8">
      <w:pPr>
        <w:pStyle w:val="ConsPlusNormal"/>
        <w:ind w:firstLine="540"/>
        <w:jc w:val="both"/>
      </w:pPr>
      <w:r>
        <w:t xml:space="preserve">47. В случае возникновения </w:t>
      </w:r>
      <w:proofErr w:type="spellStart"/>
      <w:r>
        <w:t>внерегламентных</w:t>
      </w:r>
      <w:proofErr w:type="spellEnd"/>
      <w: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F502C8" w:rsidRDefault="00F502C8">
      <w:pPr>
        <w:pStyle w:val="ConsPlusNormal"/>
        <w:ind w:firstLine="540"/>
        <w:jc w:val="both"/>
      </w:pPr>
      <w:r>
        <w:t xml:space="preserve">48. </w:t>
      </w:r>
      <w:proofErr w:type="gramStart"/>
      <w:r>
        <w:t xml:space="preserve">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t>внерегламентных</w:t>
      </w:r>
      <w:proofErr w:type="spellEnd"/>
      <w:r>
        <w:t xml:space="preserve"> отключений, основаниях введения аварийных ограничений, а также о причинах </w:t>
      </w:r>
      <w:proofErr w:type="spellStart"/>
      <w:r>
        <w:t>внерегламентных</w:t>
      </w:r>
      <w:proofErr w:type="spellEnd"/>
      <w:r>
        <w:t xml:space="preserve"> отключений.</w:t>
      </w:r>
      <w:proofErr w:type="gramEnd"/>
    </w:p>
    <w:p w:rsidR="00F502C8" w:rsidRDefault="00F502C8">
      <w:pPr>
        <w:pStyle w:val="ConsPlusNormal"/>
        <w:ind w:firstLine="540"/>
        <w:jc w:val="both"/>
      </w:pPr>
    </w:p>
    <w:p w:rsidR="00F502C8" w:rsidRDefault="00F502C8">
      <w:pPr>
        <w:pStyle w:val="ConsPlusNormal"/>
        <w:ind w:firstLine="540"/>
        <w:jc w:val="both"/>
      </w:pPr>
    </w:p>
    <w:p w:rsidR="00F502C8" w:rsidRDefault="00F502C8">
      <w:pPr>
        <w:pStyle w:val="ConsPlusNormal"/>
        <w:ind w:firstLine="540"/>
        <w:jc w:val="both"/>
      </w:pPr>
    </w:p>
    <w:p w:rsidR="00F502C8" w:rsidRDefault="00F502C8">
      <w:pPr>
        <w:pStyle w:val="ConsPlusNormal"/>
        <w:ind w:firstLine="540"/>
        <w:jc w:val="both"/>
      </w:pPr>
    </w:p>
    <w:p w:rsidR="00F502C8" w:rsidRDefault="00F502C8">
      <w:pPr>
        <w:pStyle w:val="ConsPlusNormal"/>
        <w:ind w:firstLine="540"/>
        <w:jc w:val="both"/>
      </w:pPr>
    </w:p>
    <w:p w:rsidR="00F502C8" w:rsidRDefault="00F502C8">
      <w:pPr>
        <w:pStyle w:val="ConsPlusNormal"/>
        <w:jc w:val="right"/>
        <w:outlineLvl w:val="1"/>
      </w:pPr>
      <w:r>
        <w:t>Приложение</w:t>
      </w:r>
    </w:p>
    <w:p w:rsidR="00F502C8" w:rsidRDefault="00F502C8">
      <w:pPr>
        <w:pStyle w:val="ConsPlusNormal"/>
        <w:jc w:val="right"/>
      </w:pPr>
      <w:r>
        <w:t xml:space="preserve">к Правилам </w:t>
      </w:r>
      <w:proofErr w:type="gramStart"/>
      <w:r>
        <w:t>полного</w:t>
      </w:r>
      <w:proofErr w:type="gramEnd"/>
      <w:r>
        <w:t xml:space="preserve"> и (или)</w:t>
      </w:r>
    </w:p>
    <w:p w:rsidR="00F502C8" w:rsidRDefault="00F502C8">
      <w:pPr>
        <w:pStyle w:val="ConsPlusNormal"/>
        <w:jc w:val="right"/>
      </w:pPr>
      <w:r>
        <w:t>частичного ограничения режима</w:t>
      </w:r>
    </w:p>
    <w:p w:rsidR="00F502C8" w:rsidRDefault="00F502C8">
      <w:pPr>
        <w:pStyle w:val="ConsPlusNormal"/>
        <w:jc w:val="right"/>
      </w:pPr>
      <w:r>
        <w:t>потребления электрической энергии</w:t>
      </w:r>
    </w:p>
    <w:p w:rsidR="00F502C8" w:rsidRDefault="00F502C8">
      <w:pPr>
        <w:pStyle w:val="ConsPlusNormal"/>
        <w:ind w:firstLine="540"/>
        <w:jc w:val="both"/>
      </w:pPr>
    </w:p>
    <w:p w:rsidR="00F502C8" w:rsidRDefault="00F502C8">
      <w:pPr>
        <w:pStyle w:val="ConsPlusNormal"/>
        <w:jc w:val="center"/>
      </w:pPr>
      <w:bookmarkStart w:id="47" w:name="P3501"/>
      <w:bookmarkEnd w:id="47"/>
      <w:r>
        <w:t>КАТЕГОРИИ</w:t>
      </w:r>
    </w:p>
    <w:p w:rsidR="00F502C8" w:rsidRDefault="00F502C8">
      <w:pPr>
        <w:pStyle w:val="ConsPlusNormal"/>
        <w:jc w:val="center"/>
      </w:pPr>
      <w:r>
        <w:t>ПОТРЕБИТЕЛЕЙ ЭЛЕКТРИЧЕСКОЙ ЭНЕРГИИ (МОЩНОСТИ), ОГРАНИЧЕНИЕ</w:t>
      </w:r>
    </w:p>
    <w:p w:rsidR="00F502C8" w:rsidRDefault="00F502C8">
      <w:pPr>
        <w:pStyle w:val="ConsPlusNormal"/>
        <w:jc w:val="center"/>
      </w:pPr>
      <w:r>
        <w:t xml:space="preserve">РЕЖИМА ПОТРЕБЛЕНИЯ ЭЛЕКТРИЧЕСКОЙ </w:t>
      </w:r>
      <w:proofErr w:type="gramStart"/>
      <w:r>
        <w:t>ЭНЕРГИИ</w:t>
      </w:r>
      <w:proofErr w:type="gramEnd"/>
      <w:r>
        <w:t xml:space="preserve"> КОТОРЫХ МОЖЕТ</w:t>
      </w:r>
    </w:p>
    <w:p w:rsidR="00F502C8" w:rsidRDefault="00F502C8">
      <w:pPr>
        <w:pStyle w:val="ConsPlusNormal"/>
        <w:jc w:val="center"/>
      </w:pPr>
      <w:r>
        <w:t>ПРИВЕСТИ К ЭКОНОМИЧЕСКИМ, ЭКОЛОГИЧЕСКИМ,</w:t>
      </w:r>
    </w:p>
    <w:p w:rsidR="00F502C8" w:rsidRDefault="00F502C8">
      <w:pPr>
        <w:pStyle w:val="ConsPlusNormal"/>
        <w:jc w:val="center"/>
      </w:pPr>
      <w:r>
        <w:t>СОЦИАЛЬНЫМ ПОСЛЕДСТВИЯМ</w:t>
      </w:r>
    </w:p>
    <w:p w:rsidR="00F502C8" w:rsidRDefault="00F502C8">
      <w:pPr>
        <w:pStyle w:val="ConsPlusNormal"/>
        <w:jc w:val="center"/>
      </w:pPr>
    </w:p>
    <w:p w:rsidR="00F502C8" w:rsidRDefault="00F502C8">
      <w:pPr>
        <w:pStyle w:val="ConsPlusNormal"/>
        <w:jc w:val="center"/>
      </w:pPr>
      <w:r>
        <w:t>Список изменяющих документов</w:t>
      </w:r>
    </w:p>
    <w:p w:rsidR="00F502C8" w:rsidRDefault="00F502C8">
      <w:pPr>
        <w:pStyle w:val="ConsPlusNormal"/>
        <w:jc w:val="center"/>
      </w:pPr>
      <w:r>
        <w:t xml:space="preserve">(в ред. </w:t>
      </w:r>
      <w:hyperlink r:id="rId22" w:history="1">
        <w:r>
          <w:rPr>
            <w:color w:val="0000FF"/>
          </w:rPr>
          <w:t>Постановления</w:t>
        </w:r>
      </w:hyperlink>
      <w:r>
        <w:t xml:space="preserve"> Правительства РФ от 06.03.2015 N 201)</w:t>
      </w:r>
    </w:p>
    <w:p w:rsidR="00F502C8" w:rsidRDefault="00F502C8">
      <w:pPr>
        <w:pStyle w:val="ConsPlusNormal"/>
        <w:jc w:val="both"/>
      </w:pPr>
    </w:p>
    <w:p w:rsidR="00F502C8" w:rsidRDefault="00F502C8">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F502C8" w:rsidRDefault="00F502C8">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F502C8" w:rsidRDefault="00F502C8">
      <w:pPr>
        <w:pStyle w:val="ConsPlusNormal"/>
        <w:ind w:firstLine="540"/>
        <w:jc w:val="both"/>
      </w:pPr>
      <w:r>
        <w:t xml:space="preserve">3. Угольные и горнорудные предприятия - в отношении объектов вентиляции, водоотлива и основных </w:t>
      </w:r>
      <w:r>
        <w:lastRenderedPageBreak/>
        <w:t>подъемных устройств, а также метрополитен - в отношении объектов, используемых для обеспечения перевозки пассажиров.</w:t>
      </w:r>
    </w:p>
    <w:p w:rsidR="00F502C8" w:rsidRDefault="00F502C8">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502C8" w:rsidRDefault="00F502C8">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F502C8" w:rsidRDefault="00F502C8">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06.03.2015 N 201)</w:t>
      </w:r>
    </w:p>
    <w:p w:rsidR="00F502C8" w:rsidRDefault="00F502C8">
      <w:pPr>
        <w:pStyle w:val="ConsPlusNormal"/>
        <w:ind w:firstLine="540"/>
        <w:jc w:val="both"/>
      </w:pPr>
      <w:r>
        <w:t>6. Федеральные ядерные центры и объекты, работающие с ядерным топливом и материалами.</w:t>
      </w:r>
    </w:p>
    <w:p w:rsidR="00F502C8" w:rsidRDefault="00F502C8">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502C8" w:rsidRDefault="00F502C8">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502C8" w:rsidRDefault="00F502C8">
      <w:pPr>
        <w:pStyle w:val="ConsPlusNormal"/>
        <w:ind w:firstLine="540"/>
        <w:jc w:val="both"/>
      </w:pPr>
    </w:p>
    <w:p w:rsidR="00F502C8" w:rsidRDefault="00F502C8">
      <w:pPr>
        <w:pStyle w:val="ConsPlusNormal"/>
        <w:ind w:firstLine="540"/>
        <w:jc w:val="both"/>
      </w:pPr>
    </w:p>
    <w:p w:rsidR="00F502C8" w:rsidRDefault="00F502C8">
      <w:pPr>
        <w:pStyle w:val="ConsPlusNormal"/>
        <w:ind w:firstLine="540"/>
        <w:jc w:val="both"/>
      </w:pPr>
    </w:p>
    <w:p w:rsidR="00F502C8" w:rsidRDefault="00F502C8">
      <w:pPr>
        <w:pStyle w:val="ConsPlusNormal"/>
        <w:jc w:val="both"/>
      </w:pPr>
    </w:p>
    <w:p w:rsidR="00F502C8" w:rsidRDefault="00F502C8">
      <w:pPr>
        <w:pStyle w:val="ConsPlusNormal"/>
        <w:ind w:firstLine="540"/>
        <w:jc w:val="both"/>
      </w:pPr>
    </w:p>
    <w:p w:rsidR="00F502C8" w:rsidRDefault="00F502C8">
      <w:pPr>
        <w:pStyle w:val="ConsPlusNormal"/>
        <w:jc w:val="center"/>
      </w:pPr>
    </w:p>
    <w:sectPr w:rsidR="00F502C8" w:rsidSect="00BB7195">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C8"/>
    <w:rsid w:val="000005FF"/>
    <w:rsid w:val="00152264"/>
    <w:rsid w:val="002E1751"/>
    <w:rsid w:val="003034DB"/>
    <w:rsid w:val="00312B36"/>
    <w:rsid w:val="003776CD"/>
    <w:rsid w:val="003A522E"/>
    <w:rsid w:val="00431F83"/>
    <w:rsid w:val="004828D6"/>
    <w:rsid w:val="004A3FFB"/>
    <w:rsid w:val="004F7492"/>
    <w:rsid w:val="007D2A46"/>
    <w:rsid w:val="008515E4"/>
    <w:rsid w:val="0085206A"/>
    <w:rsid w:val="008774C0"/>
    <w:rsid w:val="008B03E9"/>
    <w:rsid w:val="008F3F6A"/>
    <w:rsid w:val="00921524"/>
    <w:rsid w:val="0092443E"/>
    <w:rsid w:val="00942356"/>
    <w:rsid w:val="00961410"/>
    <w:rsid w:val="00977339"/>
    <w:rsid w:val="00A8770B"/>
    <w:rsid w:val="00A93123"/>
    <w:rsid w:val="00AB7BC9"/>
    <w:rsid w:val="00AF30BB"/>
    <w:rsid w:val="00B51CB6"/>
    <w:rsid w:val="00BE29EF"/>
    <w:rsid w:val="00BF043E"/>
    <w:rsid w:val="00E66ABA"/>
    <w:rsid w:val="00F5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F502C8"/>
    <w:pPr>
      <w:widowControl w:val="0"/>
      <w:autoSpaceDE w:val="0"/>
      <w:autoSpaceDN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F502C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F502C8"/>
    <w:pPr>
      <w:widowControl w:val="0"/>
      <w:autoSpaceDE w:val="0"/>
      <w:autoSpaceDN w:val="0"/>
      <w:spacing w:after="0" w:line="240" w:lineRule="auto"/>
    </w:pPr>
    <w:rPr>
      <w:rFonts w:ascii="Arial" w:eastAsia="Times New Roman" w:hAnsi="Arial" w:cs="Arial"/>
      <w:b/>
      <w:sz w:val="20"/>
      <w:szCs w:val="20"/>
      <w:lang w:val="ru-RU" w:eastAsia="ru-RU" w:bidi="ar-SA"/>
    </w:rPr>
  </w:style>
  <w:style w:type="paragraph" w:customStyle="1" w:styleId="ConsPlusCell">
    <w:name w:val="ConsPlusCell"/>
    <w:rsid w:val="00F502C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F502C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F502C8"/>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F502C8"/>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F502C8"/>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F502C8"/>
    <w:pPr>
      <w:widowControl w:val="0"/>
      <w:autoSpaceDE w:val="0"/>
      <w:autoSpaceDN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F502C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F502C8"/>
    <w:pPr>
      <w:widowControl w:val="0"/>
      <w:autoSpaceDE w:val="0"/>
      <w:autoSpaceDN w:val="0"/>
      <w:spacing w:after="0" w:line="240" w:lineRule="auto"/>
    </w:pPr>
    <w:rPr>
      <w:rFonts w:ascii="Arial" w:eastAsia="Times New Roman" w:hAnsi="Arial" w:cs="Arial"/>
      <w:b/>
      <w:sz w:val="20"/>
      <w:szCs w:val="20"/>
      <w:lang w:val="ru-RU" w:eastAsia="ru-RU" w:bidi="ar-SA"/>
    </w:rPr>
  </w:style>
  <w:style w:type="paragraph" w:customStyle="1" w:styleId="ConsPlusCell">
    <w:name w:val="ConsPlusCell"/>
    <w:rsid w:val="00F502C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F502C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F502C8"/>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F502C8"/>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F502C8"/>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AE128DCF2BDF9177F60F5925C01B1943E49261A0E3E362A070F8AB9ADA16D6D5BFBC38E245DBCrBa9N" TargetMode="External"/><Relationship Id="rId13" Type="http://schemas.openxmlformats.org/officeDocument/2006/relationships/hyperlink" Target="consultantplus://offline/ref=7BCAE128DCF2BDF9177F60F5925C01B1973A48261A0E3E362A070F8AB9ADA16D6D5BFBC38E245BBErBaFN" TargetMode="External"/><Relationship Id="rId18" Type="http://schemas.openxmlformats.org/officeDocument/2006/relationships/hyperlink" Target="consultantplus://offline/ref=7BCAE128DCF2BDF9177F60F5925C01B1973B492313073E362A070F8AB9ADA16D6D5BFBC38E2459BDrBaFN" TargetMode="External"/><Relationship Id="rId3" Type="http://schemas.openxmlformats.org/officeDocument/2006/relationships/settings" Target="settings.xml"/><Relationship Id="rId21" Type="http://schemas.openxmlformats.org/officeDocument/2006/relationships/hyperlink" Target="consultantplus://offline/ref=7BCAE128DCF2BDF9177F60F5925C01B1973B492313073E362A070F8AB9ADA16D6D5BFBC38E2459BDrBa1N" TargetMode="External"/><Relationship Id="rId7" Type="http://schemas.openxmlformats.org/officeDocument/2006/relationships/hyperlink" Target="consultantplus://offline/ref=7BCAE128DCF2BDF9177F60F5925C01B1943E4D2E13043E362A070F8AB9ADA16D6D5BFBC38E245ABFrBaDN" TargetMode="External"/><Relationship Id="rId12" Type="http://schemas.openxmlformats.org/officeDocument/2006/relationships/hyperlink" Target="consultantplus://offline/ref=7BCAE128DCF2BDF9177F60F5925C01B1943E4B211B063E362A070F8AB9ADA16D6D5BFBC38E245CBFrBaEN" TargetMode="External"/><Relationship Id="rId17" Type="http://schemas.openxmlformats.org/officeDocument/2006/relationships/hyperlink" Target="consultantplus://offline/ref=7BCAE128DCF2BDF9177F7EFB965C01B1943E4A2115063E362A070F8AB9ADA16D6D5BFBC38E245BB9rBaD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CAE128DCF2BDF9177F60F5925C01B1943E49261A0E3E362A070F8AB9ADA16D6D5BFBC38E245DBCrBaFN" TargetMode="External"/><Relationship Id="rId20" Type="http://schemas.openxmlformats.org/officeDocument/2006/relationships/hyperlink" Target="consultantplus://offline/ref=7BCAE128DCF2BDF9177F60F5925C01B1973B492313073E362A070F8AB9ADA16D6D5BFBC38E2459BDrBa0N" TargetMode="External"/><Relationship Id="rId1" Type="http://schemas.openxmlformats.org/officeDocument/2006/relationships/styles" Target="styles.xml"/><Relationship Id="rId6" Type="http://schemas.openxmlformats.org/officeDocument/2006/relationships/hyperlink" Target="consultantplus://offline/ref=7BCAE128DCF2BDF9177F60F5925C01B1973A48261A0E3E362A070F8AB9ADA16D6D5BFBC38E245BBErBaFN" TargetMode="External"/><Relationship Id="rId11" Type="http://schemas.openxmlformats.org/officeDocument/2006/relationships/hyperlink" Target="consultantplus://offline/ref=7BCAE128DCF2BDF9177F60F5925C01B1943E49261A0E3E362A070F8AB9ADA16D6D5BFBC38E245DBCrBaAN" TargetMode="External"/><Relationship Id="rId24" Type="http://schemas.openxmlformats.org/officeDocument/2006/relationships/fontTable" Target="fontTable.xml"/><Relationship Id="rId5" Type="http://schemas.openxmlformats.org/officeDocument/2006/relationships/hyperlink" Target="consultantplus://offline/ref=7BCAE128DCF2BDF9177F60F5925C01B1973B492313073E362A070F8AB9ADA16D6D5BFBC38E2459BDrBaDN" TargetMode="External"/><Relationship Id="rId15" Type="http://schemas.openxmlformats.org/officeDocument/2006/relationships/hyperlink" Target="consultantplus://offline/ref=7BCAE128DCF2BDF9177F60F5925C01B1943E49261A0E3E362A070F8AB9ADA16D6D5BFBC38E245DBCrBaCN" TargetMode="External"/><Relationship Id="rId23" Type="http://schemas.openxmlformats.org/officeDocument/2006/relationships/hyperlink" Target="consultantplus://offline/ref=7BCAE128DCF2BDF9177F60F5925C01B1943E4D2E13043E362A070F8AB9ADA16D6D5BFBC38E245ABFrBaDN" TargetMode="External"/><Relationship Id="rId10" Type="http://schemas.openxmlformats.org/officeDocument/2006/relationships/hyperlink" Target="consultantplus://offline/ref=7BCAE128DCF2BDF9177F60F5925C01B1943E49271B003E362A070F8AB9ADA16D6D5BFBC38E2453BErBaBN" TargetMode="External"/><Relationship Id="rId19" Type="http://schemas.openxmlformats.org/officeDocument/2006/relationships/hyperlink" Target="consultantplus://offline/ref=7BCAE128DCF2BDF9177F60F5925C01B1973A492010023E362A070F8AB9ADA16D6D5BFBC38E245BBCrBa1N" TargetMode="External"/><Relationship Id="rId4" Type="http://schemas.openxmlformats.org/officeDocument/2006/relationships/webSettings" Target="webSettings.xml"/><Relationship Id="rId9" Type="http://schemas.openxmlformats.org/officeDocument/2006/relationships/hyperlink" Target="consultantplus://offline/ref=7BCAE128DCF2BDF9177F60F5925C01B1943E49271B003E362A070F8AB9rAaDN" TargetMode="External"/><Relationship Id="rId14" Type="http://schemas.openxmlformats.org/officeDocument/2006/relationships/hyperlink" Target="consultantplus://offline/ref=7BCAE128DCF2BDF9177F60F5925C01B1973B492313073E362A070F8AB9ADA16D6D5BFBC38E2459BDrBaEN" TargetMode="External"/><Relationship Id="rId22" Type="http://schemas.openxmlformats.org/officeDocument/2006/relationships/hyperlink" Target="consultantplus://offline/ref=7BCAE128DCF2BDF9177F60F5925C01B1943E4D2E13043E362A070F8AB9ADA16D6D5BFBC38E245ABFrB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14986</Words>
  <Characters>85423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Светлана Алексеевна</dc:creator>
  <cp:lastModifiedBy>Томилова Вера</cp:lastModifiedBy>
  <cp:revision>2</cp:revision>
  <dcterms:created xsi:type="dcterms:W3CDTF">2017-05-05T05:26:00Z</dcterms:created>
  <dcterms:modified xsi:type="dcterms:W3CDTF">2017-05-05T05:26:00Z</dcterms:modified>
</cp:coreProperties>
</file>