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6E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  <w:r w:rsidRPr="00170C01">
        <w:rPr>
          <w:rFonts w:ascii="Tahoma" w:eastAsia="Times New Roman" w:hAnsi="Tahoma" w:cs="Tahoma"/>
          <w:b/>
          <w:sz w:val="16"/>
          <w:szCs w:val="16"/>
          <w:lang w:val="ru-RU"/>
        </w:rPr>
        <w:t xml:space="preserve">Перечень </w:t>
      </w:r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>сдел</w:t>
      </w:r>
      <w:r w:rsidR="00D85CD4">
        <w:rPr>
          <w:rFonts w:ascii="Tahoma" w:eastAsia="Calibri" w:hAnsi="Tahoma" w:cs="Tahoma"/>
          <w:b/>
          <w:sz w:val="16"/>
          <w:szCs w:val="16"/>
          <w:lang w:val="ru-RU"/>
        </w:rPr>
        <w:t>ок, совершенных Обществом в 2021</w:t>
      </w:r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 xml:space="preserve"> году, признаваемых в соответствии с законодательством Российской Федерации сделками, </w:t>
      </w:r>
    </w:p>
    <w:p w:rsidR="009F3FE7" w:rsidRPr="00170C01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  <w:bookmarkStart w:id="0" w:name="_GoBack"/>
      <w:bookmarkEnd w:id="0"/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>в совершении которых имелась заинтересованность</w:t>
      </w:r>
    </w:p>
    <w:p w:rsidR="009F3FE7" w:rsidRPr="00170C01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3969"/>
        <w:gridCol w:w="2694"/>
        <w:gridCol w:w="1842"/>
        <w:gridCol w:w="2552"/>
      </w:tblGrid>
      <w:tr w:rsidR="00D85CD4" w:rsidRPr="00B70F6E" w:rsidTr="002B0576">
        <w:trPr>
          <w:trHeight w:val="186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№</w:t>
            </w:r>
          </w:p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п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Наименование</w:t>
            </w:r>
          </w:p>
          <w:p w:rsidR="00D85CD4" w:rsidRPr="00D85CD4" w:rsidRDefault="00D85CD4" w:rsidP="002B0576">
            <w:pPr>
              <w:widowControl w:val="0"/>
              <w:spacing w:after="5" w:line="252" w:lineRule="auto"/>
              <w:ind w:left="426" w:right="-143" w:hanging="426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сделки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Дата </w:t>
            </w:r>
            <w:proofErr w:type="spell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заключениясделки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Существенные условия сделки (</w:t>
            </w:r>
            <w:proofErr w:type="spell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стороны</w:t>
            </w: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,п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редмет</w:t>
            </w:r>
            <w:proofErr w:type="spell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, цена, срок действия)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Лиц</w:t>
            </w: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о(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-а), являющееся</w:t>
            </w:r>
          </w:p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Заинтересованным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в совершении сделки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Извещение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 сделке,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в совершении 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которой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имеется заинтересованность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(реквизиты</w:t>
            </w:r>
            <w:proofErr w:type="gramEnd"/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письма)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Орган управления, принявший решение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о согласии на совершение сделки или ее последующем одобрении (при наличии такого решения </w:t>
            </w: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–р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еквизиты протокола)</w:t>
            </w:r>
          </w:p>
        </w:tc>
      </w:tr>
      <w:tr w:rsidR="00D85CD4" w:rsidRPr="00D85CD4" w:rsidTr="002B0576">
        <w:trPr>
          <w:trHeight w:val="415"/>
        </w:trPr>
        <w:tc>
          <w:tcPr>
            <w:tcW w:w="15026" w:type="dxa"/>
            <w:gridSpan w:val="7"/>
            <w:shd w:val="clear" w:color="auto" w:fill="FFC000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Перечень</w:t>
            </w:r>
            <w:proofErr w:type="spellEnd"/>
            <w:r w:rsidRPr="00D85CD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договоров</w:t>
            </w:r>
            <w:proofErr w:type="spellEnd"/>
          </w:p>
        </w:tc>
      </w:tr>
      <w:tr w:rsidR="00D85CD4" w:rsidRPr="00B70F6E" w:rsidTr="002B0576">
        <w:trPr>
          <w:trHeight w:val="368"/>
        </w:trPr>
        <w:tc>
          <w:tcPr>
            <w:tcW w:w="567" w:type="dxa"/>
          </w:tcPr>
          <w:p w:rsidR="00D85CD4" w:rsidRPr="00D85CD4" w:rsidRDefault="00D85CD4" w:rsidP="002B0576">
            <w:pPr>
              <w:ind w:right="-143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 xml:space="preserve">Договор оказания услуг 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>№10-2/17</w:t>
            </w:r>
          </w:p>
        </w:tc>
        <w:tc>
          <w:tcPr>
            <w:tcW w:w="1559" w:type="dxa"/>
          </w:tcPr>
          <w:p w:rsidR="00D85CD4" w:rsidRPr="00D85CD4" w:rsidRDefault="00D85CD4" w:rsidP="002B0576">
            <w:pPr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30.04.2021</w:t>
            </w:r>
          </w:p>
        </w:tc>
        <w:tc>
          <w:tcPr>
            <w:tcW w:w="3969" w:type="dxa"/>
          </w:tcPr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Заказчик - АО 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Исполнитель - ОАО «МРСК Урала».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Предмет – оказание услуг по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- обеспечению работоспособности системы SAP ERP (SAP),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- предоставлению доступа в Автоматизированную Информационную Систему Безбумажного Документооборота (АИСБД),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- заведению и обработке данных в информационно-вычислительном комплексе на базе программного обеспечения «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Пирамида-Сети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 (ИВК Пирамида).</w:t>
            </w:r>
          </w:p>
          <w:p w:rsidR="00D85CD4" w:rsidRPr="00D85CD4" w:rsidRDefault="00D85CD4" w:rsidP="002B0576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 w:bidi="ar-SA"/>
              </w:rPr>
              <w:t>Цена: 14 052 526 руб. 10 коп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lang w:val="ru-RU" w:bidi="ar-SA"/>
              </w:rPr>
              <w:t xml:space="preserve">., 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lang w:val="ru-RU" w:bidi="ar-SA"/>
              </w:rPr>
              <w:t xml:space="preserve">в том числе НДС 20% 2 342 087 руб. 68 коп.    </w:t>
            </w:r>
          </w:p>
          <w:p w:rsidR="00D85CD4" w:rsidRPr="00D85CD4" w:rsidRDefault="00D85CD4" w:rsidP="002B0576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 w:bidi="ar-SA"/>
              </w:rPr>
              <w:t xml:space="preserve">Срок оказания услуг: с 30.04.2021 по 31.12.2023.                                                </w:t>
            </w:r>
          </w:p>
          <w:p w:rsidR="00D85CD4" w:rsidRPr="00D85CD4" w:rsidRDefault="00D85CD4" w:rsidP="002B0576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 w:bidi="ar-SA"/>
              </w:rPr>
              <w:t xml:space="preserve">Срок действия: с 30.04.2021, до полного исполнения обязательств.  </w:t>
            </w:r>
          </w:p>
        </w:tc>
        <w:tc>
          <w:tcPr>
            <w:tcW w:w="2694" w:type="dxa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Член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 являющийся членом  Правления ОАО «МРСК Урала»: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Петрова А.А.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Член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 являющийся членом  Совета директоров ОАО «МРСК Урала»: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Оже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Н.А.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От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08.04.2021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№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1.6.2.1./1-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8026</w:t>
            </w:r>
          </w:p>
        </w:tc>
        <w:tc>
          <w:tcPr>
            <w:tcW w:w="2552" w:type="dxa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08.04.2021 лицам, указанным в п.п.1 ст. 81 Федерального закона от 26.12.1995 №208-ФЗ «Об акционерных обществах» не 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D85CD4" w:rsidRPr="00B70F6E" w:rsidTr="002B0576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ind w:right="-143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Договор</w:t>
            </w:r>
            <w:proofErr w:type="spellEnd"/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подряда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№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10-2/43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25.06.2021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Заказчик - АО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 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Подрядчик - ОАО «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МРСК Урала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Предмет - выполнение комплекса работ по 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предпроектному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обследованию, проектированию, монтажу и пуско-наладочным работам по внедрению и модернизации системы учета электроэнергии с организацией удаленного сбора данных.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Цена - 49 768 035 руб. 60 коп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., 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в том числе НДС 20% 8 294 672 руб. 60 коп. 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Сроки выполнения работ: с 25.06.2021 по 31.12.2021.                                     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lastRenderedPageBreak/>
              <w:t>Срок действия: с 25.06.2021 по 31.12.2021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 xml:space="preserve">.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lastRenderedPageBreak/>
              <w:t>Член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 являющийся членом  Правления ОАО «МРСК Урала»: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Петрова А.А.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Член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 являющийся членом  Совета директоров ОАО «МРСК Урала»: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Оже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Н.А.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От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09.06.2021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№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1.6.2.1./1-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13404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09.06.2021 лицам, указанным в п.п.1 ст. 81 Федерального закона от 26.12.1995 №208-ФЗ «Об акционерных обществах» не 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Требования о проведении заседания Совета директоров 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lastRenderedPageBreak/>
              <w:t>АО 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D85CD4" w:rsidRPr="00B70F6E" w:rsidTr="002B0576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ind w:right="-143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lastRenderedPageBreak/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Договор оказания услуг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№10-2/109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07.12.2021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Заказчик - АО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 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Исполнитель - АО «ЕЭСК».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Предмет - услуги по размещению рекламной информации, путем нанесения логотипа и наименования АО 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», по адресу: пролет опор № 18-19 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ВЛ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35 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кВ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Н. 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Исетская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-Птицефабрика вблизи водоема ГК 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Рамада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 (ООО ГРК «Евразия») вдоль автодороги аэропорт Кольцово-Екатеринбург.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Цена - 20 000 000 руб. 00 коп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., 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в том числе НДС 20% 3 333 333 руб. 33 коп.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Срок оказания услуг: с 01.04.2022 по 31.03.2027.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Срок действия: с 07.12.2021 по 31.03.2027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 xml:space="preserve">.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Председатель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 являющийся председателем Совета директоров АО «ЕЭСК»:</w:t>
            </w:r>
          </w:p>
          <w:p w:rsidR="00D85CD4" w:rsidRPr="00D85CD4" w:rsidRDefault="00D85CD4" w:rsidP="002B0576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Болотин В.А.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Члены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 являющиеся членами  Совета директоров АО «ЕЭСК»: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Щербакова В.М.,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Оже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Н.А.,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Гейко В.А.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От 19.11.2021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№ 1.6.2.1./1-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26412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19.11.2021 лицам, указанным в п.п.1 ст. 81 Федерального закона от 26.12.1995 №208-ФЗ «Об акционерных обществах» не 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D85CD4" w:rsidRPr="00D85CD4" w:rsidTr="002B0576">
        <w:trPr>
          <w:trHeight w:val="368"/>
        </w:trPr>
        <w:tc>
          <w:tcPr>
            <w:tcW w:w="15026" w:type="dxa"/>
            <w:gridSpan w:val="7"/>
            <w:shd w:val="clear" w:color="auto" w:fill="FFC000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35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Перечень</w:t>
            </w:r>
            <w:proofErr w:type="spellEnd"/>
            <w:r w:rsidRPr="00D85CD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дополнительных</w:t>
            </w:r>
            <w:proofErr w:type="spellEnd"/>
            <w:r w:rsidRPr="00D85CD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соглашений</w:t>
            </w:r>
            <w:proofErr w:type="spellEnd"/>
          </w:p>
        </w:tc>
      </w:tr>
      <w:tr w:rsidR="00D85CD4" w:rsidRPr="00B70F6E" w:rsidTr="002B0576">
        <w:trPr>
          <w:trHeight w:val="368"/>
        </w:trPr>
        <w:tc>
          <w:tcPr>
            <w:tcW w:w="567" w:type="dxa"/>
          </w:tcPr>
          <w:p w:rsidR="00D85CD4" w:rsidRPr="00D85CD4" w:rsidRDefault="00D85CD4" w:rsidP="002B0576">
            <w:pPr>
              <w:ind w:right="-143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</w:t>
            </w:r>
          </w:p>
        </w:tc>
        <w:tc>
          <w:tcPr>
            <w:tcW w:w="1843" w:type="dxa"/>
          </w:tcPr>
          <w:p w:rsidR="00D85CD4" w:rsidRPr="00D85CD4" w:rsidRDefault="00D85CD4" w:rsidP="002B0576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>Дополнительное соглашение №1</w:t>
            </w:r>
          </w:p>
          <w:p w:rsidR="00D85CD4" w:rsidRPr="00D85CD4" w:rsidRDefault="00D85CD4" w:rsidP="002B0576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 xml:space="preserve">к договору </w:t>
            </w:r>
          </w:p>
          <w:p w:rsidR="00D85CD4" w:rsidRPr="00D85CD4" w:rsidRDefault="00D85CD4" w:rsidP="002B0576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>№ 10-2/920/</w:t>
            </w:r>
          </w:p>
          <w:p w:rsidR="00D85CD4" w:rsidRPr="00D85CD4" w:rsidRDefault="00D85CD4" w:rsidP="002B0576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 xml:space="preserve">2020/3-280 </w:t>
            </w:r>
          </w:p>
          <w:p w:rsidR="00D85CD4" w:rsidRPr="00D85CD4" w:rsidRDefault="00D85CD4" w:rsidP="002B0576">
            <w:pPr>
              <w:ind w:right="-108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 w:bidi="ar-SA"/>
              </w:rPr>
              <w:t>от 20.04.2020г.</w:t>
            </w:r>
          </w:p>
        </w:tc>
        <w:tc>
          <w:tcPr>
            <w:tcW w:w="1559" w:type="dxa"/>
          </w:tcPr>
          <w:p w:rsidR="00D85CD4" w:rsidRPr="00D85CD4" w:rsidRDefault="00D85CD4" w:rsidP="002B0576">
            <w:pPr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12.04.2021</w:t>
            </w:r>
          </w:p>
        </w:tc>
        <w:tc>
          <w:tcPr>
            <w:tcW w:w="3969" w:type="dxa"/>
          </w:tcPr>
          <w:p w:rsidR="00D85CD4" w:rsidRPr="00D85CD4" w:rsidRDefault="00D85CD4" w:rsidP="002B0576">
            <w:pPr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Стороны: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Арендатор - АО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 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Арендодатель - АО «ЕЭСК».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Предмет – внесение изменений в договор аренды, связанные с увеличением размера арендной платы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lastRenderedPageBreak/>
              <w:t>Цена - размер арендной платы за один квадратный метр 600 руб. 53 коп., с учетом НДС 20%. Размер ежемесячной арендной платы 278 705 руб. 97 коп., в том числе НДС 20% 46 451 руб. 00 коп., что составляет 3 344 471 руб. 64 коп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.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в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год. 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Расходы на электроснабжение, отопление, холодное и горячее водоснабжение, водоотведение в состав арендной платы не входят и оплачиваются Арендатором отдельно.    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Срок действия: с 12.04.201, неопределенный срок.</w:t>
            </w:r>
          </w:p>
          <w:p w:rsidR="00D85CD4" w:rsidRPr="00D85CD4" w:rsidRDefault="00D85CD4" w:rsidP="002B0576">
            <w:pPr>
              <w:ind w:left="34" w:right="3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Дополнительное соглашение распространяет свое действие на отношения сторон, возникшие с 01.04.2021.  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lastRenderedPageBreak/>
              <w:t>Члены Совета директоров АО 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 одновременно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proofErr w:type="gram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являющиеся</w:t>
            </w:r>
            <w:proofErr w:type="gram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членами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Совета 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директорв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 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АО</w:t>
            </w:r>
            <w:r w:rsidRPr="00D85CD4">
              <w:rPr>
                <w:rFonts w:ascii="Tahoma" w:hAnsi="Tahoma" w:cs="Tahoma"/>
                <w:sz w:val="16"/>
                <w:szCs w:val="16"/>
              </w:rPr>
              <w:t> </w:t>
            </w: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«ЕЭСК»: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Петрова А.А.,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>Ковальчик А.А.,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proofErr w:type="spellStart"/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lastRenderedPageBreak/>
              <w:t>Оже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lang w:val="ru-RU"/>
              </w:rPr>
              <w:t xml:space="preserve"> Н.А.</w:t>
            </w:r>
          </w:p>
          <w:p w:rsidR="00D85CD4" w:rsidRPr="00D85CD4" w:rsidRDefault="00D85CD4" w:rsidP="002B0576">
            <w:pPr>
              <w:ind w:left="35" w:right="34"/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35" w:right="34"/>
              <w:jc w:val="both"/>
              <w:rPr>
                <w:rFonts w:ascii="Tahoma" w:hAnsi="Tahoma" w:cs="Tahoma"/>
                <w:iCs/>
                <w:sz w:val="16"/>
                <w:szCs w:val="16"/>
                <w:lang w:val="ru-RU"/>
              </w:rPr>
            </w:pPr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ОАО «МРСК Урала» - контролирующее лицо АО «</w:t>
            </w:r>
            <w:proofErr w:type="spellStart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iCs/>
                <w:sz w:val="16"/>
                <w:szCs w:val="16"/>
                <w:lang w:val="ru-RU"/>
              </w:rPr>
              <w:t>», одновременно являющееся контролирующим лицом АО «ЕЭСК».</w:t>
            </w:r>
          </w:p>
        </w:tc>
        <w:tc>
          <w:tcPr>
            <w:tcW w:w="1842" w:type="dxa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lastRenderedPageBreak/>
              <w:t>От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26.03.2021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№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1.6.2.1/1-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6948</w:t>
            </w:r>
          </w:p>
        </w:tc>
        <w:tc>
          <w:tcPr>
            <w:tcW w:w="2552" w:type="dxa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26.03.2021 лицам, указанным в п.п.1 ст. 81 Федерального закона от 26.12.1995 №208-ФЗ «Об акционерных обществах» не </w:t>
            </w:r>
            <w:proofErr w:type="gram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позднее</w:t>
            </w:r>
            <w:proofErr w:type="gram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 xml:space="preserve"> чем за пятнадцать дней до даты </w:t>
            </w: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lastRenderedPageBreak/>
              <w:t>совершения сделки было направлено извещение о сделке, в совершении которой имеется заинтересованность.</w:t>
            </w:r>
          </w:p>
          <w:p w:rsidR="00D85CD4" w:rsidRPr="00D85CD4" w:rsidRDefault="00D85CD4" w:rsidP="002B0576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</w:pPr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ЕЭнС</w:t>
            </w:r>
            <w:proofErr w:type="spellEnd"/>
            <w:r w:rsidRPr="00D85CD4">
              <w:rPr>
                <w:rFonts w:ascii="Tahoma" w:hAnsi="Tahoma" w:cs="Tahoma"/>
                <w:sz w:val="16"/>
                <w:szCs w:val="16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</w:tbl>
    <w:p w:rsidR="009F3FE7" w:rsidRPr="007E0402" w:rsidRDefault="009F3FE7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</w:p>
    <w:sectPr w:rsidR="009F3FE7" w:rsidRPr="007E0402" w:rsidSect="009F3FE7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AEB"/>
    <w:multiLevelType w:val="hybridMultilevel"/>
    <w:tmpl w:val="2EC6DDDC"/>
    <w:lvl w:ilvl="0" w:tplc="626ADBF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626ADBF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C"/>
    <w:rsid w:val="00124FAB"/>
    <w:rsid w:val="00170C01"/>
    <w:rsid w:val="001926EF"/>
    <w:rsid w:val="005213D3"/>
    <w:rsid w:val="00577D78"/>
    <w:rsid w:val="006656B7"/>
    <w:rsid w:val="00764399"/>
    <w:rsid w:val="00840CD8"/>
    <w:rsid w:val="00857D25"/>
    <w:rsid w:val="008D0A4C"/>
    <w:rsid w:val="008D5373"/>
    <w:rsid w:val="008F5644"/>
    <w:rsid w:val="009F3FE7"/>
    <w:rsid w:val="00B70F6E"/>
    <w:rsid w:val="00B84299"/>
    <w:rsid w:val="00BD3543"/>
    <w:rsid w:val="00BE6068"/>
    <w:rsid w:val="00D85CD4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table" w:customStyle="1" w:styleId="12">
    <w:name w:val="Сетка таблицы1"/>
    <w:basedOn w:val="a1"/>
    <w:next w:val="a3"/>
    <w:uiPriority w:val="59"/>
    <w:rsid w:val="009F3FE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table" w:customStyle="1" w:styleId="12">
    <w:name w:val="Сетка таблицы1"/>
    <w:basedOn w:val="a1"/>
    <w:next w:val="a3"/>
    <w:uiPriority w:val="59"/>
    <w:rsid w:val="009F3FE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5474</Characters>
  <Application>Microsoft Office Word</Application>
  <DocSecurity>0</DocSecurity>
  <Lines>45</Lines>
  <Paragraphs>12</Paragraphs>
  <ScaleCrop>false</ScaleCrop>
  <Company>Eens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Каревский Олег Викторович</cp:lastModifiedBy>
  <cp:revision>8</cp:revision>
  <dcterms:created xsi:type="dcterms:W3CDTF">2019-05-27T08:02:00Z</dcterms:created>
  <dcterms:modified xsi:type="dcterms:W3CDTF">2022-06-06T08:58:00Z</dcterms:modified>
</cp:coreProperties>
</file>